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49" w:rsidRPr="00A93DF1" w:rsidRDefault="00531749" w:rsidP="00A93DF1">
      <w:pPr>
        <w:jc w:val="both"/>
        <w:rPr>
          <w:sz w:val="28"/>
          <w:szCs w:val="28"/>
        </w:rPr>
      </w:pPr>
      <w:r w:rsidRPr="00A93DF1">
        <w:rPr>
          <w:sz w:val="28"/>
          <w:szCs w:val="28"/>
        </w:rPr>
        <w:t>Дело № 2-</w:t>
      </w:r>
      <w:r w:rsidR="00F3725E" w:rsidRPr="00A93DF1">
        <w:rPr>
          <w:sz w:val="28"/>
          <w:szCs w:val="28"/>
        </w:rPr>
        <w:t xml:space="preserve"> </w:t>
      </w:r>
      <w:r w:rsidR="00E42978" w:rsidRPr="00A93DF1">
        <w:rPr>
          <w:sz w:val="28"/>
          <w:szCs w:val="28"/>
        </w:rPr>
        <w:t>13915</w:t>
      </w:r>
      <w:r w:rsidR="00F3725E" w:rsidRPr="00A93DF1">
        <w:rPr>
          <w:sz w:val="28"/>
          <w:szCs w:val="28"/>
        </w:rPr>
        <w:t xml:space="preserve"> /</w:t>
      </w:r>
      <w:r w:rsidRPr="00A93DF1">
        <w:rPr>
          <w:sz w:val="28"/>
          <w:szCs w:val="28"/>
        </w:rPr>
        <w:t>1</w:t>
      </w:r>
      <w:r w:rsidR="00F3725E" w:rsidRPr="00A93DF1">
        <w:rPr>
          <w:sz w:val="28"/>
          <w:szCs w:val="28"/>
        </w:rPr>
        <w:t>5</w:t>
      </w:r>
      <w:r w:rsidRPr="00A93DF1">
        <w:rPr>
          <w:sz w:val="28"/>
          <w:szCs w:val="28"/>
        </w:rPr>
        <w:t xml:space="preserve">                                                 </w:t>
      </w:r>
      <w:r w:rsidRPr="00A93DF1">
        <w:rPr>
          <w:sz w:val="28"/>
          <w:szCs w:val="28"/>
        </w:rPr>
        <w:tab/>
        <w:t xml:space="preserve">                                                </w:t>
      </w:r>
    </w:p>
    <w:p w:rsidR="00531749" w:rsidRPr="00A93DF1" w:rsidRDefault="00A93DF1" w:rsidP="00A9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531749" w:rsidRPr="00A93DF1">
        <w:rPr>
          <w:sz w:val="28"/>
          <w:szCs w:val="28"/>
        </w:rPr>
        <w:t>Р Е Ш Е Н И Е</w:t>
      </w:r>
    </w:p>
    <w:p w:rsidR="00531749" w:rsidRPr="00A93DF1" w:rsidRDefault="00A93DF1" w:rsidP="00A9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31749" w:rsidRPr="00A93DF1">
        <w:rPr>
          <w:sz w:val="28"/>
          <w:szCs w:val="28"/>
        </w:rPr>
        <w:t>ИМЕНЕМ  РЕСПУБЛИКИ  КАЗАХСТАН</w:t>
      </w:r>
    </w:p>
    <w:p w:rsidR="00531749" w:rsidRPr="00A93DF1" w:rsidRDefault="00531749" w:rsidP="00A93DF1">
      <w:pPr>
        <w:jc w:val="both"/>
        <w:rPr>
          <w:sz w:val="28"/>
          <w:szCs w:val="28"/>
        </w:rPr>
      </w:pPr>
    </w:p>
    <w:p w:rsidR="00531749" w:rsidRPr="00A93DF1" w:rsidRDefault="00F3725E" w:rsidP="00A93DF1">
      <w:pPr>
        <w:jc w:val="both"/>
        <w:rPr>
          <w:sz w:val="28"/>
          <w:szCs w:val="28"/>
        </w:rPr>
      </w:pPr>
      <w:r w:rsidRPr="00A93DF1">
        <w:rPr>
          <w:sz w:val="28"/>
          <w:szCs w:val="28"/>
        </w:rPr>
        <w:t xml:space="preserve">11 декабря </w:t>
      </w:r>
      <w:r w:rsidR="00531749" w:rsidRPr="00A93DF1">
        <w:rPr>
          <w:sz w:val="28"/>
          <w:szCs w:val="28"/>
        </w:rPr>
        <w:t xml:space="preserve"> 201</w:t>
      </w:r>
      <w:r w:rsidRPr="00A93DF1">
        <w:rPr>
          <w:sz w:val="28"/>
          <w:szCs w:val="28"/>
        </w:rPr>
        <w:t>5</w:t>
      </w:r>
      <w:r w:rsidR="00531749" w:rsidRPr="00A93DF1">
        <w:rPr>
          <w:sz w:val="28"/>
          <w:szCs w:val="28"/>
        </w:rPr>
        <w:t xml:space="preserve"> года                                                                    г. Актобе</w:t>
      </w:r>
    </w:p>
    <w:p w:rsidR="00531749" w:rsidRPr="00A93DF1" w:rsidRDefault="00531749" w:rsidP="00A93DF1">
      <w:pPr>
        <w:jc w:val="both"/>
        <w:rPr>
          <w:sz w:val="28"/>
          <w:szCs w:val="28"/>
        </w:rPr>
      </w:pPr>
    </w:p>
    <w:p w:rsidR="008C5D52" w:rsidRPr="00A93DF1" w:rsidRDefault="00F3725E" w:rsidP="00A93DF1">
      <w:pPr>
        <w:pStyle w:val="a3"/>
        <w:ind w:firstLine="708"/>
        <w:rPr>
          <w:sz w:val="28"/>
          <w:szCs w:val="28"/>
        </w:rPr>
      </w:pPr>
      <w:r w:rsidRPr="00A93DF1">
        <w:rPr>
          <w:sz w:val="28"/>
          <w:szCs w:val="28"/>
        </w:rPr>
        <w:t>Суд города Актобе Актюбинской области</w:t>
      </w:r>
      <w:r w:rsidR="00531749" w:rsidRPr="00A93DF1">
        <w:rPr>
          <w:sz w:val="28"/>
          <w:szCs w:val="28"/>
        </w:rPr>
        <w:t xml:space="preserve"> в составе председательствующего судьи </w:t>
      </w:r>
      <w:r w:rsidRPr="00A93DF1">
        <w:rPr>
          <w:sz w:val="28"/>
          <w:szCs w:val="28"/>
        </w:rPr>
        <w:t>Раимкуловой А.А.</w:t>
      </w:r>
      <w:r w:rsidR="00531749" w:rsidRPr="00A93DF1">
        <w:rPr>
          <w:sz w:val="28"/>
          <w:szCs w:val="28"/>
        </w:rPr>
        <w:t xml:space="preserve">, при секретаре судебного заседания </w:t>
      </w:r>
      <w:r w:rsidRPr="00A93DF1">
        <w:rPr>
          <w:sz w:val="28"/>
          <w:szCs w:val="28"/>
        </w:rPr>
        <w:t>Окасовой З,</w:t>
      </w:r>
      <w:r w:rsidR="00531749" w:rsidRPr="00A93DF1">
        <w:rPr>
          <w:sz w:val="28"/>
          <w:szCs w:val="28"/>
        </w:rPr>
        <w:t xml:space="preserve">, с участием представителя истца </w:t>
      </w:r>
      <w:r w:rsidRPr="00A93DF1">
        <w:rPr>
          <w:sz w:val="28"/>
          <w:szCs w:val="28"/>
        </w:rPr>
        <w:t>Алимагамбетов</w:t>
      </w:r>
      <w:r w:rsidR="00922ABF" w:rsidRPr="00A93DF1">
        <w:rPr>
          <w:sz w:val="28"/>
          <w:szCs w:val="28"/>
        </w:rPr>
        <w:t>ой</w:t>
      </w:r>
      <w:r w:rsidR="00E42978" w:rsidRPr="00A93DF1">
        <w:rPr>
          <w:sz w:val="28"/>
          <w:szCs w:val="28"/>
        </w:rPr>
        <w:t>-</w:t>
      </w:r>
      <w:r w:rsidR="00922ABF" w:rsidRPr="00A93DF1">
        <w:rPr>
          <w:sz w:val="28"/>
          <w:szCs w:val="28"/>
        </w:rPr>
        <w:t xml:space="preserve"> Аманжуловой</w:t>
      </w:r>
      <w:r w:rsidR="00E42978" w:rsidRPr="00A93DF1">
        <w:rPr>
          <w:sz w:val="28"/>
          <w:szCs w:val="28"/>
        </w:rPr>
        <w:t xml:space="preserve"> </w:t>
      </w:r>
      <w:r w:rsidR="00BC194A" w:rsidRPr="00A93DF1">
        <w:rPr>
          <w:sz w:val="28"/>
          <w:szCs w:val="28"/>
        </w:rPr>
        <w:t xml:space="preserve"> </w:t>
      </w:r>
      <w:r w:rsidR="00E42978" w:rsidRPr="00A93DF1">
        <w:rPr>
          <w:sz w:val="28"/>
          <w:szCs w:val="28"/>
        </w:rPr>
        <w:t>А.Н. –</w:t>
      </w:r>
      <w:r w:rsidR="00922ABF" w:rsidRPr="00A93DF1">
        <w:rPr>
          <w:sz w:val="28"/>
          <w:szCs w:val="28"/>
        </w:rPr>
        <w:t xml:space="preserve"> Алимагамбетова</w:t>
      </w:r>
      <w:r w:rsidR="00E42978" w:rsidRPr="00A93DF1">
        <w:rPr>
          <w:sz w:val="28"/>
          <w:szCs w:val="28"/>
        </w:rPr>
        <w:t xml:space="preserve"> К.Б.</w:t>
      </w:r>
      <w:r w:rsidR="00922ABF" w:rsidRPr="00A93DF1">
        <w:rPr>
          <w:sz w:val="28"/>
          <w:szCs w:val="28"/>
        </w:rPr>
        <w:t xml:space="preserve">, </w:t>
      </w:r>
      <w:r w:rsidR="00E42978" w:rsidRPr="00A93DF1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представителей </w:t>
      </w:r>
      <w:r w:rsidR="00531749" w:rsidRPr="00A93DF1">
        <w:rPr>
          <w:sz w:val="28"/>
          <w:szCs w:val="28"/>
        </w:rPr>
        <w:t>ответчика</w:t>
      </w:r>
      <w:r w:rsidR="00D5499C">
        <w:rPr>
          <w:sz w:val="28"/>
          <w:szCs w:val="28"/>
        </w:rPr>
        <w:t xml:space="preserve"> ТОО «Автотехсервис-Актобе</w:t>
      </w:r>
      <w:r w:rsidRPr="00A93DF1">
        <w:rPr>
          <w:sz w:val="28"/>
          <w:szCs w:val="28"/>
        </w:rPr>
        <w:t xml:space="preserve">» </w:t>
      </w:r>
      <w:r w:rsidR="00405B16" w:rsidRPr="00A93DF1">
        <w:rPr>
          <w:sz w:val="28"/>
          <w:szCs w:val="28"/>
        </w:rPr>
        <w:t>С</w:t>
      </w:r>
      <w:r w:rsidR="00922ABF" w:rsidRPr="00A93DF1">
        <w:rPr>
          <w:sz w:val="28"/>
          <w:szCs w:val="28"/>
        </w:rPr>
        <w:t>исенова К.,</w:t>
      </w:r>
      <w:r w:rsidR="00524D1A" w:rsidRPr="00A93DF1">
        <w:rPr>
          <w:sz w:val="28"/>
          <w:szCs w:val="28"/>
        </w:rPr>
        <w:t xml:space="preserve">  Айрапетян В.Ю.</w:t>
      </w:r>
      <w:r w:rsidR="00531749" w:rsidRPr="00A93DF1">
        <w:rPr>
          <w:sz w:val="28"/>
          <w:szCs w:val="28"/>
        </w:rPr>
        <w:t>,</w:t>
      </w:r>
      <w:r w:rsidR="00405B16" w:rsidRPr="00A93DF1">
        <w:rPr>
          <w:sz w:val="28"/>
          <w:szCs w:val="28"/>
        </w:rPr>
        <w:t xml:space="preserve"> представителя </w:t>
      </w:r>
      <w:r w:rsidR="00E42978" w:rsidRPr="00A93DF1">
        <w:rPr>
          <w:sz w:val="28"/>
          <w:szCs w:val="28"/>
        </w:rPr>
        <w:t xml:space="preserve"> третьего лица ТОО «Запказкамаз</w:t>
      </w:r>
      <w:r w:rsidR="00D5499C">
        <w:rPr>
          <w:sz w:val="28"/>
          <w:szCs w:val="28"/>
        </w:rPr>
        <w:t>-Актобе</w:t>
      </w:r>
      <w:r w:rsidR="00E42978" w:rsidRPr="00A93DF1">
        <w:rPr>
          <w:sz w:val="28"/>
          <w:szCs w:val="28"/>
        </w:rPr>
        <w:t xml:space="preserve">» </w:t>
      </w:r>
      <w:r w:rsidR="00524D1A" w:rsidRPr="00A93DF1">
        <w:rPr>
          <w:sz w:val="28"/>
          <w:szCs w:val="28"/>
        </w:rPr>
        <w:t xml:space="preserve"> Ажимбаевой М.С., специалиста </w:t>
      </w:r>
      <w:r w:rsidR="00405B16" w:rsidRPr="00A93DF1">
        <w:rPr>
          <w:sz w:val="28"/>
          <w:szCs w:val="28"/>
        </w:rPr>
        <w:t>РГП «НПЦЗЕМ</w:t>
      </w:r>
      <w:r w:rsidR="00531749" w:rsidRPr="00A93DF1">
        <w:rPr>
          <w:sz w:val="28"/>
          <w:szCs w:val="28"/>
        </w:rPr>
        <w:t xml:space="preserve"> </w:t>
      </w:r>
      <w:r w:rsidR="00405B16" w:rsidRPr="00A93DF1">
        <w:rPr>
          <w:sz w:val="28"/>
          <w:szCs w:val="28"/>
        </w:rPr>
        <w:t xml:space="preserve">« </w:t>
      </w:r>
      <w:r w:rsidR="00531749" w:rsidRPr="00A93DF1">
        <w:rPr>
          <w:sz w:val="28"/>
          <w:szCs w:val="28"/>
        </w:rPr>
        <w:t>Скакова А.Б.,  рассмотре</w:t>
      </w:r>
      <w:r w:rsidR="00B55348">
        <w:rPr>
          <w:sz w:val="28"/>
          <w:szCs w:val="28"/>
        </w:rPr>
        <w:t xml:space="preserve">в </w:t>
      </w:r>
      <w:r w:rsidR="00531749" w:rsidRPr="00A93DF1">
        <w:rPr>
          <w:sz w:val="28"/>
          <w:szCs w:val="28"/>
        </w:rPr>
        <w:t xml:space="preserve"> в открытом судебном заседании в помещении суда гражданское дело по иску</w:t>
      </w:r>
      <w:r w:rsidR="00405B16" w:rsidRPr="00A93DF1">
        <w:rPr>
          <w:sz w:val="28"/>
          <w:szCs w:val="28"/>
        </w:rPr>
        <w:t xml:space="preserve"> Алимагамбетовой</w:t>
      </w:r>
      <w:r w:rsidR="00E42978" w:rsidRPr="00A93DF1">
        <w:rPr>
          <w:sz w:val="28"/>
          <w:szCs w:val="28"/>
        </w:rPr>
        <w:t>-</w:t>
      </w:r>
      <w:r w:rsidR="00524D1A" w:rsidRPr="00A93DF1">
        <w:rPr>
          <w:sz w:val="28"/>
          <w:szCs w:val="28"/>
        </w:rPr>
        <w:t xml:space="preserve"> Аманжуловой</w:t>
      </w:r>
      <w:r w:rsidR="00E42978" w:rsidRPr="00A93DF1">
        <w:rPr>
          <w:sz w:val="28"/>
          <w:szCs w:val="28"/>
        </w:rPr>
        <w:t xml:space="preserve"> </w:t>
      </w:r>
      <w:r w:rsidR="008C5D52" w:rsidRPr="00A93DF1">
        <w:rPr>
          <w:sz w:val="28"/>
          <w:szCs w:val="28"/>
        </w:rPr>
        <w:t>А.Н.</w:t>
      </w:r>
      <w:r w:rsidR="00531749" w:rsidRPr="00A93DF1">
        <w:rPr>
          <w:sz w:val="28"/>
          <w:szCs w:val="28"/>
        </w:rPr>
        <w:t xml:space="preserve"> к ТОО «</w:t>
      </w:r>
      <w:r w:rsidR="00405B16" w:rsidRPr="00A93DF1">
        <w:rPr>
          <w:sz w:val="28"/>
          <w:szCs w:val="28"/>
        </w:rPr>
        <w:t>Автотехсервис</w:t>
      </w:r>
      <w:r w:rsidR="00D5499C">
        <w:rPr>
          <w:sz w:val="28"/>
          <w:szCs w:val="28"/>
        </w:rPr>
        <w:t>-Актобе</w:t>
      </w:r>
      <w:r w:rsidR="00405B16" w:rsidRPr="00A93DF1">
        <w:rPr>
          <w:sz w:val="28"/>
          <w:szCs w:val="28"/>
        </w:rPr>
        <w:t>»</w:t>
      </w:r>
      <w:r w:rsidR="00524D1A" w:rsidRPr="00A93DF1">
        <w:rPr>
          <w:sz w:val="28"/>
          <w:szCs w:val="28"/>
        </w:rPr>
        <w:t xml:space="preserve">, </w:t>
      </w:r>
      <w:r w:rsidR="008C5D52" w:rsidRPr="00A93DF1">
        <w:rPr>
          <w:sz w:val="28"/>
          <w:szCs w:val="28"/>
        </w:rPr>
        <w:t xml:space="preserve"> </w:t>
      </w:r>
      <w:r w:rsidR="00524D1A" w:rsidRPr="00A93DF1">
        <w:rPr>
          <w:sz w:val="28"/>
          <w:szCs w:val="28"/>
        </w:rPr>
        <w:t xml:space="preserve">третьим лицам </w:t>
      </w:r>
      <w:r w:rsidR="00405B16" w:rsidRPr="00A93DF1">
        <w:rPr>
          <w:sz w:val="28"/>
          <w:szCs w:val="28"/>
        </w:rPr>
        <w:t xml:space="preserve"> о</w:t>
      </w:r>
      <w:r w:rsidR="008C5D52" w:rsidRPr="00A93DF1">
        <w:rPr>
          <w:sz w:val="28"/>
          <w:szCs w:val="28"/>
        </w:rPr>
        <w:t>б установлении сервитута,</w:t>
      </w:r>
    </w:p>
    <w:p w:rsidR="00531749" w:rsidRPr="00A93DF1" w:rsidRDefault="008C5D52" w:rsidP="00A93DF1">
      <w:pPr>
        <w:pStyle w:val="a3"/>
        <w:ind w:firstLine="708"/>
        <w:rPr>
          <w:sz w:val="28"/>
          <w:szCs w:val="28"/>
        </w:rPr>
      </w:pPr>
      <w:r w:rsidRPr="00A93DF1">
        <w:rPr>
          <w:sz w:val="28"/>
          <w:szCs w:val="28"/>
        </w:rPr>
        <w:t xml:space="preserve"> </w:t>
      </w:r>
      <w:r w:rsidR="00405B16" w:rsidRPr="00A93DF1">
        <w:rPr>
          <w:sz w:val="28"/>
          <w:szCs w:val="28"/>
        </w:rPr>
        <w:t xml:space="preserve"> </w:t>
      </w:r>
    </w:p>
    <w:p w:rsidR="00531749" w:rsidRPr="00A93DF1" w:rsidRDefault="00A93DF1" w:rsidP="00A9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531749" w:rsidRPr="00A93DF1">
        <w:rPr>
          <w:sz w:val="28"/>
          <w:szCs w:val="28"/>
        </w:rPr>
        <w:t>У С Т А Н О В И Л :</w:t>
      </w:r>
    </w:p>
    <w:p w:rsidR="00531749" w:rsidRPr="00A93DF1" w:rsidRDefault="00531749" w:rsidP="00A93DF1">
      <w:pPr>
        <w:jc w:val="both"/>
        <w:rPr>
          <w:sz w:val="28"/>
          <w:szCs w:val="28"/>
        </w:rPr>
      </w:pPr>
    </w:p>
    <w:p w:rsidR="00531749" w:rsidRPr="00A93DF1" w:rsidRDefault="008C5D52" w:rsidP="00A93DF1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A93DF1">
        <w:rPr>
          <w:sz w:val="28"/>
          <w:szCs w:val="28"/>
        </w:rPr>
        <w:t>Алимагамбетова-Аманжулова А.Н.</w:t>
      </w:r>
      <w:r w:rsidR="00531749" w:rsidRPr="00A93DF1">
        <w:rPr>
          <w:sz w:val="28"/>
          <w:szCs w:val="28"/>
        </w:rPr>
        <w:t xml:space="preserve"> обратил</w:t>
      </w:r>
      <w:r w:rsidR="00531749" w:rsidRPr="00A93DF1">
        <w:rPr>
          <w:sz w:val="28"/>
          <w:szCs w:val="28"/>
          <w:lang w:val="kk-KZ"/>
        </w:rPr>
        <w:t>а</w:t>
      </w:r>
      <w:r w:rsidR="00531749" w:rsidRPr="00A93DF1">
        <w:rPr>
          <w:sz w:val="28"/>
          <w:szCs w:val="28"/>
        </w:rPr>
        <w:t xml:space="preserve">сь в суд с исковым заявлением </w:t>
      </w:r>
      <w:r w:rsidR="00546D8A">
        <w:rPr>
          <w:sz w:val="28"/>
          <w:szCs w:val="28"/>
        </w:rPr>
        <w:t xml:space="preserve"> </w:t>
      </w:r>
      <w:r w:rsidR="00531749" w:rsidRPr="00A93DF1">
        <w:rPr>
          <w:sz w:val="28"/>
          <w:szCs w:val="28"/>
        </w:rPr>
        <w:t>к ТОО «</w:t>
      </w:r>
      <w:r w:rsidR="00531749" w:rsidRPr="00A93DF1">
        <w:rPr>
          <w:sz w:val="28"/>
          <w:szCs w:val="28"/>
          <w:lang w:val="kk-KZ"/>
        </w:rPr>
        <w:t>Авто</w:t>
      </w:r>
      <w:r w:rsidRPr="00A93DF1">
        <w:rPr>
          <w:sz w:val="28"/>
          <w:szCs w:val="28"/>
          <w:lang w:val="kk-KZ"/>
        </w:rPr>
        <w:t>техсервис</w:t>
      </w:r>
      <w:r w:rsidR="00D5499C">
        <w:rPr>
          <w:sz w:val="28"/>
          <w:szCs w:val="28"/>
          <w:lang w:val="kk-KZ"/>
        </w:rPr>
        <w:t>-Актобе</w:t>
      </w:r>
      <w:r w:rsidR="00531749" w:rsidRPr="00A93DF1">
        <w:rPr>
          <w:sz w:val="28"/>
          <w:szCs w:val="28"/>
          <w:lang w:val="kk-KZ"/>
        </w:rPr>
        <w:t>»</w:t>
      </w:r>
      <w:r w:rsidR="00D5499C">
        <w:rPr>
          <w:sz w:val="28"/>
          <w:szCs w:val="28"/>
          <w:lang w:val="kk-KZ"/>
        </w:rPr>
        <w:t>, третьим лицам</w:t>
      </w:r>
      <w:r w:rsidRPr="00A93DF1">
        <w:rPr>
          <w:sz w:val="28"/>
          <w:szCs w:val="28"/>
          <w:lang w:val="kk-KZ"/>
        </w:rPr>
        <w:t xml:space="preserve"> </w:t>
      </w:r>
      <w:r w:rsidR="00531749" w:rsidRPr="00A93DF1">
        <w:rPr>
          <w:sz w:val="28"/>
          <w:szCs w:val="28"/>
          <w:lang w:val="kk-KZ"/>
        </w:rPr>
        <w:t>о</w:t>
      </w:r>
      <w:r w:rsidRPr="00A93DF1">
        <w:rPr>
          <w:sz w:val="28"/>
          <w:szCs w:val="28"/>
          <w:lang w:val="kk-KZ"/>
        </w:rPr>
        <w:t>б установлении сервитута</w:t>
      </w:r>
      <w:r w:rsidR="00D5499C">
        <w:rPr>
          <w:sz w:val="28"/>
          <w:szCs w:val="28"/>
          <w:lang w:val="kk-KZ"/>
        </w:rPr>
        <w:t xml:space="preserve"> </w:t>
      </w:r>
      <w:r w:rsidRPr="00A93DF1">
        <w:rPr>
          <w:sz w:val="28"/>
          <w:szCs w:val="28"/>
          <w:lang w:val="kk-KZ"/>
        </w:rPr>
        <w:t>-</w:t>
      </w:r>
      <w:r w:rsidR="00531749" w:rsidRPr="00A93DF1">
        <w:rPr>
          <w:sz w:val="28"/>
          <w:szCs w:val="28"/>
          <w:lang w:val="kk-KZ"/>
        </w:rPr>
        <w:t xml:space="preserve"> </w:t>
      </w:r>
      <w:r w:rsidR="00D5499C">
        <w:rPr>
          <w:sz w:val="28"/>
          <w:szCs w:val="28"/>
          <w:lang w:val="kk-KZ"/>
        </w:rPr>
        <w:t xml:space="preserve"> </w:t>
      </w:r>
      <w:r w:rsidR="00531749" w:rsidRPr="00A93DF1">
        <w:rPr>
          <w:sz w:val="28"/>
          <w:szCs w:val="28"/>
          <w:lang w:val="kk-KZ"/>
        </w:rPr>
        <w:t>предоставлении проезда</w:t>
      </w:r>
      <w:r w:rsidRPr="00A93DF1">
        <w:rPr>
          <w:sz w:val="28"/>
          <w:szCs w:val="28"/>
          <w:lang w:val="kk-KZ"/>
        </w:rPr>
        <w:t xml:space="preserve"> и прохода </w:t>
      </w:r>
      <w:r w:rsidR="00531749" w:rsidRPr="00A93DF1">
        <w:rPr>
          <w:sz w:val="28"/>
          <w:szCs w:val="28"/>
          <w:lang w:val="kk-KZ"/>
        </w:rPr>
        <w:t xml:space="preserve"> на ее те</w:t>
      </w:r>
      <w:r w:rsidRPr="00A93DF1">
        <w:rPr>
          <w:sz w:val="28"/>
          <w:szCs w:val="28"/>
          <w:lang w:val="kk-KZ"/>
        </w:rPr>
        <w:t>р</w:t>
      </w:r>
      <w:r w:rsidR="00531749" w:rsidRPr="00A93DF1">
        <w:rPr>
          <w:sz w:val="28"/>
          <w:szCs w:val="28"/>
          <w:lang w:val="kk-KZ"/>
        </w:rPr>
        <w:t>рит</w:t>
      </w:r>
      <w:r w:rsidRPr="00A93DF1">
        <w:rPr>
          <w:sz w:val="28"/>
          <w:szCs w:val="28"/>
          <w:lang w:val="kk-KZ"/>
        </w:rPr>
        <w:t>о</w:t>
      </w:r>
      <w:r w:rsidR="00531749" w:rsidRPr="00A93DF1">
        <w:rPr>
          <w:sz w:val="28"/>
          <w:szCs w:val="28"/>
          <w:lang w:val="kk-KZ"/>
        </w:rPr>
        <w:t>рию</w:t>
      </w:r>
      <w:r w:rsidR="00531749" w:rsidRPr="00A93DF1">
        <w:rPr>
          <w:sz w:val="28"/>
          <w:szCs w:val="28"/>
        </w:rPr>
        <w:t>, мотивируя</w:t>
      </w:r>
      <w:r w:rsidR="00D5499C">
        <w:rPr>
          <w:sz w:val="28"/>
          <w:szCs w:val="28"/>
        </w:rPr>
        <w:t xml:space="preserve"> тем</w:t>
      </w:r>
      <w:r w:rsidR="00531749" w:rsidRPr="00A93DF1">
        <w:rPr>
          <w:sz w:val="28"/>
          <w:szCs w:val="28"/>
        </w:rPr>
        <w:t>, что в ее собственности</w:t>
      </w:r>
      <w:r w:rsidR="00A37B35" w:rsidRPr="00A93DF1">
        <w:rPr>
          <w:sz w:val="28"/>
          <w:szCs w:val="28"/>
        </w:rPr>
        <w:t xml:space="preserve"> </w:t>
      </w:r>
      <w:r w:rsidR="00531749" w:rsidRPr="00A93DF1">
        <w:rPr>
          <w:sz w:val="28"/>
          <w:szCs w:val="28"/>
        </w:rPr>
        <w:t xml:space="preserve"> имеется земельный участок</w:t>
      </w:r>
      <w:r w:rsidR="00A37B35" w:rsidRPr="00A93DF1">
        <w:rPr>
          <w:sz w:val="28"/>
          <w:szCs w:val="28"/>
        </w:rPr>
        <w:t xml:space="preserve"> для строительства базы по производству грибов </w:t>
      </w:r>
      <w:r w:rsidR="00531749" w:rsidRPr="00A93DF1">
        <w:rPr>
          <w:sz w:val="28"/>
          <w:szCs w:val="28"/>
        </w:rPr>
        <w:t>площадью 0,</w:t>
      </w:r>
      <w:r w:rsidR="00A37B35" w:rsidRPr="00A93DF1">
        <w:rPr>
          <w:sz w:val="28"/>
          <w:szCs w:val="28"/>
        </w:rPr>
        <w:t>13790</w:t>
      </w:r>
      <w:r w:rsidR="00531749" w:rsidRPr="00A93DF1">
        <w:rPr>
          <w:sz w:val="28"/>
          <w:szCs w:val="28"/>
        </w:rPr>
        <w:t xml:space="preserve"> га по адресу г.Актобе, </w:t>
      </w:r>
      <w:r w:rsidR="00A37B35" w:rsidRPr="00A93DF1">
        <w:rPr>
          <w:sz w:val="28"/>
          <w:szCs w:val="28"/>
        </w:rPr>
        <w:t>ул. Санкибай батыра 24 «Б»</w:t>
      </w:r>
      <w:r w:rsidR="00BC194A" w:rsidRPr="00A93DF1">
        <w:rPr>
          <w:sz w:val="28"/>
          <w:szCs w:val="28"/>
        </w:rPr>
        <w:t>,</w:t>
      </w:r>
      <w:r w:rsidR="00B76E02" w:rsidRPr="00A93DF1">
        <w:rPr>
          <w:sz w:val="28"/>
          <w:szCs w:val="28"/>
        </w:rPr>
        <w:t xml:space="preserve"> </w:t>
      </w:r>
      <w:r w:rsidR="00531749" w:rsidRPr="00A93DF1">
        <w:rPr>
          <w:sz w:val="28"/>
          <w:szCs w:val="28"/>
        </w:rPr>
        <w:t xml:space="preserve"> </w:t>
      </w:r>
      <w:r w:rsidR="00D5499C">
        <w:rPr>
          <w:sz w:val="28"/>
          <w:szCs w:val="28"/>
        </w:rPr>
        <w:t xml:space="preserve">однако  </w:t>
      </w:r>
      <w:r w:rsidR="00531749" w:rsidRPr="00A93DF1">
        <w:rPr>
          <w:sz w:val="28"/>
          <w:szCs w:val="28"/>
        </w:rPr>
        <w:t>не имеет возможности проезда,</w:t>
      </w:r>
      <w:r w:rsidR="00D5499C">
        <w:rPr>
          <w:sz w:val="28"/>
          <w:szCs w:val="28"/>
        </w:rPr>
        <w:t xml:space="preserve"> </w:t>
      </w:r>
      <w:r w:rsidR="00531749" w:rsidRPr="00A93DF1">
        <w:rPr>
          <w:sz w:val="28"/>
          <w:szCs w:val="28"/>
        </w:rPr>
        <w:t xml:space="preserve"> прохода </w:t>
      </w:r>
      <w:r w:rsidR="00B020B6">
        <w:rPr>
          <w:sz w:val="28"/>
          <w:szCs w:val="28"/>
        </w:rPr>
        <w:t xml:space="preserve"> </w:t>
      </w:r>
      <w:r w:rsidR="00531749" w:rsidRPr="00A93DF1">
        <w:rPr>
          <w:sz w:val="28"/>
          <w:szCs w:val="28"/>
        </w:rPr>
        <w:t xml:space="preserve">на </w:t>
      </w:r>
      <w:r w:rsidR="00BC194A" w:rsidRPr="00A93DF1">
        <w:rPr>
          <w:sz w:val="28"/>
          <w:szCs w:val="28"/>
        </w:rPr>
        <w:t xml:space="preserve"> данный</w:t>
      </w:r>
      <w:r w:rsidR="00531749" w:rsidRPr="00A93DF1">
        <w:rPr>
          <w:sz w:val="28"/>
          <w:szCs w:val="28"/>
        </w:rPr>
        <w:t xml:space="preserve"> земельный участок</w:t>
      </w:r>
      <w:r w:rsidR="00B76E02" w:rsidRPr="00A93DF1">
        <w:rPr>
          <w:sz w:val="28"/>
          <w:szCs w:val="28"/>
        </w:rPr>
        <w:t>,</w:t>
      </w:r>
      <w:r w:rsidR="000C5F9F" w:rsidRPr="00A93DF1">
        <w:rPr>
          <w:sz w:val="28"/>
          <w:szCs w:val="28"/>
        </w:rPr>
        <w:t xml:space="preserve"> </w:t>
      </w:r>
      <w:r w:rsidR="00B76E02" w:rsidRPr="00A93DF1">
        <w:rPr>
          <w:sz w:val="28"/>
          <w:szCs w:val="28"/>
        </w:rPr>
        <w:t xml:space="preserve"> так как он находится в середине земельного учас</w:t>
      </w:r>
      <w:r w:rsidR="00D5499C">
        <w:rPr>
          <w:sz w:val="28"/>
          <w:szCs w:val="28"/>
        </w:rPr>
        <w:t>тка отве</w:t>
      </w:r>
      <w:r w:rsidR="00B454F4">
        <w:rPr>
          <w:sz w:val="28"/>
          <w:szCs w:val="28"/>
        </w:rPr>
        <w:t>тчика ТОО «Автотехсерви</w:t>
      </w:r>
      <w:r w:rsidR="009260D0">
        <w:rPr>
          <w:sz w:val="28"/>
          <w:szCs w:val="28"/>
        </w:rPr>
        <w:t>с</w:t>
      </w:r>
      <w:r w:rsidR="00B454F4">
        <w:rPr>
          <w:sz w:val="28"/>
          <w:szCs w:val="28"/>
        </w:rPr>
        <w:t>- Актобе</w:t>
      </w:r>
      <w:r w:rsidR="00B76E02" w:rsidRPr="00A93DF1">
        <w:rPr>
          <w:sz w:val="28"/>
          <w:szCs w:val="28"/>
        </w:rPr>
        <w:t>» по адресу г. Актобе ул. Санкибай батыра 24</w:t>
      </w:r>
      <w:r w:rsidR="00531749" w:rsidRPr="00A93DF1">
        <w:rPr>
          <w:sz w:val="28"/>
          <w:szCs w:val="28"/>
        </w:rPr>
        <w:t xml:space="preserve">. </w:t>
      </w:r>
      <w:r w:rsidR="00B76E02" w:rsidRPr="00A93DF1">
        <w:rPr>
          <w:sz w:val="28"/>
          <w:szCs w:val="28"/>
        </w:rPr>
        <w:t xml:space="preserve"> </w:t>
      </w:r>
      <w:r w:rsidR="00531749" w:rsidRPr="00A93DF1">
        <w:rPr>
          <w:sz w:val="28"/>
          <w:szCs w:val="28"/>
        </w:rPr>
        <w:t>Ранее</w:t>
      </w:r>
      <w:r w:rsidR="000C5F9F" w:rsidRPr="00A93DF1">
        <w:rPr>
          <w:sz w:val="28"/>
          <w:szCs w:val="28"/>
        </w:rPr>
        <w:t xml:space="preserve"> проблем с проездом и доступом к </w:t>
      </w:r>
      <w:r w:rsidR="00B454F4">
        <w:rPr>
          <w:sz w:val="28"/>
          <w:szCs w:val="28"/>
        </w:rPr>
        <w:t xml:space="preserve"> земельному  участку</w:t>
      </w:r>
      <w:r w:rsidR="000C5F9F" w:rsidRPr="00A93DF1">
        <w:rPr>
          <w:sz w:val="28"/>
          <w:szCs w:val="28"/>
        </w:rPr>
        <w:t xml:space="preserve"> не </w:t>
      </w:r>
      <w:r w:rsidR="00531749" w:rsidRPr="00A93DF1">
        <w:rPr>
          <w:sz w:val="28"/>
          <w:szCs w:val="28"/>
        </w:rPr>
        <w:t xml:space="preserve"> был</w:t>
      </w:r>
      <w:r w:rsidR="000C5F9F" w:rsidRPr="00A93DF1">
        <w:rPr>
          <w:sz w:val="28"/>
          <w:szCs w:val="28"/>
        </w:rPr>
        <w:t>о, сейчас</w:t>
      </w:r>
      <w:r w:rsidR="002A085B" w:rsidRPr="00A93DF1">
        <w:rPr>
          <w:sz w:val="28"/>
          <w:szCs w:val="28"/>
        </w:rPr>
        <w:t xml:space="preserve"> ответчиком выставлена охрана, на устные обращения о предоставлении безпрепятственного прохода</w:t>
      </w:r>
      <w:r w:rsidR="00531749" w:rsidRPr="00A93DF1">
        <w:rPr>
          <w:sz w:val="28"/>
          <w:szCs w:val="28"/>
        </w:rPr>
        <w:t xml:space="preserve"> </w:t>
      </w:r>
      <w:r w:rsidR="002A085B" w:rsidRPr="00A93DF1">
        <w:rPr>
          <w:sz w:val="28"/>
          <w:szCs w:val="28"/>
        </w:rPr>
        <w:t>ответчик оставляет без реагирования.</w:t>
      </w:r>
      <w:r w:rsidR="00531749" w:rsidRPr="00A93DF1">
        <w:rPr>
          <w:sz w:val="28"/>
          <w:szCs w:val="28"/>
        </w:rPr>
        <w:t xml:space="preserve"> </w:t>
      </w:r>
      <w:r w:rsidR="00B454F4">
        <w:rPr>
          <w:sz w:val="28"/>
          <w:szCs w:val="28"/>
        </w:rPr>
        <w:t xml:space="preserve"> </w:t>
      </w:r>
      <w:r w:rsidR="00B020B6">
        <w:rPr>
          <w:sz w:val="28"/>
          <w:szCs w:val="28"/>
        </w:rPr>
        <w:t>Платит налоги</w:t>
      </w:r>
      <w:r w:rsidR="00531749" w:rsidRPr="00A93DF1">
        <w:rPr>
          <w:sz w:val="28"/>
          <w:szCs w:val="28"/>
        </w:rPr>
        <w:t xml:space="preserve">, </w:t>
      </w:r>
      <w:r w:rsidR="00B454F4">
        <w:rPr>
          <w:sz w:val="28"/>
          <w:szCs w:val="28"/>
        </w:rPr>
        <w:t xml:space="preserve"> </w:t>
      </w:r>
      <w:r w:rsidR="00531749" w:rsidRPr="00A93DF1">
        <w:rPr>
          <w:sz w:val="28"/>
          <w:szCs w:val="28"/>
        </w:rPr>
        <w:t xml:space="preserve">но не может попасть на свой участок и осуществлять деятельность. </w:t>
      </w:r>
      <w:r w:rsidR="00CB5CC8" w:rsidRPr="00A93DF1">
        <w:rPr>
          <w:sz w:val="28"/>
          <w:szCs w:val="28"/>
        </w:rPr>
        <w:t xml:space="preserve"> </w:t>
      </w:r>
      <w:r w:rsidR="000927FD" w:rsidRPr="00A93DF1">
        <w:rPr>
          <w:sz w:val="28"/>
          <w:szCs w:val="28"/>
        </w:rPr>
        <w:t xml:space="preserve">В РГП «НПЦзем» пояснили, что необходимо </w:t>
      </w:r>
      <w:r w:rsidR="00CB5CC8" w:rsidRPr="00A93DF1">
        <w:rPr>
          <w:sz w:val="28"/>
          <w:szCs w:val="28"/>
        </w:rPr>
        <w:t xml:space="preserve">обратиться в суд  по </w:t>
      </w:r>
      <w:r w:rsidR="000927FD" w:rsidRPr="00A93DF1">
        <w:rPr>
          <w:sz w:val="28"/>
          <w:szCs w:val="28"/>
        </w:rPr>
        <w:t>установ</w:t>
      </w:r>
      <w:r w:rsidR="00CB5CC8" w:rsidRPr="00A93DF1">
        <w:rPr>
          <w:sz w:val="28"/>
          <w:szCs w:val="28"/>
        </w:rPr>
        <w:t xml:space="preserve">лению </w:t>
      </w:r>
      <w:r w:rsidR="000927FD" w:rsidRPr="00A93DF1">
        <w:rPr>
          <w:sz w:val="28"/>
          <w:szCs w:val="28"/>
        </w:rPr>
        <w:t xml:space="preserve"> частн</w:t>
      </w:r>
      <w:r w:rsidR="00CB5CC8" w:rsidRPr="00A93DF1">
        <w:rPr>
          <w:sz w:val="28"/>
          <w:szCs w:val="28"/>
        </w:rPr>
        <w:t xml:space="preserve">ого </w:t>
      </w:r>
      <w:r w:rsidR="000927FD" w:rsidRPr="00A93DF1">
        <w:rPr>
          <w:sz w:val="28"/>
          <w:szCs w:val="28"/>
        </w:rPr>
        <w:t xml:space="preserve"> сервитут</w:t>
      </w:r>
      <w:r w:rsidR="00CB5CC8" w:rsidRPr="00A93DF1">
        <w:rPr>
          <w:sz w:val="28"/>
          <w:szCs w:val="28"/>
        </w:rPr>
        <w:t>а</w:t>
      </w:r>
      <w:r w:rsidR="000927FD" w:rsidRPr="00A93DF1">
        <w:rPr>
          <w:sz w:val="28"/>
          <w:szCs w:val="28"/>
        </w:rPr>
        <w:t>.</w:t>
      </w:r>
      <w:r w:rsidR="00CB5CC8" w:rsidRPr="00A93DF1">
        <w:rPr>
          <w:sz w:val="28"/>
          <w:szCs w:val="28"/>
        </w:rPr>
        <w:t xml:space="preserve"> </w:t>
      </w:r>
      <w:r w:rsidR="000927FD" w:rsidRPr="00A93DF1">
        <w:rPr>
          <w:sz w:val="28"/>
          <w:szCs w:val="28"/>
        </w:rPr>
        <w:t xml:space="preserve"> Просит</w:t>
      </w:r>
      <w:r w:rsidR="00531749" w:rsidRPr="00A93DF1">
        <w:rPr>
          <w:sz w:val="28"/>
          <w:szCs w:val="28"/>
        </w:rPr>
        <w:t xml:space="preserve"> установить сервитут через земельный участок принадлежащий ТОО «Авто</w:t>
      </w:r>
      <w:r w:rsidR="000927FD" w:rsidRPr="00A93DF1">
        <w:rPr>
          <w:sz w:val="28"/>
          <w:szCs w:val="28"/>
        </w:rPr>
        <w:t>техсервис</w:t>
      </w:r>
      <w:r w:rsidR="00B454F4">
        <w:rPr>
          <w:sz w:val="28"/>
          <w:szCs w:val="28"/>
        </w:rPr>
        <w:t>-Актобе»</w:t>
      </w:r>
      <w:r w:rsidR="00531749" w:rsidRPr="00A93DF1">
        <w:rPr>
          <w:sz w:val="28"/>
          <w:szCs w:val="28"/>
        </w:rPr>
        <w:t xml:space="preserve">  для проезда и прохода на </w:t>
      </w:r>
      <w:r w:rsidR="000927FD" w:rsidRPr="00A93DF1">
        <w:rPr>
          <w:sz w:val="28"/>
          <w:szCs w:val="28"/>
        </w:rPr>
        <w:t xml:space="preserve">свой </w:t>
      </w:r>
      <w:r w:rsidR="00531749" w:rsidRPr="00A93DF1">
        <w:rPr>
          <w:sz w:val="28"/>
          <w:szCs w:val="28"/>
        </w:rPr>
        <w:t>земельный участок.</w:t>
      </w:r>
    </w:p>
    <w:p w:rsidR="00531749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Представитель истца иск поддержал  по доводам изложенным в иске, пояснил</w:t>
      </w:r>
      <w:r w:rsidR="00D62927" w:rsidRPr="00A93DF1">
        <w:rPr>
          <w:sz w:val="28"/>
          <w:szCs w:val="28"/>
        </w:rPr>
        <w:t>,</w:t>
      </w:r>
      <w:r w:rsidRPr="00A93DF1">
        <w:rPr>
          <w:sz w:val="28"/>
          <w:szCs w:val="28"/>
        </w:rPr>
        <w:t xml:space="preserve"> что </w:t>
      </w:r>
      <w:r w:rsidR="00D62927" w:rsidRPr="00A93DF1">
        <w:rPr>
          <w:sz w:val="28"/>
          <w:szCs w:val="28"/>
        </w:rPr>
        <w:t xml:space="preserve">ответчик </w:t>
      </w:r>
      <w:r w:rsidR="00CB5CC8" w:rsidRPr="00A93DF1">
        <w:rPr>
          <w:sz w:val="28"/>
          <w:szCs w:val="28"/>
        </w:rPr>
        <w:t>ТОО «Автотехсервис</w:t>
      </w:r>
      <w:r w:rsidR="00B454F4">
        <w:rPr>
          <w:sz w:val="28"/>
          <w:szCs w:val="28"/>
        </w:rPr>
        <w:t>-Актобе</w:t>
      </w:r>
      <w:r w:rsidR="0073679F" w:rsidRPr="00A93DF1">
        <w:rPr>
          <w:sz w:val="28"/>
          <w:szCs w:val="28"/>
        </w:rPr>
        <w:t>»</w:t>
      </w:r>
      <w:r w:rsidR="00CB5CC8" w:rsidRPr="00A93DF1">
        <w:rPr>
          <w:sz w:val="28"/>
          <w:szCs w:val="28"/>
        </w:rPr>
        <w:t xml:space="preserve"> </w:t>
      </w:r>
      <w:r w:rsidR="00D62927" w:rsidRPr="00A93DF1">
        <w:rPr>
          <w:sz w:val="28"/>
          <w:szCs w:val="28"/>
        </w:rPr>
        <w:t xml:space="preserve">и </w:t>
      </w:r>
      <w:r w:rsidR="0073679F" w:rsidRPr="00A93DF1">
        <w:rPr>
          <w:sz w:val="28"/>
          <w:szCs w:val="28"/>
        </w:rPr>
        <w:t>третье лицо-</w:t>
      </w:r>
      <w:r w:rsidR="00CB5CC8" w:rsidRPr="00A93DF1">
        <w:rPr>
          <w:sz w:val="28"/>
          <w:szCs w:val="28"/>
        </w:rPr>
        <w:t xml:space="preserve"> </w:t>
      </w:r>
      <w:r w:rsidR="00D62927" w:rsidRPr="00A93DF1">
        <w:rPr>
          <w:sz w:val="28"/>
          <w:szCs w:val="28"/>
        </w:rPr>
        <w:t>арендатор ТОО «Запказкам</w:t>
      </w:r>
      <w:r w:rsidR="0073679F" w:rsidRPr="00A93DF1">
        <w:rPr>
          <w:sz w:val="28"/>
          <w:szCs w:val="28"/>
        </w:rPr>
        <w:t>а</w:t>
      </w:r>
      <w:r w:rsidR="00D62927" w:rsidRPr="00A93DF1">
        <w:rPr>
          <w:sz w:val="28"/>
          <w:szCs w:val="28"/>
        </w:rPr>
        <w:t>з</w:t>
      </w:r>
      <w:r w:rsidR="0073679F" w:rsidRPr="00A93DF1">
        <w:rPr>
          <w:sz w:val="28"/>
          <w:szCs w:val="28"/>
        </w:rPr>
        <w:t>-Актобе</w:t>
      </w:r>
      <w:r w:rsidR="00D62927" w:rsidRPr="00A93DF1">
        <w:rPr>
          <w:sz w:val="28"/>
          <w:szCs w:val="28"/>
        </w:rPr>
        <w:t>» рассматривали  предложени</w:t>
      </w:r>
      <w:r w:rsidR="00473A2B" w:rsidRPr="00A93DF1">
        <w:rPr>
          <w:sz w:val="28"/>
          <w:szCs w:val="28"/>
        </w:rPr>
        <w:t>я</w:t>
      </w:r>
      <w:r w:rsidR="00CB5CC8" w:rsidRPr="00A93DF1">
        <w:rPr>
          <w:sz w:val="28"/>
          <w:szCs w:val="28"/>
        </w:rPr>
        <w:t xml:space="preserve"> истца</w:t>
      </w:r>
      <w:r w:rsidR="0073679F" w:rsidRPr="00A93DF1">
        <w:rPr>
          <w:sz w:val="28"/>
          <w:szCs w:val="28"/>
        </w:rPr>
        <w:t xml:space="preserve"> </w:t>
      </w:r>
      <w:r w:rsidR="00B454F4">
        <w:rPr>
          <w:sz w:val="28"/>
          <w:szCs w:val="28"/>
        </w:rPr>
        <w:t xml:space="preserve">  об установлении </w:t>
      </w:r>
      <w:r w:rsidR="00473A2B" w:rsidRPr="00A93DF1">
        <w:rPr>
          <w:sz w:val="28"/>
          <w:szCs w:val="28"/>
        </w:rPr>
        <w:t>сервитут</w:t>
      </w:r>
      <w:r w:rsidR="00B454F4">
        <w:rPr>
          <w:sz w:val="28"/>
          <w:szCs w:val="28"/>
        </w:rPr>
        <w:t>а</w:t>
      </w:r>
      <w:r w:rsidR="00B020B6">
        <w:rPr>
          <w:sz w:val="28"/>
          <w:szCs w:val="28"/>
        </w:rPr>
        <w:t>,</w:t>
      </w:r>
      <w:r w:rsidR="00B454F4">
        <w:rPr>
          <w:sz w:val="28"/>
          <w:szCs w:val="28"/>
        </w:rPr>
        <w:t xml:space="preserve">  </w:t>
      </w:r>
      <w:r w:rsidR="00B55348">
        <w:rPr>
          <w:sz w:val="28"/>
          <w:szCs w:val="28"/>
        </w:rPr>
        <w:t xml:space="preserve">даже  о </w:t>
      </w:r>
      <w:r w:rsidR="00D62927" w:rsidRPr="00A93DF1">
        <w:rPr>
          <w:sz w:val="28"/>
          <w:szCs w:val="28"/>
        </w:rPr>
        <w:t xml:space="preserve"> покупке данного участка</w:t>
      </w:r>
      <w:r w:rsidR="00CB5CC8" w:rsidRPr="00A93DF1">
        <w:rPr>
          <w:sz w:val="28"/>
          <w:szCs w:val="28"/>
        </w:rPr>
        <w:t>,</w:t>
      </w:r>
      <w:r w:rsidR="00B55348">
        <w:rPr>
          <w:sz w:val="28"/>
          <w:szCs w:val="28"/>
        </w:rPr>
        <w:t xml:space="preserve"> </w:t>
      </w:r>
      <w:r w:rsidR="0073679F" w:rsidRPr="00A93DF1">
        <w:rPr>
          <w:sz w:val="28"/>
          <w:szCs w:val="28"/>
        </w:rPr>
        <w:t xml:space="preserve"> ввиду того, </w:t>
      </w:r>
      <w:r w:rsidR="00B454F4">
        <w:rPr>
          <w:sz w:val="28"/>
          <w:szCs w:val="28"/>
        </w:rPr>
        <w:t xml:space="preserve"> </w:t>
      </w:r>
      <w:r w:rsidR="0073679F" w:rsidRPr="00A93DF1">
        <w:rPr>
          <w:sz w:val="28"/>
          <w:szCs w:val="28"/>
        </w:rPr>
        <w:t>что</w:t>
      </w:r>
      <w:r w:rsidR="00B020B6">
        <w:rPr>
          <w:sz w:val="28"/>
          <w:szCs w:val="28"/>
        </w:rPr>
        <w:t xml:space="preserve"> она </w:t>
      </w:r>
      <w:r w:rsidR="0073679F" w:rsidRPr="00A93DF1">
        <w:rPr>
          <w:sz w:val="28"/>
          <w:szCs w:val="28"/>
        </w:rPr>
        <w:t xml:space="preserve">не может пользоваться этим участком </w:t>
      </w:r>
      <w:r w:rsidR="00A97A59">
        <w:rPr>
          <w:sz w:val="28"/>
          <w:szCs w:val="28"/>
        </w:rPr>
        <w:t>минуя их</w:t>
      </w:r>
      <w:r w:rsidR="0073679F" w:rsidRPr="00A93DF1">
        <w:rPr>
          <w:sz w:val="28"/>
          <w:szCs w:val="28"/>
        </w:rPr>
        <w:t>,</w:t>
      </w:r>
      <w:r w:rsidR="00CB5CC8" w:rsidRPr="00A93DF1">
        <w:rPr>
          <w:sz w:val="28"/>
          <w:szCs w:val="28"/>
        </w:rPr>
        <w:t xml:space="preserve"> но по настоящее время вопрос не разрешен</w:t>
      </w:r>
      <w:r w:rsidRPr="00A93DF1">
        <w:rPr>
          <w:sz w:val="28"/>
          <w:szCs w:val="28"/>
        </w:rPr>
        <w:t>,</w:t>
      </w:r>
      <w:r w:rsidR="00CB5CC8" w:rsidRPr="00A93DF1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 просил иск удовлетворить.</w:t>
      </w:r>
    </w:p>
    <w:p w:rsidR="00531749" w:rsidRPr="00A93DF1" w:rsidRDefault="00531749" w:rsidP="00A93DF1">
      <w:pPr>
        <w:ind w:firstLine="65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Представители ответчика иск</w:t>
      </w:r>
      <w:r w:rsidR="006409B0" w:rsidRPr="00A93DF1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 не признали и пояснили, что </w:t>
      </w:r>
      <w:r w:rsidR="009260D0">
        <w:rPr>
          <w:sz w:val="28"/>
          <w:szCs w:val="28"/>
        </w:rPr>
        <w:t xml:space="preserve">действительно участок истца находится на </w:t>
      </w:r>
      <w:r w:rsidR="003E6736">
        <w:rPr>
          <w:sz w:val="28"/>
          <w:szCs w:val="28"/>
        </w:rPr>
        <w:t xml:space="preserve">их территории, но </w:t>
      </w:r>
      <w:r w:rsidRPr="00A93DF1">
        <w:rPr>
          <w:noProof/>
          <w:sz w:val="28"/>
          <w:szCs w:val="28"/>
        </w:rPr>
        <w:t>предложение о заключении договора истцом ответчику не направлялось</w:t>
      </w:r>
      <w:r w:rsidR="00A32F1E">
        <w:rPr>
          <w:noProof/>
          <w:sz w:val="28"/>
          <w:szCs w:val="28"/>
        </w:rPr>
        <w:t xml:space="preserve">. </w:t>
      </w:r>
      <w:r w:rsidRPr="00A93DF1">
        <w:rPr>
          <w:noProof/>
          <w:sz w:val="28"/>
          <w:szCs w:val="28"/>
        </w:rPr>
        <w:t xml:space="preserve">При изложенных обстоятельствах заявленные требования об установлении сервитута не могут </w:t>
      </w:r>
      <w:r w:rsidRPr="00A93DF1">
        <w:rPr>
          <w:noProof/>
          <w:sz w:val="28"/>
          <w:szCs w:val="28"/>
        </w:rPr>
        <w:lastRenderedPageBreak/>
        <w:t>быть удовлетворены</w:t>
      </w:r>
      <w:r w:rsidRPr="00A93DF1">
        <w:rPr>
          <w:noProof/>
          <w:sz w:val="28"/>
          <w:szCs w:val="28"/>
          <w:lang w:val="kk-KZ"/>
        </w:rPr>
        <w:t xml:space="preserve">, </w:t>
      </w:r>
      <w:r w:rsidRPr="00A93DF1">
        <w:rPr>
          <w:noProof/>
          <w:sz w:val="28"/>
          <w:szCs w:val="28"/>
        </w:rPr>
        <w:t xml:space="preserve">поскольку частный сервитут устанавливается только на основании договора. </w:t>
      </w:r>
      <w:r w:rsidR="00A310DE">
        <w:rPr>
          <w:noProof/>
          <w:sz w:val="28"/>
          <w:szCs w:val="28"/>
        </w:rPr>
        <w:t xml:space="preserve"> </w:t>
      </w:r>
      <w:r w:rsidRPr="00A93DF1">
        <w:rPr>
          <w:noProof/>
          <w:sz w:val="28"/>
          <w:szCs w:val="28"/>
        </w:rPr>
        <w:t xml:space="preserve">Законодательством предусмотрен </w:t>
      </w:r>
      <w:r w:rsidR="00A32F1E">
        <w:rPr>
          <w:noProof/>
          <w:sz w:val="28"/>
          <w:szCs w:val="28"/>
        </w:rPr>
        <w:t xml:space="preserve"> </w:t>
      </w:r>
      <w:r w:rsidRPr="00A93DF1">
        <w:rPr>
          <w:noProof/>
          <w:sz w:val="28"/>
          <w:szCs w:val="28"/>
        </w:rPr>
        <w:t xml:space="preserve">порядок разрешения данного </w:t>
      </w:r>
      <w:r w:rsidRPr="00A93DF1">
        <w:rPr>
          <w:noProof/>
          <w:spacing w:val="-1"/>
          <w:sz w:val="28"/>
          <w:szCs w:val="28"/>
        </w:rPr>
        <w:t>спора</w:t>
      </w:r>
      <w:r w:rsidR="00A310DE">
        <w:rPr>
          <w:noProof/>
          <w:spacing w:val="-1"/>
          <w:sz w:val="28"/>
          <w:szCs w:val="28"/>
        </w:rPr>
        <w:t xml:space="preserve"> </w:t>
      </w:r>
      <w:r w:rsidRPr="00A93DF1">
        <w:rPr>
          <w:noProof/>
          <w:spacing w:val="-1"/>
          <w:sz w:val="28"/>
          <w:szCs w:val="28"/>
        </w:rPr>
        <w:t xml:space="preserve"> заявленные требования не соответствуют положениям закона. При этом </w:t>
      </w:r>
      <w:r w:rsidR="003E6736">
        <w:rPr>
          <w:noProof/>
          <w:spacing w:val="-1"/>
          <w:sz w:val="28"/>
          <w:szCs w:val="28"/>
        </w:rPr>
        <w:t xml:space="preserve"> </w:t>
      </w:r>
      <w:r w:rsidR="006409B0" w:rsidRPr="00A93DF1">
        <w:rPr>
          <w:noProof/>
          <w:spacing w:val="-1"/>
          <w:sz w:val="28"/>
          <w:szCs w:val="28"/>
        </w:rPr>
        <w:t>между ответчиком</w:t>
      </w:r>
      <w:r w:rsidR="009C4622" w:rsidRPr="00A93DF1">
        <w:rPr>
          <w:sz w:val="28"/>
          <w:szCs w:val="28"/>
        </w:rPr>
        <w:t xml:space="preserve"> ТОО «</w:t>
      </w:r>
      <w:r w:rsidR="009C4622" w:rsidRPr="00A93DF1">
        <w:rPr>
          <w:sz w:val="28"/>
          <w:szCs w:val="28"/>
          <w:lang w:val="kk-KZ"/>
        </w:rPr>
        <w:t>Автотехсервис</w:t>
      </w:r>
      <w:r w:rsidR="00A310DE">
        <w:rPr>
          <w:sz w:val="28"/>
          <w:szCs w:val="28"/>
          <w:lang w:val="kk-KZ"/>
        </w:rPr>
        <w:t>-Актобе</w:t>
      </w:r>
      <w:r w:rsidR="009C4622" w:rsidRPr="00A93DF1">
        <w:rPr>
          <w:sz w:val="28"/>
          <w:szCs w:val="28"/>
          <w:lang w:val="kk-KZ"/>
        </w:rPr>
        <w:t xml:space="preserve">» </w:t>
      </w:r>
      <w:r w:rsidR="00473A2B" w:rsidRPr="00A93DF1">
        <w:rPr>
          <w:noProof/>
          <w:spacing w:val="-1"/>
          <w:sz w:val="28"/>
          <w:szCs w:val="28"/>
        </w:rPr>
        <w:t xml:space="preserve"> </w:t>
      </w:r>
      <w:r w:rsidR="006409B0" w:rsidRPr="00A93DF1">
        <w:rPr>
          <w:noProof/>
          <w:spacing w:val="-1"/>
          <w:sz w:val="28"/>
          <w:szCs w:val="28"/>
        </w:rPr>
        <w:t xml:space="preserve"> и третьим лицом ТОО «Запказкамаз</w:t>
      </w:r>
      <w:r w:rsidR="009C4622" w:rsidRPr="00A93DF1">
        <w:rPr>
          <w:noProof/>
          <w:spacing w:val="-1"/>
          <w:sz w:val="28"/>
          <w:szCs w:val="28"/>
        </w:rPr>
        <w:t xml:space="preserve">-Актобе» заключен довогор аренды  и </w:t>
      </w:r>
      <w:r w:rsidR="006409B0" w:rsidRPr="00A93DF1">
        <w:rPr>
          <w:noProof/>
          <w:spacing w:val="-1"/>
          <w:sz w:val="28"/>
          <w:szCs w:val="28"/>
        </w:rPr>
        <w:t>ТОО «</w:t>
      </w:r>
      <w:r w:rsidR="0055517C" w:rsidRPr="00A93DF1">
        <w:rPr>
          <w:noProof/>
          <w:spacing w:val="-1"/>
          <w:sz w:val="28"/>
          <w:szCs w:val="28"/>
        </w:rPr>
        <w:t>З</w:t>
      </w:r>
      <w:r w:rsidR="006409B0" w:rsidRPr="00A93DF1">
        <w:rPr>
          <w:noProof/>
          <w:spacing w:val="-1"/>
          <w:sz w:val="28"/>
          <w:szCs w:val="28"/>
        </w:rPr>
        <w:t>апказкамаз</w:t>
      </w:r>
      <w:r w:rsidR="0055517C" w:rsidRPr="00A93DF1">
        <w:rPr>
          <w:noProof/>
          <w:spacing w:val="-1"/>
          <w:sz w:val="28"/>
          <w:szCs w:val="28"/>
        </w:rPr>
        <w:t>- Актобе</w:t>
      </w:r>
      <w:r w:rsidR="006409B0" w:rsidRPr="00A93DF1">
        <w:rPr>
          <w:noProof/>
          <w:spacing w:val="-1"/>
          <w:sz w:val="28"/>
          <w:szCs w:val="28"/>
        </w:rPr>
        <w:t>»</w:t>
      </w:r>
      <w:r w:rsidR="00A32F1E">
        <w:rPr>
          <w:noProof/>
          <w:spacing w:val="-1"/>
          <w:sz w:val="28"/>
          <w:szCs w:val="28"/>
        </w:rPr>
        <w:t xml:space="preserve">  </w:t>
      </w:r>
      <w:r w:rsidR="006409B0" w:rsidRPr="00A93DF1">
        <w:rPr>
          <w:noProof/>
          <w:spacing w:val="-1"/>
          <w:sz w:val="28"/>
          <w:szCs w:val="28"/>
        </w:rPr>
        <w:t xml:space="preserve"> имеет на </w:t>
      </w:r>
      <w:r w:rsidR="00A32F1E">
        <w:rPr>
          <w:noProof/>
          <w:spacing w:val="-1"/>
          <w:sz w:val="28"/>
          <w:szCs w:val="28"/>
        </w:rPr>
        <w:t xml:space="preserve"> </w:t>
      </w:r>
      <w:r w:rsidR="006409B0" w:rsidRPr="00A93DF1">
        <w:rPr>
          <w:noProof/>
          <w:spacing w:val="-1"/>
          <w:sz w:val="28"/>
          <w:szCs w:val="28"/>
        </w:rPr>
        <w:t xml:space="preserve">данной территории дорогостоящий товар, </w:t>
      </w:r>
      <w:r w:rsidR="00A310DE">
        <w:rPr>
          <w:noProof/>
          <w:spacing w:val="-1"/>
          <w:sz w:val="28"/>
          <w:szCs w:val="28"/>
        </w:rPr>
        <w:t xml:space="preserve"> </w:t>
      </w:r>
      <w:r w:rsidR="006409B0" w:rsidRPr="00A93DF1">
        <w:rPr>
          <w:noProof/>
          <w:spacing w:val="-1"/>
          <w:sz w:val="28"/>
          <w:szCs w:val="28"/>
        </w:rPr>
        <w:t>а</w:t>
      </w:r>
      <w:r w:rsidR="00574A6B">
        <w:rPr>
          <w:noProof/>
          <w:spacing w:val="-1"/>
          <w:sz w:val="28"/>
          <w:szCs w:val="28"/>
        </w:rPr>
        <w:t xml:space="preserve"> </w:t>
      </w:r>
      <w:r w:rsidR="006409B0" w:rsidRPr="00A93DF1">
        <w:rPr>
          <w:noProof/>
          <w:spacing w:val="-1"/>
          <w:sz w:val="28"/>
          <w:szCs w:val="28"/>
        </w:rPr>
        <w:t xml:space="preserve"> именно 400 единиц автотранспорта,  </w:t>
      </w:r>
      <w:r w:rsidR="009C4622" w:rsidRPr="00A93DF1">
        <w:rPr>
          <w:noProof/>
          <w:spacing w:val="-1"/>
          <w:sz w:val="28"/>
          <w:szCs w:val="28"/>
        </w:rPr>
        <w:t xml:space="preserve"> </w:t>
      </w:r>
      <w:r w:rsidR="006409B0" w:rsidRPr="00A93DF1">
        <w:rPr>
          <w:noProof/>
          <w:spacing w:val="-1"/>
          <w:sz w:val="28"/>
          <w:szCs w:val="28"/>
        </w:rPr>
        <w:t>поэтому ввиду сохранности данного имущества</w:t>
      </w:r>
      <w:r w:rsidRPr="00A93DF1">
        <w:rPr>
          <w:noProof/>
          <w:sz w:val="28"/>
          <w:szCs w:val="28"/>
        </w:rPr>
        <w:t>, просили в иске отказать</w:t>
      </w:r>
      <w:r w:rsidR="00AB60B0" w:rsidRPr="00A93DF1">
        <w:rPr>
          <w:noProof/>
          <w:sz w:val="28"/>
          <w:szCs w:val="28"/>
        </w:rPr>
        <w:t>,</w:t>
      </w:r>
      <w:r w:rsidR="009C4622" w:rsidRPr="00A93DF1">
        <w:rPr>
          <w:noProof/>
          <w:sz w:val="28"/>
          <w:szCs w:val="28"/>
        </w:rPr>
        <w:t xml:space="preserve"> </w:t>
      </w:r>
      <w:r w:rsidR="00AB60B0" w:rsidRPr="00A93DF1">
        <w:rPr>
          <w:noProof/>
          <w:sz w:val="28"/>
          <w:szCs w:val="28"/>
        </w:rPr>
        <w:t xml:space="preserve"> ко всему истец может с такими </w:t>
      </w:r>
      <w:r w:rsidR="009C4622" w:rsidRPr="00A93DF1">
        <w:rPr>
          <w:noProof/>
          <w:sz w:val="28"/>
          <w:szCs w:val="28"/>
        </w:rPr>
        <w:t xml:space="preserve">исковыми </w:t>
      </w:r>
      <w:r w:rsidR="00AB60B0" w:rsidRPr="00A93DF1">
        <w:rPr>
          <w:noProof/>
          <w:sz w:val="28"/>
          <w:szCs w:val="28"/>
        </w:rPr>
        <w:t xml:space="preserve">требованиями </w:t>
      </w:r>
      <w:r w:rsidR="00A32F1E">
        <w:rPr>
          <w:noProof/>
          <w:sz w:val="28"/>
          <w:szCs w:val="28"/>
        </w:rPr>
        <w:t xml:space="preserve"> </w:t>
      </w:r>
      <w:r w:rsidR="00AB60B0" w:rsidRPr="00A93DF1">
        <w:rPr>
          <w:noProof/>
          <w:sz w:val="28"/>
          <w:szCs w:val="28"/>
        </w:rPr>
        <w:t>обратиться к</w:t>
      </w:r>
      <w:r w:rsidR="00A32F1E">
        <w:rPr>
          <w:noProof/>
          <w:sz w:val="28"/>
          <w:szCs w:val="28"/>
        </w:rPr>
        <w:t xml:space="preserve"> </w:t>
      </w:r>
      <w:r w:rsidR="00AB60B0" w:rsidRPr="00A93DF1">
        <w:rPr>
          <w:noProof/>
          <w:sz w:val="28"/>
          <w:szCs w:val="28"/>
        </w:rPr>
        <w:t xml:space="preserve"> соседу ТОО «М-стиль» и это будет менее затратно учитывая длину - продолжительность проезда</w:t>
      </w:r>
      <w:r w:rsidR="00A310DE">
        <w:rPr>
          <w:noProof/>
          <w:sz w:val="28"/>
          <w:szCs w:val="28"/>
        </w:rPr>
        <w:t xml:space="preserve"> (прохода)</w:t>
      </w:r>
      <w:r w:rsidR="00AB60B0" w:rsidRPr="00A93DF1">
        <w:rPr>
          <w:noProof/>
          <w:sz w:val="28"/>
          <w:szCs w:val="28"/>
        </w:rPr>
        <w:t xml:space="preserve">, </w:t>
      </w:r>
      <w:r w:rsidR="009C4622" w:rsidRPr="00A93DF1">
        <w:rPr>
          <w:noProof/>
          <w:sz w:val="28"/>
          <w:szCs w:val="28"/>
        </w:rPr>
        <w:t xml:space="preserve"> </w:t>
      </w:r>
      <w:r w:rsidR="00AB60B0" w:rsidRPr="00A93DF1">
        <w:rPr>
          <w:noProof/>
          <w:sz w:val="28"/>
          <w:szCs w:val="28"/>
        </w:rPr>
        <w:t>так как сервитут оплачиваемый</w:t>
      </w:r>
      <w:r w:rsidRPr="00A93DF1">
        <w:rPr>
          <w:noProof/>
          <w:sz w:val="28"/>
          <w:szCs w:val="28"/>
        </w:rPr>
        <w:t>.</w:t>
      </w:r>
    </w:p>
    <w:p w:rsidR="00531749" w:rsidRPr="00A93DF1" w:rsidRDefault="00531749" w:rsidP="00A93DF1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3DF1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9C4622" w:rsidRPr="00A93DF1">
        <w:rPr>
          <w:rFonts w:ascii="Times New Roman" w:hAnsi="Times New Roman" w:cs="Times New Roman"/>
          <w:sz w:val="28"/>
          <w:szCs w:val="28"/>
        </w:rPr>
        <w:t xml:space="preserve">третьего лица, не заявляющего самостоятельных требований на стороне </w:t>
      </w:r>
      <w:r w:rsidR="009C4622" w:rsidRPr="00A93DF1">
        <w:rPr>
          <w:rFonts w:ascii="Times New Roman" w:hAnsi="Times New Roman" w:cs="Times New Roman"/>
          <w:sz w:val="28"/>
          <w:szCs w:val="28"/>
          <w:lang w:val="kk-KZ"/>
        </w:rPr>
        <w:t>ответчика</w:t>
      </w:r>
      <w:r w:rsidR="009C4622" w:rsidRPr="00A93DF1">
        <w:rPr>
          <w:rFonts w:ascii="Times New Roman" w:hAnsi="Times New Roman" w:cs="Times New Roman"/>
          <w:sz w:val="28"/>
          <w:szCs w:val="28"/>
        </w:rPr>
        <w:t xml:space="preserve"> </w:t>
      </w:r>
      <w:r w:rsidRPr="00A93DF1">
        <w:rPr>
          <w:rFonts w:ascii="Times New Roman" w:hAnsi="Times New Roman" w:cs="Times New Roman"/>
          <w:sz w:val="28"/>
          <w:szCs w:val="28"/>
        </w:rPr>
        <w:t>ТОО «</w:t>
      </w:r>
      <w:r w:rsidR="00AD76DD" w:rsidRPr="00A93DF1">
        <w:rPr>
          <w:rFonts w:ascii="Times New Roman" w:hAnsi="Times New Roman" w:cs="Times New Roman"/>
          <w:sz w:val="28"/>
          <w:szCs w:val="28"/>
        </w:rPr>
        <w:t>Запказкамаз -Актобе</w:t>
      </w:r>
      <w:r w:rsidRPr="00A93DF1">
        <w:rPr>
          <w:rFonts w:ascii="Times New Roman" w:hAnsi="Times New Roman" w:cs="Times New Roman"/>
          <w:sz w:val="28"/>
          <w:szCs w:val="28"/>
        </w:rPr>
        <w:t>» пояснил</w:t>
      </w:r>
      <w:r w:rsidR="00A247B8">
        <w:rPr>
          <w:rFonts w:ascii="Times New Roman" w:hAnsi="Times New Roman" w:cs="Times New Roman"/>
          <w:sz w:val="28"/>
          <w:szCs w:val="28"/>
        </w:rPr>
        <w:t>а</w:t>
      </w:r>
      <w:r w:rsidRPr="00A93DF1">
        <w:rPr>
          <w:rFonts w:ascii="Times New Roman" w:hAnsi="Times New Roman" w:cs="Times New Roman"/>
          <w:sz w:val="28"/>
          <w:szCs w:val="28"/>
        </w:rPr>
        <w:t xml:space="preserve">, </w:t>
      </w:r>
      <w:r w:rsidR="00A247B8">
        <w:rPr>
          <w:rFonts w:ascii="Times New Roman" w:hAnsi="Times New Roman" w:cs="Times New Roman"/>
          <w:sz w:val="28"/>
          <w:szCs w:val="28"/>
        </w:rPr>
        <w:t xml:space="preserve"> </w:t>
      </w:r>
      <w:r w:rsidRPr="00A93DF1">
        <w:rPr>
          <w:rFonts w:ascii="Times New Roman" w:hAnsi="Times New Roman" w:cs="Times New Roman"/>
          <w:sz w:val="28"/>
          <w:szCs w:val="28"/>
        </w:rPr>
        <w:t xml:space="preserve">что </w:t>
      </w:r>
      <w:r w:rsidR="002F40ED" w:rsidRPr="00A93DF1">
        <w:rPr>
          <w:rFonts w:ascii="Times New Roman" w:hAnsi="Times New Roman" w:cs="Times New Roman"/>
          <w:sz w:val="28"/>
          <w:szCs w:val="28"/>
        </w:rPr>
        <w:t xml:space="preserve">согласно договора аренды от 01 января 2013 года </w:t>
      </w:r>
      <w:r w:rsidR="00AD76DD" w:rsidRPr="00A93DF1">
        <w:rPr>
          <w:rFonts w:ascii="Times New Roman" w:hAnsi="Times New Roman" w:cs="Times New Roman"/>
          <w:sz w:val="28"/>
          <w:szCs w:val="28"/>
        </w:rPr>
        <w:t>арендует у ответчика данный земельный участок,</w:t>
      </w:r>
      <w:r w:rsidR="00690939" w:rsidRPr="00A93DF1">
        <w:rPr>
          <w:rFonts w:ascii="Times New Roman" w:hAnsi="Times New Roman" w:cs="Times New Roman"/>
          <w:sz w:val="28"/>
          <w:szCs w:val="28"/>
        </w:rPr>
        <w:t xml:space="preserve"> </w:t>
      </w:r>
      <w:r w:rsidR="00574A6B">
        <w:rPr>
          <w:rFonts w:ascii="Times New Roman" w:hAnsi="Times New Roman" w:cs="Times New Roman"/>
          <w:sz w:val="28"/>
          <w:szCs w:val="28"/>
        </w:rPr>
        <w:t xml:space="preserve">а </w:t>
      </w:r>
      <w:r w:rsidR="00690939" w:rsidRPr="00A93DF1">
        <w:rPr>
          <w:rFonts w:ascii="Times New Roman" w:hAnsi="Times New Roman" w:cs="Times New Roman"/>
          <w:sz w:val="28"/>
          <w:szCs w:val="28"/>
        </w:rPr>
        <w:t>поскольку на арендуемом обьекте хранится большое количество дорогостоящих ТМЦ (автотранспортные средства, оборудование, запасные части для автотранспортных средств), то</w:t>
      </w:r>
      <w:r w:rsidR="00A247B8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AD76DD" w:rsidRPr="00A93DF1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2F40ED" w:rsidRPr="00A93DF1">
        <w:rPr>
          <w:rFonts w:ascii="Times New Roman" w:hAnsi="Times New Roman" w:cs="Times New Roman"/>
          <w:sz w:val="28"/>
          <w:szCs w:val="28"/>
        </w:rPr>
        <w:t xml:space="preserve"> от 11 февраля 2014 года </w:t>
      </w:r>
      <w:r w:rsidR="00AD76DD" w:rsidRPr="00A93DF1">
        <w:rPr>
          <w:rFonts w:ascii="Times New Roman" w:hAnsi="Times New Roman" w:cs="Times New Roman"/>
          <w:sz w:val="28"/>
          <w:szCs w:val="28"/>
        </w:rPr>
        <w:t>с охранным агенством</w:t>
      </w:r>
      <w:r w:rsidR="002F40ED" w:rsidRPr="00A93DF1">
        <w:rPr>
          <w:rFonts w:ascii="Times New Roman" w:hAnsi="Times New Roman" w:cs="Times New Roman"/>
          <w:sz w:val="28"/>
          <w:szCs w:val="28"/>
        </w:rPr>
        <w:t xml:space="preserve"> ТОО «Прайд секьюрити»</w:t>
      </w:r>
      <w:r w:rsidR="00AD76DD" w:rsidRPr="00A93DF1">
        <w:rPr>
          <w:rFonts w:ascii="Times New Roman" w:hAnsi="Times New Roman" w:cs="Times New Roman"/>
          <w:sz w:val="28"/>
          <w:szCs w:val="28"/>
        </w:rPr>
        <w:t>,</w:t>
      </w:r>
      <w:r w:rsidR="00071143">
        <w:rPr>
          <w:rFonts w:ascii="Times New Roman" w:hAnsi="Times New Roman" w:cs="Times New Roman"/>
          <w:sz w:val="28"/>
          <w:szCs w:val="28"/>
        </w:rPr>
        <w:t xml:space="preserve"> </w:t>
      </w:r>
      <w:r w:rsidR="00690939" w:rsidRPr="00A93DF1">
        <w:rPr>
          <w:rFonts w:ascii="Times New Roman" w:hAnsi="Times New Roman" w:cs="Times New Roman"/>
          <w:sz w:val="28"/>
          <w:szCs w:val="28"/>
        </w:rPr>
        <w:t xml:space="preserve"> согласно условиям данного договора</w:t>
      </w:r>
      <w:r w:rsidR="00AD76DD" w:rsidRPr="00A93DF1">
        <w:rPr>
          <w:rFonts w:ascii="Times New Roman" w:hAnsi="Times New Roman" w:cs="Times New Roman"/>
          <w:sz w:val="28"/>
          <w:szCs w:val="28"/>
        </w:rPr>
        <w:t xml:space="preserve"> </w:t>
      </w:r>
      <w:r w:rsidR="00690939" w:rsidRPr="00A93DF1">
        <w:rPr>
          <w:rFonts w:ascii="Times New Roman" w:hAnsi="Times New Roman" w:cs="Times New Roman"/>
          <w:sz w:val="28"/>
          <w:szCs w:val="28"/>
          <w:lang w:val="kk-KZ"/>
        </w:rPr>
        <w:t>нахождение посторонних лиц на территории</w:t>
      </w:r>
      <w:r w:rsidR="00645021" w:rsidRPr="00A93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939" w:rsidRPr="00A93DF1">
        <w:rPr>
          <w:rFonts w:ascii="Times New Roman" w:hAnsi="Times New Roman" w:cs="Times New Roman"/>
          <w:sz w:val="28"/>
          <w:szCs w:val="28"/>
          <w:lang w:val="kk-KZ"/>
        </w:rPr>
        <w:t>не допускается,</w:t>
      </w:r>
      <w:r w:rsidR="00645021" w:rsidRPr="00A93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939" w:rsidRPr="00A93DF1">
        <w:rPr>
          <w:rFonts w:ascii="Times New Roman" w:hAnsi="Times New Roman" w:cs="Times New Roman"/>
          <w:sz w:val="28"/>
          <w:szCs w:val="28"/>
          <w:lang w:val="kk-KZ"/>
        </w:rPr>
        <w:t xml:space="preserve"> ко всему</w:t>
      </w:r>
      <w:r w:rsidR="00867326" w:rsidRPr="00A93DF1">
        <w:rPr>
          <w:rFonts w:ascii="Times New Roman" w:hAnsi="Times New Roman" w:cs="Times New Roman"/>
          <w:sz w:val="28"/>
          <w:szCs w:val="28"/>
        </w:rPr>
        <w:t xml:space="preserve"> </w:t>
      </w:r>
      <w:r w:rsidR="00645021" w:rsidRPr="00A93DF1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867326" w:rsidRPr="00A93DF1">
        <w:rPr>
          <w:rFonts w:ascii="Times New Roman" w:hAnsi="Times New Roman" w:cs="Times New Roman"/>
          <w:sz w:val="28"/>
          <w:szCs w:val="28"/>
        </w:rPr>
        <w:t xml:space="preserve"> </w:t>
      </w:r>
      <w:r w:rsidR="0055517C" w:rsidRPr="00A93DF1">
        <w:rPr>
          <w:rFonts w:ascii="Times New Roman" w:hAnsi="Times New Roman" w:cs="Times New Roman"/>
          <w:sz w:val="28"/>
          <w:szCs w:val="28"/>
        </w:rPr>
        <w:t>на</w:t>
      </w:r>
      <w:r w:rsidRPr="00A93DF1">
        <w:rPr>
          <w:rFonts w:ascii="Times New Roman" w:hAnsi="Times New Roman" w:cs="Times New Roman"/>
          <w:sz w:val="28"/>
          <w:szCs w:val="28"/>
          <w:lang w:val="kk-KZ"/>
        </w:rPr>
        <w:t>мерен</w:t>
      </w:r>
      <w:r w:rsidR="0055517C" w:rsidRPr="00A93DF1">
        <w:rPr>
          <w:rFonts w:ascii="Times New Roman" w:hAnsi="Times New Roman" w:cs="Times New Roman"/>
          <w:sz w:val="28"/>
          <w:szCs w:val="28"/>
          <w:lang w:val="kk-KZ"/>
        </w:rPr>
        <w:t xml:space="preserve">ы строить </w:t>
      </w:r>
      <w:r w:rsidR="00690939" w:rsidRPr="00A93DF1">
        <w:rPr>
          <w:rFonts w:ascii="Times New Roman" w:hAnsi="Times New Roman" w:cs="Times New Roman"/>
          <w:sz w:val="28"/>
          <w:szCs w:val="28"/>
          <w:lang w:val="kk-KZ"/>
        </w:rPr>
        <w:t xml:space="preserve"> современную станцию  технического обслуживания</w:t>
      </w:r>
      <w:r w:rsidR="00574A6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0939" w:rsidRPr="00A93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47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939" w:rsidRPr="00A93DF1">
        <w:rPr>
          <w:rFonts w:ascii="Times New Roman" w:hAnsi="Times New Roman" w:cs="Times New Roman"/>
          <w:sz w:val="28"/>
          <w:szCs w:val="28"/>
          <w:lang w:val="kk-KZ"/>
        </w:rPr>
        <w:t>ремонта транспортных средств</w:t>
      </w:r>
      <w:r w:rsidR="0055517C" w:rsidRPr="00A93D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711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517C" w:rsidRPr="00A93DF1">
        <w:rPr>
          <w:rFonts w:ascii="Times New Roman" w:hAnsi="Times New Roman" w:cs="Times New Roman"/>
          <w:sz w:val="28"/>
          <w:szCs w:val="28"/>
          <w:lang w:val="kk-KZ"/>
        </w:rPr>
        <w:t>просит в иске отказать.</w:t>
      </w:r>
    </w:p>
    <w:p w:rsidR="00531749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Суд, исследовав материалы дела, пояснения сторон, треть</w:t>
      </w:r>
      <w:r w:rsidR="009C4622" w:rsidRPr="00A93DF1">
        <w:rPr>
          <w:sz w:val="28"/>
          <w:szCs w:val="28"/>
        </w:rPr>
        <w:t>его</w:t>
      </w:r>
      <w:r w:rsidRPr="00A93DF1">
        <w:rPr>
          <w:sz w:val="28"/>
          <w:szCs w:val="28"/>
        </w:rPr>
        <w:t xml:space="preserve"> лиц</w:t>
      </w:r>
      <w:r w:rsidR="009C4622" w:rsidRPr="00A93DF1">
        <w:rPr>
          <w:sz w:val="28"/>
          <w:szCs w:val="28"/>
        </w:rPr>
        <w:t>а</w:t>
      </w:r>
      <w:r w:rsidRPr="00A93DF1">
        <w:rPr>
          <w:sz w:val="28"/>
          <w:szCs w:val="28"/>
        </w:rPr>
        <w:t>, специалист</w:t>
      </w:r>
      <w:r w:rsidR="009C4622" w:rsidRPr="00A93DF1">
        <w:rPr>
          <w:sz w:val="28"/>
          <w:szCs w:val="28"/>
        </w:rPr>
        <w:t>а</w:t>
      </w:r>
      <w:r w:rsidRPr="00A93DF1">
        <w:rPr>
          <w:sz w:val="28"/>
          <w:szCs w:val="28"/>
        </w:rPr>
        <w:t>, приходит к выводу, что иск подлежит удовлетворению по следующим основаниям.</w:t>
      </w:r>
    </w:p>
    <w:p w:rsidR="00531749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В соответствии с пунктами 1, 2 статьи 67 Земельного кодекса Республики Казахстан (далее Кодекс) в случаях, предусмотренных настоящим Кодексом и иными законодательными актами Республики Казахстан,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участком, на который ему принадлежит право собственности или землепользования.</w:t>
      </w:r>
    </w:p>
    <w:p w:rsidR="00A07375" w:rsidRPr="00A93DF1" w:rsidRDefault="00531749" w:rsidP="00A07375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Право ограниченного целевого пользования чужим земельным участком (сервитут) может возникать: на основании решения суда.</w:t>
      </w:r>
      <w:r w:rsidR="00A07375" w:rsidRPr="00A07375">
        <w:rPr>
          <w:color w:val="000000"/>
          <w:spacing w:val="2"/>
          <w:sz w:val="28"/>
          <w:szCs w:val="28"/>
          <w:lang w:val="kk-KZ"/>
        </w:rPr>
        <w:t xml:space="preserve"> </w:t>
      </w:r>
      <w:r w:rsidR="00A07375">
        <w:rPr>
          <w:color w:val="000000"/>
          <w:spacing w:val="2"/>
          <w:sz w:val="28"/>
          <w:szCs w:val="28"/>
          <w:lang w:val="kk-KZ"/>
        </w:rPr>
        <w:t>При этом  суд рассматривает только вопрос об установлении сервитута</w:t>
      </w:r>
      <w:r w:rsidR="00A07375">
        <w:rPr>
          <w:color w:val="000000"/>
          <w:spacing w:val="2"/>
          <w:sz w:val="28"/>
          <w:szCs w:val="28"/>
        </w:rPr>
        <w:t xml:space="preserve">, </w:t>
      </w:r>
      <w:r w:rsidR="00A07375">
        <w:rPr>
          <w:color w:val="000000"/>
          <w:spacing w:val="2"/>
          <w:sz w:val="28"/>
          <w:szCs w:val="28"/>
          <w:lang w:val="kk-KZ"/>
        </w:rPr>
        <w:t xml:space="preserve"> а в соответствии п.2 ст 69 данного кодекса  сам порядок частного сервитута  решается между сторонами путем заключения договора.</w:t>
      </w:r>
    </w:p>
    <w:p w:rsidR="00531749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Право ограниченного пользования соседним или иным земельным участком (частный сервитут) может устанавливаться для обеспечения: 1) прохода и проезда через соседний или иной земельный участок, если другой путь частного собственника или землепользователя к своему участку невозможен, крайне затруднен или требует несоразмерных расходов.</w:t>
      </w:r>
    </w:p>
    <w:p w:rsidR="00531749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 xml:space="preserve">Согласно п.3,5 ст.69 Кодекса, субъект права ограниченного пользования земельным участком должен возместить частному собственнику или землепользователю все убытки, связанные с сервитутом. </w:t>
      </w:r>
    </w:p>
    <w:p w:rsidR="00531749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lastRenderedPageBreak/>
        <w:t xml:space="preserve">Собственник или землепользователь земельного участка, обремененного частным сервитутом, вправе требовать соразмерную плату от лиц, </w:t>
      </w:r>
      <w:r w:rsidR="00071143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>в интересах которых установлен сервитут, если иное не предусмотрено законодательными актами Республики Казахстан.</w:t>
      </w:r>
    </w:p>
    <w:p w:rsidR="0094250B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Истец имеет в частной собственности земельный участок кадастровый номер 02-036-</w:t>
      </w:r>
      <w:r w:rsidR="00EA16D3" w:rsidRPr="00A93DF1">
        <w:rPr>
          <w:sz w:val="28"/>
          <w:szCs w:val="28"/>
        </w:rPr>
        <w:t>139</w:t>
      </w:r>
      <w:r w:rsidRPr="00A93DF1">
        <w:rPr>
          <w:sz w:val="28"/>
          <w:szCs w:val="28"/>
        </w:rPr>
        <w:t>-</w:t>
      </w:r>
      <w:r w:rsidR="00EA16D3" w:rsidRPr="00A93DF1">
        <w:rPr>
          <w:sz w:val="28"/>
          <w:szCs w:val="28"/>
        </w:rPr>
        <w:t>266</w:t>
      </w:r>
      <w:r w:rsidRPr="00A93DF1">
        <w:rPr>
          <w:sz w:val="28"/>
          <w:szCs w:val="28"/>
        </w:rPr>
        <w:t>, площадью 0,</w:t>
      </w:r>
      <w:r w:rsidR="00EA16D3" w:rsidRPr="00A93DF1">
        <w:rPr>
          <w:sz w:val="28"/>
          <w:szCs w:val="28"/>
        </w:rPr>
        <w:t>13790</w:t>
      </w:r>
      <w:r w:rsidRPr="00A93DF1">
        <w:rPr>
          <w:sz w:val="28"/>
          <w:szCs w:val="28"/>
        </w:rPr>
        <w:t xml:space="preserve"> га расположенный по адресу г.Актобе,</w:t>
      </w:r>
      <w:r w:rsidR="00EA16D3" w:rsidRPr="00A93DF1">
        <w:rPr>
          <w:sz w:val="28"/>
          <w:szCs w:val="28"/>
        </w:rPr>
        <w:t xml:space="preserve"> ул. Санкибай батыра</w:t>
      </w:r>
      <w:r w:rsidR="00A247B8">
        <w:rPr>
          <w:sz w:val="28"/>
          <w:szCs w:val="28"/>
        </w:rPr>
        <w:t xml:space="preserve">  </w:t>
      </w:r>
      <w:r w:rsidR="00EA16D3" w:rsidRPr="00A93DF1">
        <w:rPr>
          <w:sz w:val="28"/>
          <w:szCs w:val="28"/>
        </w:rPr>
        <w:t>24»Б»</w:t>
      </w:r>
      <w:r w:rsidRPr="00A93DF1">
        <w:rPr>
          <w:sz w:val="28"/>
          <w:szCs w:val="28"/>
        </w:rPr>
        <w:t xml:space="preserve"> </w:t>
      </w:r>
      <w:r w:rsidR="00EA16D3" w:rsidRPr="00A93DF1">
        <w:rPr>
          <w:sz w:val="28"/>
          <w:szCs w:val="28"/>
        </w:rPr>
        <w:t>предназначен для строительства базы по производству грибов.</w:t>
      </w:r>
      <w:r w:rsidR="0094250B" w:rsidRPr="0094250B">
        <w:rPr>
          <w:sz w:val="28"/>
          <w:szCs w:val="28"/>
        </w:rPr>
        <w:t xml:space="preserve"> </w:t>
      </w:r>
    </w:p>
    <w:p w:rsidR="00531749" w:rsidRPr="00A93DF1" w:rsidRDefault="00071143" w:rsidP="00A93D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Ответчику </w:t>
      </w:r>
      <w:r w:rsidR="0094250B" w:rsidRPr="00A93DF1">
        <w:rPr>
          <w:sz w:val="28"/>
          <w:szCs w:val="28"/>
        </w:rPr>
        <w:t>ТОО «Автотехсервис-Актобе» принадлеж</w:t>
      </w:r>
      <w:r>
        <w:rPr>
          <w:sz w:val="28"/>
          <w:szCs w:val="28"/>
        </w:rPr>
        <w:t>и</w:t>
      </w:r>
      <w:r w:rsidR="0094250B" w:rsidRPr="00A93DF1">
        <w:rPr>
          <w:sz w:val="28"/>
          <w:szCs w:val="28"/>
        </w:rPr>
        <w:t>т земельный участок под кадастровым номером  02-036-139-1133</w:t>
      </w:r>
      <w:r>
        <w:rPr>
          <w:sz w:val="28"/>
          <w:szCs w:val="28"/>
        </w:rPr>
        <w:t xml:space="preserve">, площадью </w:t>
      </w:r>
      <w:r w:rsidR="00C867C1">
        <w:rPr>
          <w:sz w:val="28"/>
          <w:szCs w:val="28"/>
        </w:rPr>
        <w:t>3,2434 га</w:t>
      </w:r>
      <w:r w:rsidR="0094250B" w:rsidRPr="00A93DF1">
        <w:rPr>
          <w:sz w:val="28"/>
          <w:szCs w:val="28"/>
        </w:rPr>
        <w:t xml:space="preserve">  для размещения и обслуживания производственной базы, с ограничением в использовании и обременения земельного участка: обеспечить доступ к обслуживанию инженерных коммуникаций.  </w:t>
      </w:r>
    </w:p>
    <w:p w:rsidR="00531749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Истцом предъявлено требование об установлении сервитута через земельный участок принадлежащий ТОО «Авто</w:t>
      </w:r>
      <w:r w:rsidR="00EA16D3" w:rsidRPr="00A93DF1">
        <w:rPr>
          <w:sz w:val="28"/>
          <w:szCs w:val="28"/>
        </w:rPr>
        <w:t>техсервис</w:t>
      </w:r>
      <w:r w:rsidR="00033833" w:rsidRPr="00A93DF1">
        <w:rPr>
          <w:sz w:val="28"/>
          <w:szCs w:val="28"/>
        </w:rPr>
        <w:t>-Актобе</w:t>
      </w:r>
      <w:r w:rsidR="00EA16D3" w:rsidRPr="00A93DF1">
        <w:rPr>
          <w:sz w:val="28"/>
          <w:szCs w:val="28"/>
        </w:rPr>
        <w:t>»</w:t>
      </w:r>
      <w:r w:rsidR="00033833" w:rsidRPr="00A93DF1">
        <w:rPr>
          <w:sz w:val="28"/>
          <w:szCs w:val="28"/>
        </w:rPr>
        <w:t xml:space="preserve"> и пред</w:t>
      </w:r>
      <w:r w:rsidR="00A247B8">
        <w:rPr>
          <w:sz w:val="28"/>
          <w:szCs w:val="28"/>
        </w:rPr>
        <w:t>о</w:t>
      </w:r>
      <w:r w:rsidR="00033833" w:rsidRPr="00A93DF1">
        <w:rPr>
          <w:sz w:val="28"/>
          <w:szCs w:val="28"/>
        </w:rPr>
        <w:t>ставлен</w:t>
      </w:r>
      <w:r w:rsidR="00071143">
        <w:rPr>
          <w:sz w:val="28"/>
          <w:szCs w:val="28"/>
        </w:rPr>
        <w:t xml:space="preserve"> </w:t>
      </w:r>
      <w:r w:rsidR="00033833" w:rsidRPr="00A93DF1">
        <w:rPr>
          <w:sz w:val="28"/>
          <w:szCs w:val="28"/>
        </w:rPr>
        <w:t xml:space="preserve"> вариант</w:t>
      </w:r>
      <w:r w:rsidR="00A247B8">
        <w:rPr>
          <w:sz w:val="28"/>
          <w:szCs w:val="28"/>
        </w:rPr>
        <w:t xml:space="preserve"> (схема)</w:t>
      </w:r>
      <w:r w:rsidR="00033833" w:rsidRPr="00A93DF1">
        <w:rPr>
          <w:sz w:val="28"/>
          <w:szCs w:val="28"/>
        </w:rPr>
        <w:t>.</w:t>
      </w:r>
    </w:p>
    <w:p w:rsidR="00531749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Определением суда в качестве специалиста привлечен представител</w:t>
      </w:r>
      <w:r w:rsidR="00E543CC" w:rsidRPr="00A93DF1">
        <w:rPr>
          <w:sz w:val="28"/>
          <w:szCs w:val="28"/>
        </w:rPr>
        <w:t>ь</w:t>
      </w:r>
      <w:r w:rsidRPr="00A93DF1">
        <w:rPr>
          <w:sz w:val="28"/>
          <w:szCs w:val="28"/>
        </w:rPr>
        <w:t xml:space="preserve"> РГП «НПЦзем», осуществлено выездное судебное заседание с участием сторон и специалист</w:t>
      </w:r>
      <w:r w:rsidR="00E543CC" w:rsidRPr="00A93DF1">
        <w:rPr>
          <w:sz w:val="28"/>
          <w:szCs w:val="28"/>
        </w:rPr>
        <w:t>а</w:t>
      </w:r>
      <w:r w:rsidRPr="00A93DF1">
        <w:rPr>
          <w:sz w:val="28"/>
          <w:szCs w:val="28"/>
        </w:rPr>
        <w:t xml:space="preserve">.  </w:t>
      </w:r>
    </w:p>
    <w:p w:rsidR="0094250B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 xml:space="preserve">Из заключения специалиста РГП «НПЦзем» </w:t>
      </w:r>
      <w:r w:rsidR="00701A3D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>следует, что смежниками земельного участка</w:t>
      </w:r>
      <w:r w:rsidR="003F5C9A" w:rsidRPr="00A93DF1">
        <w:rPr>
          <w:sz w:val="28"/>
          <w:szCs w:val="28"/>
        </w:rPr>
        <w:t xml:space="preserve"> Алимагамб</w:t>
      </w:r>
      <w:r w:rsidR="00DA7796">
        <w:rPr>
          <w:sz w:val="28"/>
          <w:szCs w:val="28"/>
        </w:rPr>
        <w:t>е</w:t>
      </w:r>
      <w:r w:rsidR="003F5C9A" w:rsidRPr="00A93DF1">
        <w:rPr>
          <w:sz w:val="28"/>
          <w:szCs w:val="28"/>
        </w:rPr>
        <w:t>товой-Аманжуловой А.Н.</w:t>
      </w:r>
      <w:r w:rsidRPr="00A93DF1">
        <w:rPr>
          <w:sz w:val="28"/>
          <w:szCs w:val="28"/>
        </w:rPr>
        <w:t xml:space="preserve"> являются с северной стороны </w:t>
      </w:r>
      <w:r w:rsidR="003F5C9A" w:rsidRPr="00A93DF1">
        <w:rPr>
          <w:sz w:val="28"/>
          <w:szCs w:val="28"/>
        </w:rPr>
        <w:t>ТОО «Автотехсервис-Актобе»</w:t>
      </w:r>
      <w:r w:rsidRPr="00A93DF1">
        <w:rPr>
          <w:sz w:val="28"/>
          <w:szCs w:val="28"/>
        </w:rPr>
        <w:t xml:space="preserve"> по адресу г.Актобе, ул.</w:t>
      </w:r>
      <w:r w:rsidR="003F5C9A" w:rsidRPr="00A93DF1">
        <w:rPr>
          <w:sz w:val="28"/>
          <w:szCs w:val="28"/>
        </w:rPr>
        <w:t>Санкибай батыра 24,</w:t>
      </w:r>
      <w:r w:rsidRPr="00A93DF1">
        <w:rPr>
          <w:sz w:val="28"/>
          <w:szCs w:val="28"/>
        </w:rPr>
        <w:t xml:space="preserve"> </w:t>
      </w:r>
      <w:r w:rsidR="0094250B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>с</w:t>
      </w:r>
      <w:r w:rsidR="00821106" w:rsidRPr="00A93DF1">
        <w:rPr>
          <w:sz w:val="28"/>
          <w:szCs w:val="28"/>
        </w:rPr>
        <w:t xml:space="preserve"> южной</w:t>
      </w:r>
      <w:r w:rsidRPr="00A93DF1">
        <w:rPr>
          <w:sz w:val="28"/>
          <w:szCs w:val="28"/>
        </w:rPr>
        <w:t xml:space="preserve"> стороны </w:t>
      </w:r>
      <w:r w:rsidR="00821106" w:rsidRPr="00A93DF1">
        <w:rPr>
          <w:sz w:val="28"/>
          <w:szCs w:val="28"/>
        </w:rPr>
        <w:t>Жумагулов М.Я.</w:t>
      </w:r>
      <w:r w:rsidR="00DA7796">
        <w:rPr>
          <w:sz w:val="28"/>
          <w:szCs w:val="28"/>
        </w:rPr>
        <w:t xml:space="preserve"> </w:t>
      </w:r>
      <w:r w:rsidR="00821106" w:rsidRPr="00A93DF1">
        <w:rPr>
          <w:sz w:val="28"/>
          <w:szCs w:val="28"/>
        </w:rPr>
        <w:t xml:space="preserve">( </w:t>
      </w:r>
      <w:r w:rsidRPr="00A93DF1">
        <w:rPr>
          <w:sz w:val="28"/>
          <w:szCs w:val="28"/>
        </w:rPr>
        <w:t>ТОО «</w:t>
      </w:r>
      <w:r w:rsidR="00821106" w:rsidRPr="00A93DF1">
        <w:rPr>
          <w:sz w:val="28"/>
          <w:szCs w:val="28"/>
        </w:rPr>
        <w:t>М-Стиль</w:t>
      </w:r>
      <w:r w:rsidRPr="00A93DF1">
        <w:rPr>
          <w:sz w:val="28"/>
          <w:szCs w:val="28"/>
        </w:rPr>
        <w:t xml:space="preserve">» </w:t>
      </w:r>
      <w:r w:rsidR="00701A3D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>по адресу г.Актобе. ул.Смагулова,</w:t>
      </w:r>
      <w:r w:rsidR="00821106" w:rsidRPr="00A93DF1">
        <w:rPr>
          <w:sz w:val="28"/>
          <w:szCs w:val="28"/>
        </w:rPr>
        <w:t xml:space="preserve">26 «Б», </w:t>
      </w:r>
      <w:r w:rsidR="0094250B">
        <w:rPr>
          <w:sz w:val="28"/>
          <w:szCs w:val="28"/>
        </w:rPr>
        <w:t xml:space="preserve"> </w:t>
      </w:r>
      <w:r w:rsidR="00821106" w:rsidRPr="00A93DF1">
        <w:rPr>
          <w:sz w:val="28"/>
          <w:szCs w:val="28"/>
        </w:rPr>
        <w:t>с восточной стороны земли запаса г. Актобе.</w:t>
      </w:r>
      <w:r w:rsidRPr="00A93DF1">
        <w:rPr>
          <w:sz w:val="28"/>
          <w:szCs w:val="28"/>
        </w:rPr>
        <w:t xml:space="preserve"> </w:t>
      </w:r>
      <w:r w:rsidR="0094250B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>Согласно данным Государственного земельного кадастра в том числе сведения Автоматизированной информационной системы государственного земельного кадастра и Земельного кадастрового дела, проезд либо иной доступ (сервитут) к земельному участку с кадастровым номером №02-036-</w:t>
      </w:r>
      <w:r w:rsidR="00821106" w:rsidRPr="00A93DF1">
        <w:rPr>
          <w:sz w:val="28"/>
          <w:szCs w:val="28"/>
        </w:rPr>
        <w:t>139</w:t>
      </w:r>
      <w:r w:rsidRPr="00A93DF1">
        <w:rPr>
          <w:sz w:val="28"/>
          <w:szCs w:val="28"/>
        </w:rPr>
        <w:t>-</w:t>
      </w:r>
      <w:r w:rsidR="00896793" w:rsidRPr="00A93DF1">
        <w:rPr>
          <w:sz w:val="28"/>
          <w:szCs w:val="28"/>
        </w:rPr>
        <w:t>266 Алимагамбетовой-Аманжуловой А.Н.</w:t>
      </w:r>
      <w:r w:rsidRPr="00A93DF1">
        <w:rPr>
          <w:sz w:val="28"/>
          <w:szCs w:val="28"/>
        </w:rPr>
        <w:t xml:space="preserve"> не предусмотрен. </w:t>
      </w:r>
      <w:r w:rsidR="00896793" w:rsidRPr="00A93DF1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>Определены возможные доступы к земельному участку</w:t>
      </w:r>
      <w:r w:rsidR="00896793" w:rsidRPr="00A93DF1">
        <w:rPr>
          <w:sz w:val="28"/>
          <w:szCs w:val="28"/>
        </w:rPr>
        <w:t xml:space="preserve"> истца</w:t>
      </w:r>
      <w:r w:rsidRPr="00A93DF1">
        <w:rPr>
          <w:sz w:val="28"/>
          <w:szCs w:val="28"/>
        </w:rPr>
        <w:t xml:space="preserve"> </w:t>
      </w:r>
      <w:r w:rsidR="0094250B">
        <w:rPr>
          <w:sz w:val="28"/>
          <w:szCs w:val="28"/>
        </w:rPr>
        <w:t xml:space="preserve">          </w:t>
      </w:r>
    </w:p>
    <w:p w:rsidR="00033833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1)  право проезда через</w:t>
      </w:r>
      <w:r w:rsidR="00896793" w:rsidRPr="00A93DF1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 земельн</w:t>
      </w:r>
      <w:r w:rsidR="00896793" w:rsidRPr="00A93DF1">
        <w:rPr>
          <w:sz w:val="28"/>
          <w:szCs w:val="28"/>
        </w:rPr>
        <w:t xml:space="preserve">ый </w:t>
      </w:r>
      <w:r w:rsidRPr="00A93DF1">
        <w:rPr>
          <w:sz w:val="28"/>
          <w:szCs w:val="28"/>
        </w:rPr>
        <w:t xml:space="preserve"> участ</w:t>
      </w:r>
      <w:r w:rsidR="00896793" w:rsidRPr="00A93DF1">
        <w:rPr>
          <w:sz w:val="28"/>
          <w:szCs w:val="28"/>
        </w:rPr>
        <w:t>о</w:t>
      </w:r>
      <w:r w:rsidRPr="00A93DF1">
        <w:rPr>
          <w:sz w:val="28"/>
          <w:szCs w:val="28"/>
        </w:rPr>
        <w:t>к</w:t>
      </w:r>
      <w:r w:rsidR="00896793" w:rsidRPr="00A93DF1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 ТОО «Авто</w:t>
      </w:r>
      <w:r w:rsidR="00896793" w:rsidRPr="00A93DF1">
        <w:rPr>
          <w:sz w:val="28"/>
          <w:szCs w:val="28"/>
        </w:rPr>
        <w:t>техсервис-Актобе</w:t>
      </w:r>
      <w:r w:rsidRPr="00A93DF1">
        <w:rPr>
          <w:sz w:val="28"/>
          <w:szCs w:val="28"/>
        </w:rPr>
        <w:t>»</w:t>
      </w:r>
      <w:r w:rsidR="00896793" w:rsidRPr="00A93DF1">
        <w:rPr>
          <w:sz w:val="28"/>
          <w:szCs w:val="28"/>
        </w:rPr>
        <w:t xml:space="preserve"> в сторону улицы Макаренко.</w:t>
      </w:r>
    </w:p>
    <w:p w:rsidR="00033833" w:rsidRPr="00A93DF1" w:rsidRDefault="00896793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2) право проезда через земельный участок Жумагулова М.Я (ТОО «М-Стиль»)</w:t>
      </w:r>
      <w:r w:rsidR="000C6027" w:rsidRPr="00A93DF1">
        <w:rPr>
          <w:sz w:val="28"/>
          <w:szCs w:val="28"/>
        </w:rPr>
        <w:t xml:space="preserve"> с Юго-Западной стороны в направлении Санкибай Батыра (согласно схеме) при этом варианте необходимо задействовать 3 земельных участка.</w:t>
      </w:r>
      <w:r w:rsidR="00531749" w:rsidRPr="00A93DF1">
        <w:rPr>
          <w:sz w:val="28"/>
          <w:szCs w:val="28"/>
        </w:rPr>
        <w:t xml:space="preserve"> </w:t>
      </w:r>
      <w:r w:rsidR="00033833" w:rsidRPr="00A93DF1">
        <w:rPr>
          <w:sz w:val="28"/>
          <w:szCs w:val="28"/>
        </w:rPr>
        <w:t xml:space="preserve"> </w:t>
      </w:r>
    </w:p>
    <w:p w:rsidR="004E7FEC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Доводы представител</w:t>
      </w:r>
      <w:r w:rsidR="00154AF3" w:rsidRPr="00A93DF1">
        <w:rPr>
          <w:sz w:val="28"/>
          <w:szCs w:val="28"/>
        </w:rPr>
        <w:t>ей</w:t>
      </w:r>
      <w:r w:rsidRPr="00A93DF1">
        <w:rPr>
          <w:sz w:val="28"/>
          <w:szCs w:val="28"/>
        </w:rPr>
        <w:t xml:space="preserve"> ответчика, что требование истца может быть рассмотрен</w:t>
      </w:r>
      <w:r w:rsidR="005249CF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 при </w:t>
      </w:r>
      <w:r w:rsidR="005249CF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отказе </w:t>
      </w:r>
      <w:r w:rsidR="005249CF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>в</w:t>
      </w:r>
      <w:r w:rsidR="005249CF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 заключении договора о предоставлении сервитута, являются необоснованными, поскольку Земельный кодекс не предусматривает</w:t>
      </w:r>
      <w:r w:rsidR="00701A3D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 досудебный порядок рассмотрения данного спора.</w:t>
      </w:r>
      <w:r w:rsidR="00F07827" w:rsidRPr="00A93DF1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 Также </w:t>
      </w:r>
      <w:r w:rsidR="00F07827" w:rsidRPr="00A93DF1">
        <w:rPr>
          <w:sz w:val="28"/>
          <w:szCs w:val="28"/>
        </w:rPr>
        <w:t xml:space="preserve">судом не принимаются  </w:t>
      </w:r>
      <w:r w:rsidRPr="00A93DF1">
        <w:rPr>
          <w:sz w:val="28"/>
          <w:szCs w:val="28"/>
        </w:rPr>
        <w:t xml:space="preserve">доводы ответчика о том, что </w:t>
      </w:r>
      <w:r w:rsidR="007B27D3" w:rsidRPr="00A93DF1">
        <w:rPr>
          <w:sz w:val="28"/>
          <w:szCs w:val="28"/>
        </w:rPr>
        <w:t>на террит</w:t>
      </w:r>
      <w:r w:rsidR="00EB2F85">
        <w:rPr>
          <w:sz w:val="28"/>
          <w:szCs w:val="28"/>
        </w:rPr>
        <w:t xml:space="preserve">ории имеется дорогостоящий  ТЦМ </w:t>
      </w:r>
      <w:r w:rsidR="007B27D3" w:rsidRPr="00A93DF1">
        <w:rPr>
          <w:sz w:val="28"/>
          <w:szCs w:val="28"/>
        </w:rPr>
        <w:t xml:space="preserve"> и возможны</w:t>
      </w:r>
      <w:r w:rsidR="00154AF3" w:rsidRPr="00A93DF1">
        <w:rPr>
          <w:sz w:val="28"/>
          <w:szCs w:val="28"/>
        </w:rPr>
        <w:t xml:space="preserve"> в </w:t>
      </w:r>
      <w:r w:rsidR="007B27D3" w:rsidRPr="00A93DF1">
        <w:rPr>
          <w:sz w:val="28"/>
          <w:szCs w:val="28"/>
        </w:rPr>
        <w:t xml:space="preserve"> будущем кражи</w:t>
      </w:r>
      <w:r w:rsidR="00F07827" w:rsidRPr="00A93DF1">
        <w:rPr>
          <w:sz w:val="28"/>
          <w:szCs w:val="28"/>
        </w:rPr>
        <w:t xml:space="preserve">, </w:t>
      </w:r>
      <w:r w:rsidR="00F132E8" w:rsidRPr="00A93DF1">
        <w:rPr>
          <w:sz w:val="28"/>
          <w:szCs w:val="28"/>
        </w:rPr>
        <w:t xml:space="preserve">  </w:t>
      </w:r>
      <w:r w:rsidR="00154AF3" w:rsidRPr="00A93DF1">
        <w:rPr>
          <w:sz w:val="28"/>
          <w:szCs w:val="28"/>
          <w:lang w:val="kk-KZ"/>
        </w:rPr>
        <w:t xml:space="preserve">поскольку речь идет о претензиях </w:t>
      </w:r>
      <w:r w:rsidR="00EB2F85">
        <w:rPr>
          <w:sz w:val="28"/>
          <w:szCs w:val="28"/>
          <w:lang w:val="kk-KZ"/>
        </w:rPr>
        <w:t xml:space="preserve"> </w:t>
      </w:r>
      <w:r w:rsidR="00154AF3" w:rsidRPr="00A93DF1">
        <w:rPr>
          <w:sz w:val="28"/>
          <w:szCs w:val="28"/>
          <w:lang w:val="kk-KZ"/>
        </w:rPr>
        <w:t>в</w:t>
      </w:r>
      <w:r w:rsidR="00EB2F85">
        <w:rPr>
          <w:sz w:val="28"/>
          <w:szCs w:val="28"/>
          <w:lang w:val="kk-KZ"/>
        </w:rPr>
        <w:t xml:space="preserve"> </w:t>
      </w:r>
      <w:r w:rsidR="00154AF3" w:rsidRPr="00A93DF1">
        <w:rPr>
          <w:sz w:val="28"/>
          <w:szCs w:val="28"/>
          <w:lang w:val="kk-KZ"/>
        </w:rPr>
        <w:t xml:space="preserve"> будущем,</w:t>
      </w:r>
      <w:r w:rsidR="00EB2F85">
        <w:rPr>
          <w:sz w:val="28"/>
          <w:szCs w:val="28"/>
          <w:lang w:val="kk-KZ"/>
        </w:rPr>
        <w:t xml:space="preserve"> </w:t>
      </w:r>
      <w:r w:rsidR="00154AF3" w:rsidRPr="00A93DF1">
        <w:rPr>
          <w:sz w:val="28"/>
          <w:szCs w:val="28"/>
          <w:lang w:val="kk-KZ"/>
        </w:rPr>
        <w:t xml:space="preserve"> </w:t>
      </w:r>
      <w:r w:rsidR="00154AF3" w:rsidRPr="00A93DF1">
        <w:rPr>
          <w:sz w:val="28"/>
          <w:szCs w:val="28"/>
        </w:rPr>
        <w:t xml:space="preserve"> </w:t>
      </w:r>
      <w:r w:rsidR="007A6F30">
        <w:rPr>
          <w:sz w:val="28"/>
          <w:szCs w:val="28"/>
        </w:rPr>
        <w:t xml:space="preserve">ко всему </w:t>
      </w:r>
      <w:r w:rsidR="00154AF3" w:rsidRPr="00A93DF1">
        <w:rPr>
          <w:sz w:val="28"/>
          <w:szCs w:val="28"/>
        </w:rPr>
        <w:t>в соответствии</w:t>
      </w:r>
      <w:r w:rsidR="00F132E8" w:rsidRPr="00A93DF1">
        <w:rPr>
          <w:sz w:val="28"/>
          <w:szCs w:val="28"/>
        </w:rPr>
        <w:t xml:space="preserve"> с актом на право частной собственности ответчик  уже имеет ограничения в использовании своего  </w:t>
      </w:r>
      <w:r w:rsidR="00F132E8" w:rsidRPr="00A93DF1">
        <w:rPr>
          <w:sz w:val="28"/>
          <w:szCs w:val="28"/>
        </w:rPr>
        <w:lastRenderedPageBreak/>
        <w:t xml:space="preserve">земельного участка - обеспечить доступ к обслуживанию </w:t>
      </w:r>
      <w:r w:rsidR="003D22EB">
        <w:rPr>
          <w:sz w:val="28"/>
          <w:szCs w:val="28"/>
        </w:rPr>
        <w:t>инженерных коммуникаций</w:t>
      </w:r>
      <w:r w:rsidR="00701A3D">
        <w:rPr>
          <w:sz w:val="28"/>
          <w:szCs w:val="28"/>
        </w:rPr>
        <w:t xml:space="preserve"> </w:t>
      </w:r>
      <w:r w:rsidR="002002C2">
        <w:rPr>
          <w:sz w:val="28"/>
          <w:szCs w:val="28"/>
        </w:rPr>
        <w:t xml:space="preserve"> (предусмотрено нахождение посторонних лиц)</w:t>
      </w:r>
      <w:r w:rsidR="003D22EB">
        <w:rPr>
          <w:sz w:val="28"/>
          <w:szCs w:val="28"/>
        </w:rPr>
        <w:t xml:space="preserve">. </w:t>
      </w:r>
      <w:r w:rsidR="004E7FEC">
        <w:rPr>
          <w:sz w:val="28"/>
          <w:szCs w:val="28"/>
        </w:rPr>
        <w:t xml:space="preserve">  </w:t>
      </w:r>
    </w:p>
    <w:p w:rsidR="00242ECB" w:rsidRPr="00A93DF1" w:rsidRDefault="003D22EB" w:rsidP="00A93D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</w:t>
      </w:r>
      <w:r w:rsidR="007A6F30"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кадастровых дел на земельные участки, установлено, что Жумагулов М.Я.</w:t>
      </w:r>
      <w:r w:rsidR="007A6F30">
        <w:rPr>
          <w:sz w:val="28"/>
          <w:szCs w:val="28"/>
        </w:rPr>
        <w:t xml:space="preserve"> </w:t>
      </w:r>
      <w:r>
        <w:rPr>
          <w:sz w:val="28"/>
          <w:szCs w:val="28"/>
        </w:rPr>
        <w:t>(ТОО «М-Стиль»</w:t>
      </w:r>
      <w:r w:rsidR="007A6F30">
        <w:rPr>
          <w:sz w:val="28"/>
          <w:szCs w:val="28"/>
        </w:rPr>
        <w:t xml:space="preserve">) </w:t>
      </w:r>
      <w:r w:rsidR="00E81A20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 использует проход</w:t>
      </w:r>
      <w:r w:rsidR="00200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200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проезд через </w:t>
      </w:r>
      <w:r w:rsidR="005249CF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собственников ТОО «Геом» (Санкибая 26 «Г»</w:t>
      </w:r>
      <w:r w:rsidR="00E81A20">
        <w:rPr>
          <w:sz w:val="28"/>
          <w:szCs w:val="28"/>
        </w:rPr>
        <w:t>)</w:t>
      </w:r>
      <w:r w:rsidR="007A6F30">
        <w:rPr>
          <w:sz w:val="28"/>
          <w:szCs w:val="28"/>
        </w:rPr>
        <w:t>, ТОО «Демеу плюс»-</w:t>
      </w:r>
      <w:r w:rsidR="002002C2">
        <w:rPr>
          <w:sz w:val="28"/>
          <w:szCs w:val="28"/>
        </w:rPr>
        <w:t xml:space="preserve"> </w:t>
      </w:r>
      <w:r w:rsidR="007A6F30">
        <w:rPr>
          <w:sz w:val="28"/>
          <w:szCs w:val="28"/>
        </w:rPr>
        <w:t>бомбоубежище (Санкибая 26»Д»</w:t>
      </w:r>
      <w:r w:rsidR="00E81A2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7A6F30">
        <w:rPr>
          <w:sz w:val="28"/>
          <w:szCs w:val="28"/>
        </w:rPr>
        <w:t>и</w:t>
      </w:r>
      <w:r w:rsidR="00E81A20">
        <w:rPr>
          <w:sz w:val="28"/>
          <w:szCs w:val="28"/>
        </w:rPr>
        <w:t xml:space="preserve"> </w:t>
      </w:r>
      <w:r w:rsidR="007A6F30">
        <w:rPr>
          <w:sz w:val="28"/>
          <w:szCs w:val="28"/>
        </w:rPr>
        <w:t xml:space="preserve"> частично </w:t>
      </w:r>
      <w:r w:rsidR="00E81A20">
        <w:rPr>
          <w:sz w:val="28"/>
          <w:szCs w:val="28"/>
        </w:rPr>
        <w:t xml:space="preserve">захватывает </w:t>
      </w:r>
      <w:r w:rsidR="004E7FEC">
        <w:rPr>
          <w:sz w:val="28"/>
          <w:szCs w:val="28"/>
        </w:rPr>
        <w:t>земли запаса города, в связи с чем суд полагает</w:t>
      </w:r>
      <w:r w:rsidR="00242ECB" w:rsidRPr="00A93DF1">
        <w:rPr>
          <w:sz w:val="28"/>
          <w:szCs w:val="28"/>
        </w:rPr>
        <w:t xml:space="preserve">    </w:t>
      </w:r>
      <w:r w:rsidR="004E7FEC">
        <w:rPr>
          <w:sz w:val="28"/>
          <w:szCs w:val="28"/>
        </w:rPr>
        <w:t>вариант № 2</w:t>
      </w:r>
      <w:r w:rsidR="00B5085C">
        <w:rPr>
          <w:sz w:val="28"/>
          <w:szCs w:val="28"/>
        </w:rPr>
        <w:t xml:space="preserve"> заключения </w:t>
      </w:r>
      <w:r w:rsidR="002002C2">
        <w:rPr>
          <w:sz w:val="28"/>
          <w:szCs w:val="28"/>
        </w:rPr>
        <w:t xml:space="preserve">РГП «НПЦзем» </w:t>
      </w:r>
      <w:r w:rsidR="00B5085C">
        <w:rPr>
          <w:sz w:val="28"/>
          <w:szCs w:val="28"/>
        </w:rPr>
        <w:t>будет обременительным для всех землепользователей.</w:t>
      </w:r>
      <w:r w:rsidR="00242ECB" w:rsidRPr="00A93DF1">
        <w:rPr>
          <w:sz w:val="28"/>
          <w:szCs w:val="28"/>
        </w:rPr>
        <w:t xml:space="preserve">  </w:t>
      </w:r>
      <w:r w:rsidR="00CF5097" w:rsidRPr="00A93DF1">
        <w:rPr>
          <w:sz w:val="28"/>
          <w:szCs w:val="28"/>
        </w:rPr>
        <w:t xml:space="preserve">Кроме того, истица не согласна с данным вариантом.  </w:t>
      </w:r>
      <w:r w:rsidR="00242ECB" w:rsidRPr="00A93DF1">
        <w:rPr>
          <w:sz w:val="28"/>
          <w:szCs w:val="28"/>
        </w:rPr>
        <w:t xml:space="preserve">   </w:t>
      </w:r>
    </w:p>
    <w:p w:rsidR="00120F97" w:rsidRDefault="00242ECB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 xml:space="preserve"> </w:t>
      </w:r>
      <w:r w:rsidR="003F1609" w:rsidRPr="00A93DF1">
        <w:rPr>
          <w:sz w:val="28"/>
          <w:szCs w:val="28"/>
        </w:rPr>
        <w:t>В силу п.1 п.п.1 п.2 ст.69 Кодекса, частный собственник или землепользователь вправе требовать от субъекта права частной собственности или землепользования на соседний земельный участок, а в необходимых случаях - от субъектов права частной собственности или землепользования и на иной участок предоставления права ограниченного пользования этими участками (частный сервитут).</w:t>
      </w:r>
    </w:p>
    <w:p w:rsidR="00D95DAE" w:rsidRPr="00A93DF1" w:rsidRDefault="002002C2" w:rsidP="00D95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2ECB" w:rsidRPr="00A93DF1">
        <w:rPr>
          <w:sz w:val="28"/>
          <w:szCs w:val="28"/>
        </w:rPr>
        <w:t xml:space="preserve"> </w:t>
      </w:r>
      <w:r w:rsidR="0084292C" w:rsidRPr="00A93DF1">
        <w:rPr>
          <w:sz w:val="28"/>
          <w:szCs w:val="28"/>
        </w:rPr>
        <w:t xml:space="preserve"> Соответственно в</w:t>
      </w:r>
      <w:r w:rsidR="003F1609" w:rsidRPr="00A93DF1">
        <w:rPr>
          <w:sz w:val="28"/>
          <w:szCs w:val="28"/>
        </w:rPr>
        <w:t xml:space="preserve"> случае если между правообладателями земельных участков иных объектов недвижимости существует спор, который препятствует подписанию соглашения о сервитуте,</w:t>
      </w:r>
      <w:r w:rsidR="00D95DAE">
        <w:rPr>
          <w:sz w:val="28"/>
          <w:szCs w:val="28"/>
        </w:rPr>
        <w:t xml:space="preserve"> </w:t>
      </w:r>
      <w:r w:rsidR="003F1609" w:rsidRPr="00A93DF1">
        <w:rPr>
          <w:sz w:val="28"/>
          <w:szCs w:val="28"/>
        </w:rPr>
        <w:t xml:space="preserve"> то сервитут может быть установлен в судебном порядке.</w:t>
      </w:r>
      <w:r w:rsidR="00D95DAE">
        <w:rPr>
          <w:sz w:val="28"/>
          <w:szCs w:val="28"/>
        </w:rPr>
        <w:t xml:space="preserve"> </w:t>
      </w:r>
      <w:r w:rsidR="00D95DAE" w:rsidRPr="00D95DAE">
        <w:rPr>
          <w:sz w:val="28"/>
          <w:szCs w:val="28"/>
        </w:rPr>
        <w:t xml:space="preserve"> </w:t>
      </w:r>
      <w:r w:rsidR="00D95DAE">
        <w:rPr>
          <w:sz w:val="28"/>
          <w:szCs w:val="28"/>
        </w:rPr>
        <w:t>С</w:t>
      </w:r>
      <w:r w:rsidR="00D95DAE" w:rsidRPr="00A93DF1">
        <w:rPr>
          <w:sz w:val="28"/>
          <w:szCs w:val="28"/>
        </w:rPr>
        <w:t>торонами не отрицается факт обращения истца к ответчику</w:t>
      </w:r>
      <w:r w:rsidR="00D95DAE">
        <w:rPr>
          <w:sz w:val="28"/>
          <w:szCs w:val="28"/>
        </w:rPr>
        <w:t xml:space="preserve">, </w:t>
      </w:r>
      <w:r w:rsidR="00D95DAE" w:rsidRPr="00A93DF1">
        <w:rPr>
          <w:sz w:val="28"/>
          <w:szCs w:val="28"/>
        </w:rPr>
        <w:t xml:space="preserve">третьему лицу о существующей проблеме с использованием </w:t>
      </w:r>
      <w:r w:rsidR="00D95DAE">
        <w:rPr>
          <w:sz w:val="28"/>
          <w:szCs w:val="28"/>
        </w:rPr>
        <w:t>имущества,  ввиду неразрешения  спорной ситуации истец обратился в суд с иском.</w:t>
      </w:r>
    </w:p>
    <w:p w:rsidR="0021373A" w:rsidRPr="00A93DF1" w:rsidRDefault="00F4395E" w:rsidP="00C5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36B5" w:rsidRPr="00A93DF1">
        <w:rPr>
          <w:sz w:val="28"/>
          <w:szCs w:val="28"/>
        </w:rPr>
        <w:t>Исследовав представленные доказательства в совокупности, суд полагает возможным удовлетворить исковые требования об установлении сервитута</w:t>
      </w:r>
      <w:r w:rsidR="0021373A" w:rsidRPr="00A93DF1">
        <w:rPr>
          <w:sz w:val="28"/>
          <w:szCs w:val="28"/>
        </w:rPr>
        <w:t xml:space="preserve">. </w:t>
      </w:r>
      <w:r w:rsidR="00F012AA" w:rsidRPr="00A93DF1">
        <w:rPr>
          <w:sz w:val="28"/>
          <w:szCs w:val="28"/>
        </w:rPr>
        <w:t xml:space="preserve"> Изучив и оценив представленные варианты, суд,</w:t>
      </w:r>
      <w:r w:rsidR="002E030F">
        <w:rPr>
          <w:sz w:val="28"/>
          <w:szCs w:val="28"/>
        </w:rPr>
        <w:t xml:space="preserve"> </w:t>
      </w:r>
      <w:r w:rsidR="00F012AA" w:rsidRPr="00A93DF1">
        <w:rPr>
          <w:sz w:val="28"/>
          <w:szCs w:val="28"/>
        </w:rPr>
        <w:t xml:space="preserve"> с учетом мнений сторон, находит наиболее предпочтительным вариант № </w:t>
      </w:r>
      <w:r w:rsidR="0021373A" w:rsidRPr="00A93DF1">
        <w:rPr>
          <w:sz w:val="28"/>
          <w:szCs w:val="28"/>
        </w:rPr>
        <w:t>1.</w:t>
      </w:r>
      <w:r w:rsidR="00C55A7A" w:rsidRPr="00C55A7A">
        <w:rPr>
          <w:sz w:val="28"/>
          <w:szCs w:val="28"/>
        </w:rPr>
        <w:t xml:space="preserve"> </w:t>
      </w:r>
    </w:p>
    <w:p w:rsidR="00531749" w:rsidRPr="00A93DF1" w:rsidRDefault="00F4395E" w:rsidP="00A93DF1">
      <w:pPr>
        <w:pStyle w:val="taj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12AA" w:rsidRPr="00A93DF1">
        <w:rPr>
          <w:sz w:val="28"/>
          <w:szCs w:val="28"/>
        </w:rPr>
        <w:t>Таким образом, по мнению суда, проезд и проход к</w:t>
      </w:r>
      <w:r w:rsidR="0021373A" w:rsidRPr="00A93DF1">
        <w:rPr>
          <w:sz w:val="28"/>
          <w:szCs w:val="28"/>
        </w:rPr>
        <w:t xml:space="preserve"> земельному участку истца </w:t>
      </w:r>
      <w:r w:rsidR="00F012AA" w:rsidRPr="00A93DF1">
        <w:rPr>
          <w:sz w:val="28"/>
          <w:szCs w:val="28"/>
        </w:rPr>
        <w:t xml:space="preserve"> невозможен без установления сервитута, поскольку земельны</w:t>
      </w:r>
      <w:r w:rsidR="0021373A" w:rsidRPr="00A93DF1">
        <w:rPr>
          <w:sz w:val="28"/>
          <w:szCs w:val="28"/>
        </w:rPr>
        <w:t>й</w:t>
      </w:r>
      <w:r w:rsidR="00F012AA" w:rsidRPr="00A93DF1">
        <w:rPr>
          <w:sz w:val="28"/>
          <w:szCs w:val="28"/>
        </w:rPr>
        <w:t xml:space="preserve"> участ</w:t>
      </w:r>
      <w:r w:rsidR="0021373A" w:rsidRPr="00A93DF1">
        <w:rPr>
          <w:sz w:val="28"/>
          <w:szCs w:val="28"/>
        </w:rPr>
        <w:t>о</w:t>
      </w:r>
      <w:r w:rsidR="00F012AA" w:rsidRPr="00A93DF1">
        <w:rPr>
          <w:sz w:val="28"/>
          <w:szCs w:val="28"/>
        </w:rPr>
        <w:t>к</w:t>
      </w:r>
      <w:r w:rsidR="00A93DF1" w:rsidRPr="00A93DF1">
        <w:rPr>
          <w:sz w:val="28"/>
          <w:szCs w:val="28"/>
        </w:rPr>
        <w:t xml:space="preserve">  </w:t>
      </w:r>
      <w:r w:rsidR="00F012AA" w:rsidRPr="00A93DF1">
        <w:rPr>
          <w:sz w:val="28"/>
          <w:szCs w:val="28"/>
        </w:rPr>
        <w:t>со всех сторон окружен</w:t>
      </w:r>
      <w:r w:rsidR="00A93DF1" w:rsidRPr="00A93DF1">
        <w:rPr>
          <w:sz w:val="28"/>
          <w:szCs w:val="28"/>
        </w:rPr>
        <w:t xml:space="preserve"> </w:t>
      </w:r>
      <w:r w:rsidR="00F012AA" w:rsidRPr="00A93DF1">
        <w:rPr>
          <w:sz w:val="28"/>
          <w:szCs w:val="28"/>
        </w:rPr>
        <w:t xml:space="preserve"> земельными учас</w:t>
      </w:r>
      <w:r w:rsidR="00A93DF1" w:rsidRPr="00A93DF1">
        <w:rPr>
          <w:sz w:val="28"/>
          <w:szCs w:val="28"/>
        </w:rPr>
        <w:t>тками других землепользователей,</w:t>
      </w:r>
      <w:r w:rsidR="008316DE" w:rsidRPr="00A93DF1">
        <w:rPr>
          <w:sz w:val="28"/>
          <w:szCs w:val="28"/>
        </w:rPr>
        <w:t xml:space="preserve"> </w:t>
      </w:r>
      <w:r w:rsidR="00531749" w:rsidRPr="00A93DF1">
        <w:rPr>
          <w:sz w:val="28"/>
          <w:szCs w:val="28"/>
        </w:rPr>
        <w:t>при таких обстоятельствах, суд считает требования истца обоснованными  и подлежащими удовлетворению.</w:t>
      </w:r>
    </w:p>
    <w:p w:rsidR="00531749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Согласно ст.110 ГПКРК  следует взыскать в пользу истца с отв</w:t>
      </w:r>
      <w:r w:rsidR="00F847BD" w:rsidRPr="00A93DF1">
        <w:rPr>
          <w:sz w:val="28"/>
          <w:szCs w:val="28"/>
        </w:rPr>
        <w:t xml:space="preserve">етчика государственную пошлину в </w:t>
      </w:r>
      <w:r w:rsidRPr="00A93DF1">
        <w:rPr>
          <w:sz w:val="28"/>
          <w:szCs w:val="28"/>
        </w:rPr>
        <w:t xml:space="preserve"> размере</w:t>
      </w:r>
      <w:r w:rsidR="00F847BD" w:rsidRPr="00A93DF1">
        <w:rPr>
          <w:sz w:val="28"/>
          <w:szCs w:val="28"/>
        </w:rPr>
        <w:t xml:space="preserve"> 1041</w:t>
      </w:r>
      <w:r w:rsidR="008316DE" w:rsidRPr="00A93DF1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 тенге.</w:t>
      </w:r>
    </w:p>
    <w:p w:rsidR="00CF5097" w:rsidRDefault="00531749" w:rsidP="00A93DF1">
      <w:pPr>
        <w:pStyle w:val="a3"/>
        <w:ind w:firstLine="708"/>
        <w:rPr>
          <w:sz w:val="28"/>
          <w:szCs w:val="28"/>
        </w:rPr>
      </w:pPr>
      <w:r w:rsidRPr="00A93DF1">
        <w:rPr>
          <w:sz w:val="28"/>
          <w:szCs w:val="28"/>
        </w:rPr>
        <w:t xml:space="preserve">На основании изложенного и руководствуясь ст. 217-221 ГПК РК, суд   </w:t>
      </w:r>
    </w:p>
    <w:p w:rsidR="00531749" w:rsidRPr="00A93DF1" w:rsidRDefault="00531749" w:rsidP="00A93DF1">
      <w:pPr>
        <w:pStyle w:val="a3"/>
        <w:ind w:firstLine="708"/>
        <w:rPr>
          <w:sz w:val="28"/>
          <w:szCs w:val="28"/>
        </w:rPr>
      </w:pPr>
      <w:r w:rsidRPr="00A93DF1">
        <w:rPr>
          <w:sz w:val="28"/>
          <w:szCs w:val="28"/>
        </w:rPr>
        <w:t xml:space="preserve">  </w:t>
      </w:r>
    </w:p>
    <w:p w:rsidR="00531749" w:rsidRPr="00A93DF1" w:rsidRDefault="00A93DF1" w:rsidP="00A9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31749" w:rsidRPr="00A93DF1">
        <w:rPr>
          <w:sz w:val="28"/>
          <w:szCs w:val="28"/>
        </w:rPr>
        <w:t>Р Е Ш И Л :</w:t>
      </w:r>
    </w:p>
    <w:p w:rsidR="00531749" w:rsidRPr="00A93DF1" w:rsidRDefault="00531749" w:rsidP="00A93DF1">
      <w:pPr>
        <w:jc w:val="both"/>
        <w:rPr>
          <w:sz w:val="28"/>
          <w:szCs w:val="28"/>
        </w:rPr>
      </w:pPr>
    </w:p>
    <w:p w:rsidR="00531749" w:rsidRPr="00A93DF1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t xml:space="preserve">Иск </w:t>
      </w:r>
      <w:r w:rsidR="00405B16" w:rsidRPr="00A93DF1">
        <w:rPr>
          <w:sz w:val="28"/>
          <w:szCs w:val="28"/>
        </w:rPr>
        <w:t>Алимагамбетовой</w:t>
      </w:r>
      <w:r w:rsidR="00F847BD" w:rsidRPr="00A93DF1">
        <w:rPr>
          <w:sz w:val="28"/>
          <w:szCs w:val="28"/>
        </w:rPr>
        <w:t>-</w:t>
      </w:r>
      <w:r w:rsidR="00524D1A" w:rsidRPr="00A93DF1">
        <w:rPr>
          <w:sz w:val="28"/>
          <w:szCs w:val="28"/>
        </w:rPr>
        <w:t xml:space="preserve"> Аманжуловой</w:t>
      </w:r>
      <w:r w:rsidR="00F847BD" w:rsidRPr="00A93DF1">
        <w:rPr>
          <w:sz w:val="28"/>
          <w:szCs w:val="28"/>
        </w:rPr>
        <w:t xml:space="preserve"> А.Н.</w:t>
      </w:r>
      <w:r w:rsidR="00524D1A" w:rsidRPr="00A93DF1">
        <w:rPr>
          <w:sz w:val="28"/>
          <w:szCs w:val="28"/>
        </w:rPr>
        <w:t xml:space="preserve">  </w:t>
      </w:r>
      <w:r w:rsidR="00405B16" w:rsidRPr="00A93DF1">
        <w:rPr>
          <w:sz w:val="28"/>
          <w:szCs w:val="28"/>
        </w:rPr>
        <w:t xml:space="preserve"> </w:t>
      </w:r>
      <w:r w:rsidRPr="00A93DF1">
        <w:rPr>
          <w:sz w:val="28"/>
          <w:szCs w:val="28"/>
        </w:rPr>
        <w:t xml:space="preserve"> удовлетворить.</w:t>
      </w:r>
    </w:p>
    <w:p w:rsidR="00ED52A5" w:rsidRPr="00A93DF1" w:rsidRDefault="002E030F" w:rsidP="00A93DF1">
      <w:pPr>
        <w:pStyle w:val="taj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6FAA" w:rsidRPr="00A93DF1">
        <w:rPr>
          <w:sz w:val="28"/>
          <w:szCs w:val="28"/>
        </w:rPr>
        <w:t xml:space="preserve">Установить Алимагамбетовой  </w:t>
      </w:r>
      <w:r w:rsidR="00F847BD" w:rsidRPr="00A93DF1">
        <w:rPr>
          <w:sz w:val="28"/>
          <w:szCs w:val="28"/>
        </w:rPr>
        <w:t>-</w:t>
      </w:r>
      <w:r w:rsidR="00524D1A" w:rsidRPr="00A93DF1">
        <w:rPr>
          <w:sz w:val="28"/>
          <w:szCs w:val="28"/>
        </w:rPr>
        <w:t xml:space="preserve"> Аманжуловой</w:t>
      </w:r>
      <w:r w:rsidR="00F847BD" w:rsidRPr="00A93DF1">
        <w:rPr>
          <w:sz w:val="28"/>
          <w:szCs w:val="28"/>
        </w:rPr>
        <w:t xml:space="preserve">  Акжибек Нитбаевне</w:t>
      </w:r>
      <w:r w:rsidR="00524D1A" w:rsidRPr="00A93DF1">
        <w:rPr>
          <w:sz w:val="28"/>
          <w:szCs w:val="28"/>
        </w:rPr>
        <w:t xml:space="preserve">  </w:t>
      </w:r>
      <w:r w:rsidR="00BF6FAA" w:rsidRPr="00A93DF1">
        <w:rPr>
          <w:sz w:val="28"/>
          <w:szCs w:val="28"/>
        </w:rPr>
        <w:t xml:space="preserve"> право ограниченного пользования (сервитут)</w:t>
      </w:r>
      <w:r w:rsidR="00B3028F" w:rsidRPr="00A93DF1">
        <w:rPr>
          <w:sz w:val="28"/>
          <w:szCs w:val="28"/>
        </w:rPr>
        <w:t xml:space="preserve"> в отношении земельного участка</w:t>
      </w:r>
      <w:r w:rsidR="00F847BD" w:rsidRPr="00A93DF1">
        <w:rPr>
          <w:sz w:val="28"/>
          <w:szCs w:val="28"/>
        </w:rPr>
        <w:t xml:space="preserve"> кадастровый номер </w:t>
      </w:r>
      <w:r w:rsidR="00433677" w:rsidRPr="00A93DF1">
        <w:rPr>
          <w:sz w:val="28"/>
          <w:szCs w:val="28"/>
        </w:rPr>
        <w:t xml:space="preserve"> № </w:t>
      </w:r>
      <w:r w:rsidR="00F847BD" w:rsidRPr="00A93DF1">
        <w:rPr>
          <w:sz w:val="28"/>
          <w:szCs w:val="28"/>
        </w:rPr>
        <w:t xml:space="preserve">02-036-139-1133 </w:t>
      </w:r>
      <w:r w:rsidR="00B3028F" w:rsidRPr="00A93DF1">
        <w:rPr>
          <w:sz w:val="28"/>
          <w:szCs w:val="28"/>
        </w:rPr>
        <w:t>, расп</w:t>
      </w:r>
      <w:r w:rsidR="00BF6FAA" w:rsidRPr="00A93DF1">
        <w:rPr>
          <w:sz w:val="28"/>
          <w:szCs w:val="28"/>
        </w:rPr>
        <w:t>о</w:t>
      </w:r>
      <w:r w:rsidR="00B3028F" w:rsidRPr="00A93DF1">
        <w:rPr>
          <w:sz w:val="28"/>
          <w:szCs w:val="28"/>
        </w:rPr>
        <w:t>ло</w:t>
      </w:r>
      <w:r w:rsidR="00BF6FAA" w:rsidRPr="00A93DF1">
        <w:rPr>
          <w:sz w:val="28"/>
          <w:szCs w:val="28"/>
        </w:rPr>
        <w:t xml:space="preserve">женного по адресу г. Актобе </w:t>
      </w:r>
      <w:r>
        <w:rPr>
          <w:sz w:val="28"/>
          <w:szCs w:val="28"/>
        </w:rPr>
        <w:t xml:space="preserve"> </w:t>
      </w:r>
      <w:r w:rsidR="00BF6FAA" w:rsidRPr="00A93DF1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BF6FAA" w:rsidRPr="00A93DF1">
        <w:rPr>
          <w:sz w:val="28"/>
          <w:szCs w:val="28"/>
        </w:rPr>
        <w:t xml:space="preserve"> Санкибай батыра 24</w:t>
      </w:r>
      <w:r w:rsidR="00F847BD" w:rsidRPr="00A93DF1">
        <w:rPr>
          <w:sz w:val="28"/>
          <w:szCs w:val="28"/>
        </w:rPr>
        <w:t xml:space="preserve">, </w:t>
      </w:r>
      <w:r w:rsidR="00BF6FAA" w:rsidRPr="00A93DF1">
        <w:rPr>
          <w:sz w:val="28"/>
          <w:szCs w:val="28"/>
        </w:rPr>
        <w:t xml:space="preserve"> принадлежащего на праве собственности ТОО «Автотехсервис</w:t>
      </w:r>
      <w:r w:rsidR="00F847BD" w:rsidRPr="00A93DF1">
        <w:rPr>
          <w:sz w:val="28"/>
          <w:szCs w:val="28"/>
        </w:rPr>
        <w:t>-Актобе</w:t>
      </w:r>
      <w:r w:rsidR="00BF6FAA" w:rsidRPr="00A93DF1">
        <w:rPr>
          <w:sz w:val="28"/>
          <w:szCs w:val="28"/>
        </w:rPr>
        <w:t xml:space="preserve">»   для обеспечения прохода и проезда к принадлежащему Алимагамбетовой  </w:t>
      </w:r>
      <w:r w:rsidR="00F847BD" w:rsidRPr="00A93DF1">
        <w:rPr>
          <w:sz w:val="28"/>
          <w:szCs w:val="28"/>
        </w:rPr>
        <w:t>-</w:t>
      </w:r>
      <w:r w:rsidR="00BF6FAA" w:rsidRPr="00A93DF1">
        <w:rPr>
          <w:sz w:val="28"/>
          <w:szCs w:val="28"/>
        </w:rPr>
        <w:t xml:space="preserve">   </w:t>
      </w:r>
      <w:r w:rsidR="00B3028F" w:rsidRPr="00A93DF1">
        <w:rPr>
          <w:sz w:val="28"/>
          <w:szCs w:val="28"/>
        </w:rPr>
        <w:t>Аманжуловой</w:t>
      </w:r>
      <w:r w:rsidR="00F847BD" w:rsidRPr="00A93DF1">
        <w:rPr>
          <w:sz w:val="28"/>
          <w:szCs w:val="28"/>
        </w:rPr>
        <w:t xml:space="preserve"> А.Н </w:t>
      </w:r>
      <w:r w:rsidR="00BF6FAA" w:rsidRPr="00A93DF1">
        <w:rPr>
          <w:sz w:val="28"/>
          <w:szCs w:val="28"/>
        </w:rPr>
        <w:t xml:space="preserve">  земельного  участка </w:t>
      </w:r>
      <w:r w:rsidR="00433677" w:rsidRPr="00A93DF1">
        <w:rPr>
          <w:sz w:val="28"/>
          <w:szCs w:val="28"/>
        </w:rPr>
        <w:t>с кадастровым номером №02-036-139-266.</w:t>
      </w:r>
    </w:p>
    <w:p w:rsidR="00531749" w:rsidRDefault="00531749" w:rsidP="00A93DF1">
      <w:pPr>
        <w:ind w:firstLine="708"/>
        <w:jc w:val="both"/>
        <w:rPr>
          <w:sz w:val="28"/>
          <w:szCs w:val="28"/>
        </w:rPr>
      </w:pPr>
      <w:r w:rsidRPr="00A93DF1">
        <w:rPr>
          <w:sz w:val="28"/>
          <w:szCs w:val="28"/>
        </w:rPr>
        <w:lastRenderedPageBreak/>
        <w:t>Взыскать с ТОО «</w:t>
      </w:r>
      <w:r w:rsidR="00F7254E" w:rsidRPr="00A93DF1">
        <w:rPr>
          <w:sz w:val="28"/>
          <w:szCs w:val="28"/>
        </w:rPr>
        <w:t>Автотехсервис</w:t>
      </w:r>
      <w:r w:rsidR="00433677" w:rsidRPr="00A93DF1">
        <w:rPr>
          <w:sz w:val="28"/>
          <w:szCs w:val="28"/>
        </w:rPr>
        <w:t>-Актобе</w:t>
      </w:r>
      <w:r w:rsidR="00F7254E" w:rsidRPr="00A93DF1">
        <w:rPr>
          <w:sz w:val="28"/>
          <w:szCs w:val="28"/>
        </w:rPr>
        <w:t xml:space="preserve">» </w:t>
      </w:r>
      <w:r w:rsidRPr="00A93DF1">
        <w:rPr>
          <w:sz w:val="28"/>
          <w:szCs w:val="28"/>
        </w:rPr>
        <w:t xml:space="preserve"> в пользу</w:t>
      </w:r>
      <w:r w:rsidR="00F7254E" w:rsidRPr="00A93DF1">
        <w:rPr>
          <w:sz w:val="28"/>
          <w:szCs w:val="28"/>
        </w:rPr>
        <w:t xml:space="preserve"> Алимагамбетовой</w:t>
      </w:r>
      <w:r w:rsidR="00433677" w:rsidRPr="00A93DF1">
        <w:rPr>
          <w:sz w:val="28"/>
          <w:szCs w:val="28"/>
        </w:rPr>
        <w:t xml:space="preserve">-Аманжуловой А.Н </w:t>
      </w:r>
      <w:r w:rsidRPr="00A93DF1">
        <w:rPr>
          <w:sz w:val="28"/>
          <w:szCs w:val="28"/>
        </w:rPr>
        <w:t xml:space="preserve"> в счет возврата госпошлины </w:t>
      </w:r>
      <w:r w:rsidR="00433677" w:rsidRPr="00A93DF1">
        <w:rPr>
          <w:sz w:val="28"/>
          <w:szCs w:val="28"/>
        </w:rPr>
        <w:t>1041</w:t>
      </w:r>
      <w:r w:rsidR="00F7254E" w:rsidRPr="00A93DF1">
        <w:rPr>
          <w:sz w:val="28"/>
          <w:szCs w:val="28"/>
        </w:rPr>
        <w:t xml:space="preserve"> </w:t>
      </w:r>
      <w:r w:rsidRPr="00A93DF1">
        <w:rPr>
          <w:b/>
          <w:sz w:val="28"/>
          <w:szCs w:val="28"/>
        </w:rPr>
        <w:t xml:space="preserve"> </w:t>
      </w:r>
      <w:r w:rsidRPr="00A93DF1">
        <w:rPr>
          <w:sz w:val="28"/>
          <w:szCs w:val="28"/>
        </w:rPr>
        <w:t>(</w:t>
      </w:r>
      <w:r w:rsidR="00433677" w:rsidRPr="00A93DF1">
        <w:rPr>
          <w:sz w:val="28"/>
          <w:szCs w:val="28"/>
        </w:rPr>
        <w:t>Одна тысяча сорок одну</w:t>
      </w:r>
      <w:r w:rsidRPr="00A93DF1">
        <w:rPr>
          <w:sz w:val="28"/>
          <w:szCs w:val="28"/>
        </w:rPr>
        <w:t>) тенге.</w:t>
      </w:r>
    </w:p>
    <w:p w:rsidR="00F7254E" w:rsidRPr="00A93DF1" w:rsidRDefault="00592A0F" w:rsidP="00A93DF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1749" w:rsidRPr="00A93DF1">
        <w:rPr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суда Актюбинской области</w:t>
      </w:r>
      <w:r>
        <w:rPr>
          <w:sz w:val="28"/>
          <w:szCs w:val="28"/>
        </w:rPr>
        <w:t xml:space="preserve"> через </w:t>
      </w:r>
      <w:r w:rsidR="00531749" w:rsidRPr="00A93DF1">
        <w:rPr>
          <w:sz w:val="28"/>
          <w:szCs w:val="28"/>
        </w:rPr>
        <w:t xml:space="preserve"> </w:t>
      </w:r>
      <w:r w:rsidR="005D148E">
        <w:rPr>
          <w:sz w:val="28"/>
          <w:szCs w:val="28"/>
        </w:rPr>
        <w:t xml:space="preserve">суд города Актобе </w:t>
      </w:r>
      <w:r w:rsidR="00531749" w:rsidRPr="00A93DF1">
        <w:rPr>
          <w:sz w:val="28"/>
          <w:szCs w:val="28"/>
        </w:rPr>
        <w:t xml:space="preserve"> в течение 15 дней со дня вручения копии решения.</w:t>
      </w:r>
      <w:r w:rsidR="005C57AF" w:rsidRPr="00A93DF1">
        <w:rPr>
          <w:sz w:val="28"/>
          <w:szCs w:val="28"/>
        </w:rPr>
        <w:t xml:space="preserve"> </w:t>
      </w:r>
    </w:p>
    <w:p w:rsidR="00F7254E" w:rsidRPr="00A93DF1" w:rsidRDefault="00F7254E" w:rsidP="00A93DF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531749" w:rsidRPr="00A93DF1" w:rsidRDefault="00F7254E" w:rsidP="00A93DF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A93DF1">
        <w:rPr>
          <w:sz w:val="28"/>
          <w:szCs w:val="28"/>
        </w:rPr>
        <w:t>Судья                                                                                             Раимкулова А,А.</w:t>
      </w:r>
      <w:r w:rsidR="005C57AF" w:rsidRPr="00A93DF1">
        <w:rPr>
          <w:sz w:val="28"/>
          <w:szCs w:val="28"/>
        </w:rPr>
        <w:br/>
      </w:r>
      <w:r w:rsidR="005C57AF" w:rsidRPr="00A93DF1">
        <w:rPr>
          <w:sz w:val="28"/>
          <w:szCs w:val="28"/>
        </w:rPr>
        <w:br/>
      </w:r>
      <w:r w:rsidR="005C57AF" w:rsidRPr="00A93DF1">
        <w:rPr>
          <w:sz w:val="28"/>
          <w:szCs w:val="28"/>
        </w:rPr>
        <w:br/>
      </w:r>
    </w:p>
    <w:sectPr w:rsidR="00531749" w:rsidRPr="00A93DF1" w:rsidSect="00E47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3E" w:rsidRDefault="002C043E" w:rsidP="002C043E">
      <w:r>
        <w:separator/>
      </w:r>
    </w:p>
  </w:endnote>
  <w:endnote w:type="continuationSeparator" w:id="1">
    <w:p w:rsidR="002C043E" w:rsidRDefault="002C043E" w:rsidP="002C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3E" w:rsidRDefault="002C043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3E" w:rsidRDefault="002C043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3E" w:rsidRDefault="002C04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3E" w:rsidRDefault="002C043E" w:rsidP="002C043E">
      <w:r>
        <w:separator/>
      </w:r>
    </w:p>
  </w:footnote>
  <w:footnote w:type="continuationSeparator" w:id="1">
    <w:p w:rsidR="002C043E" w:rsidRDefault="002C043E" w:rsidP="002C0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3E" w:rsidRDefault="002C043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3E" w:rsidRDefault="002C043E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2C043E" w:rsidRPr="002C043E" w:rsidRDefault="002C043E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РАИМКУЛОВА А. А. Суд города Актобе Судья 15.12.2015 17:36:13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1706133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3E" w:rsidRDefault="002C043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LLkClw+UJLSzQEXknsw5UlZuqqw=" w:salt="zFp4kesKay/rGVj6gTv3mQ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1749"/>
    <w:rsid w:val="00033833"/>
    <w:rsid w:val="00071143"/>
    <w:rsid w:val="000927FD"/>
    <w:rsid w:val="000C5F9F"/>
    <w:rsid w:val="000C6027"/>
    <w:rsid w:val="000F111A"/>
    <w:rsid w:val="000F126F"/>
    <w:rsid w:val="000F36B5"/>
    <w:rsid w:val="00120F97"/>
    <w:rsid w:val="00154AF3"/>
    <w:rsid w:val="001B62A1"/>
    <w:rsid w:val="001E0EEA"/>
    <w:rsid w:val="002002C2"/>
    <w:rsid w:val="0021373A"/>
    <w:rsid w:val="00242ECB"/>
    <w:rsid w:val="002A085B"/>
    <w:rsid w:val="002C043E"/>
    <w:rsid w:val="002E030F"/>
    <w:rsid w:val="002F40ED"/>
    <w:rsid w:val="00316684"/>
    <w:rsid w:val="00317E87"/>
    <w:rsid w:val="003D22EB"/>
    <w:rsid w:val="003D3B14"/>
    <w:rsid w:val="003E4FF1"/>
    <w:rsid w:val="003E6736"/>
    <w:rsid w:val="003F1609"/>
    <w:rsid w:val="003F2D8C"/>
    <w:rsid w:val="003F5C9A"/>
    <w:rsid w:val="00405B16"/>
    <w:rsid w:val="00433677"/>
    <w:rsid w:val="004624BB"/>
    <w:rsid w:val="00473A2B"/>
    <w:rsid w:val="004E73D2"/>
    <w:rsid w:val="004E7FEC"/>
    <w:rsid w:val="005249CF"/>
    <w:rsid w:val="00524D1A"/>
    <w:rsid w:val="00531749"/>
    <w:rsid w:val="00546D8A"/>
    <w:rsid w:val="0055517C"/>
    <w:rsid w:val="00574A6B"/>
    <w:rsid w:val="005839E3"/>
    <w:rsid w:val="00592A0F"/>
    <w:rsid w:val="005C0649"/>
    <w:rsid w:val="005C57AF"/>
    <w:rsid w:val="005D148E"/>
    <w:rsid w:val="00622186"/>
    <w:rsid w:val="00636394"/>
    <w:rsid w:val="006409B0"/>
    <w:rsid w:val="006439B9"/>
    <w:rsid w:val="00645021"/>
    <w:rsid w:val="00690939"/>
    <w:rsid w:val="00701A3D"/>
    <w:rsid w:val="007256F7"/>
    <w:rsid w:val="0073679F"/>
    <w:rsid w:val="0076557A"/>
    <w:rsid w:val="0076759A"/>
    <w:rsid w:val="007A6F30"/>
    <w:rsid w:val="007B27D3"/>
    <w:rsid w:val="007E2750"/>
    <w:rsid w:val="00802702"/>
    <w:rsid w:val="00821106"/>
    <w:rsid w:val="008316DE"/>
    <w:rsid w:val="0084292C"/>
    <w:rsid w:val="00867326"/>
    <w:rsid w:val="00896793"/>
    <w:rsid w:val="008A2EFD"/>
    <w:rsid w:val="008B5003"/>
    <w:rsid w:val="008C5D52"/>
    <w:rsid w:val="00922ABF"/>
    <w:rsid w:val="009260D0"/>
    <w:rsid w:val="0094250B"/>
    <w:rsid w:val="00974A5E"/>
    <w:rsid w:val="009C4622"/>
    <w:rsid w:val="00A07375"/>
    <w:rsid w:val="00A247B8"/>
    <w:rsid w:val="00A310DE"/>
    <w:rsid w:val="00A32F1E"/>
    <w:rsid w:val="00A37B35"/>
    <w:rsid w:val="00A93DF1"/>
    <w:rsid w:val="00A97A59"/>
    <w:rsid w:val="00AB60B0"/>
    <w:rsid w:val="00AD76DD"/>
    <w:rsid w:val="00AE04AC"/>
    <w:rsid w:val="00B020B6"/>
    <w:rsid w:val="00B3028F"/>
    <w:rsid w:val="00B454F4"/>
    <w:rsid w:val="00B5085C"/>
    <w:rsid w:val="00B55348"/>
    <w:rsid w:val="00B76E02"/>
    <w:rsid w:val="00BC194A"/>
    <w:rsid w:val="00BE142D"/>
    <w:rsid w:val="00BE67CB"/>
    <w:rsid w:val="00BF6FAA"/>
    <w:rsid w:val="00C3464A"/>
    <w:rsid w:val="00C46880"/>
    <w:rsid w:val="00C55A7A"/>
    <w:rsid w:val="00C867C1"/>
    <w:rsid w:val="00CB5CC8"/>
    <w:rsid w:val="00CF5097"/>
    <w:rsid w:val="00D13972"/>
    <w:rsid w:val="00D5499C"/>
    <w:rsid w:val="00D62927"/>
    <w:rsid w:val="00D95DAE"/>
    <w:rsid w:val="00DA7796"/>
    <w:rsid w:val="00E13A53"/>
    <w:rsid w:val="00E42978"/>
    <w:rsid w:val="00E47FC3"/>
    <w:rsid w:val="00E543CC"/>
    <w:rsid w:val="00E81A20"/>
    <w:rsid w:val="00EA16D3"/>
    <w:rsid w:val="00EB2F85"/>
    <w:rsid w:val="00ED52A5"/>
    <w:rsid w:val="00F012AA"/>
    <w:rsid w:val="00F02457"/>
    <w:rsid w:val="00F07827"/>
    <w:rsid w:val="00F132E8"/>
    <w:rsid w:val="00F24CB2"/>
    <w:rsid w:val="00F3725E"/>
    <w:rsid w:val="00F40787"/>
    <w:rsid w:val="00F4395E"/>
    <w:rsid w:val="00F7254E"/>
    <w:rsid w:val="00F847BD"/>
    <w:rsid w:val="00FC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1749"/>
    <w:pPr>
      <w:jc w:val="both"/>
    </w:pPr>
  </w:style>
  <w:style w:type="character" w:customStyle="1" w:styleId="a4">
    <w:name w:val="Основной текст Знак"/>
    <w:basedOn w:val="a0"/>
    <w:link w:val="a3"/>
    <w:rsid w:val="00531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1749"/>
    <w:pPr>
      <w:spacing w:after="120"/>
      <w:ind w:left="283"/>
    </w:pPr>
    <w:rPr>
      <w:rFonts w:ascii="Tahoma" w:hAnsi="Tahoma" w:cs="Tahoma"/>
    </w:rPr>
  </w:style>
  <w:style w:type="character" w:customStyle="1" w:styleId="a6">
    <w:name w:val="Основной текст с отступом Знак"/>
    <w:basedOn w:val="a0"/>
    <w:link w:val="a5"/>
    <w:semiHidden/>
    <w:rsid w:val="00531749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531749"/>
    <w:pPr>
      <w:widowControl w:val="0"/>
      <w:autoSpaceDE w:val="0"/>
      <w:autoSpaceDN w:val="0"/>
      <w:adjustRightInd w:val="0"/>
      <w:spacing w:line="274" w:lineRule="exact"/>
      <w:ind w:firstLine="571"/>
      <w:jc w:val="both"/>
    </w:pPr>
  </w:style>
  <w:style w:type="character" w:styleId="a7">
    <w:name w:val="Hyperlink"/>
    <w:basedOn w:val="a0"/>
    <w:uiPriority w:val="99"/>
    <w:semiHidden/>
    <w:unhideWhenUsed/>
    <w:rsid w:val="005C57AF"/>
    <w:rPr>
      <w:color w:val="0000FF"/>
      <w:u w:val="single"/>
    </w:rPr>
  </w:style>
  <w:style w:type="paragraph" w:customStyle="1" w:styleId="headertext">
    <w:name w:val="headertext"/>
    <w:basedOn w:val="a"/>
    <w:rsid w:val="005C57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C57A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C07B5"/>
    <w:rPr>
      <w:b/>
      <w:bCs/>
    </w:rPr>
  </w:style>
  <w:style w:type="paragraph" w:customStyle="1" w:styleId="tac">
    <w:name w:val="tac"/>
    <w:basedOn w:val="a"/>
    <w:rsid w:val="003E4FF1"/>
    <w:pPr>
      <w:spacing w:before="100" w:beforeAutospacing="1" w:after="100" w:afterAutospacing="1"/>
    </w:pPr>
  </w:style>
  <w:style w:type="character" w:customStyle="1" w:styleId="taj">
    <w:name w:val="taj"/>
    <w:basedOn w:val="a0"/>
    <w:rsid w:val="003E4FF1"/>
  </w:style>
  <w:style w:type="paragraph" w:customStyle="1" w:styleId="taj1">
    <w:name w:val="taj1"/>
    <w:basedOn w:val="a"/>
    <w:rsid w:val="003E4FF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2C04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0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C0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04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307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2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1750</Words>
  <Characters>9975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713-1240</cp:lastModifiedBy>
  <cp:revision>34</cp:revision>
  <cp:lastPrinted>2015-12-15T05:37:00Z</cp:lastPrinted>
  <dcterms:created xsi:type="dcterms:W3CDTF">2015-12-07T07:01:00Z</dcterms:created>
  <dcterms:modified xsi:type="dcterms:W3CDTF">2015-12-15T12:36:00Z</dcterms:modified>
</cp:coreProperties>
</file>