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15F3E4E6" w:rsidR="006116CF" w:rsidRPr="00CD5858" w:rsidRDefault="00CD5858" w:rsidP="00A37F77">
      <w:pPr>
        <w:pStyle w:val="a9"/>
        <w:jc w:val="both"/>
        <w:rPr>
          <w:rFonts w:ascii="Helvetica" w:hAnsi="Helvetica" w:cs="Helvetica"/>
          <w:b/>
          <w:bCs/>
          <w:shd w:val="clear" w:color="auto" w:fill="FFFFFF"/>
        </w:rPr>
      </w:pPr>
      <w:r w:rsidRPr="00CD5858">
        <w:rPr>
          <w:b/>
          <w:bCs/>
        </w:rPr>
        <w:t>П</w:t>
      </w:r>
      <w:r w:rsidRPr="00CD5858">
        <w:rPr>
          <w:b/>
          <w:bCs/>
        </w:rPr>
        <w:t>рактик</w:t>
      </w:r>
      <w:r w:rsidRPr="00CD5858">
        <w:rPr>
          <w:b/>
          <w:bCs/>
        </w:rPr>
        <w:t>а</w:t>
      </w:r>
      <w:r w:rsidRPr="00CD5858">
        <w:rPr>
          <w:b/>
          <w:bCs/>
        </w:rPr>
        <w:t xml:space="preserve"> рассмотрения </w:t>
      </w:r>
      <w:proofErr w:type="gramStart"/>
      <w:r w:rsidRPr="00CD5858">
        <w:rPr>
          <w:b/>
          <w:bCs/>
        </w:rPr>
        <w:t>дел</w:t>
      </w:r>
      <w:proofErr w:type="gramEnd"/>
      <w:r w:rsidRPr="00CD5858">
        <w:rPr>
          <w:b/>
          <w:bCs/>
        </w:rPr>
        <w:t xml:space="preserve"> связанных с лишением лицензии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3500ADC0" w14:textId="77777777" w:rsidR="00525C0F" w:rsidRDefault="00525C0F" w:rsidP="00A37F77">
      <w:pPr>
        <w:pStyle w:val="a9"/>
        <w:jc w:val="both"/>
      </w:pPr>
      <w:r>
        <w:t xml:space="preserve">Исковые заявления указанной категории принимаются к производству суда по правилам искового производства, предусмотренных главой 14 Гражданского процессуального кодекса Республики Казахстан и ГК РК. </w:t>
      </w:r>
    </w:p>
    <w:p w14:paraId="63564839" w14:textId="12FC7B2A" w:rsidR="00CD5858" w:rsidRDefault="00525C0F" w:rsidP="00525C0F">
      <w:pPr>
        <w:pStyle w:val="a9"/>
        <w:ind w:firstLine="720"/>
        <w:jc w:val="both"/>
      </w:pPr>
      <w:r>
        <w:t>П</w:t>
      </w:r>
      <w:r>
        <w:t xml:space="preserve">ри разрешении дел указанной категории </w:t>
      </w:r>
      <w:r>
        <w:t xml:space="preserve">необходимо </w:t>
      </w:r>
      <w:proofErr w:type="spellStart"/>
      <w:r>
        <w:t>руководств</w:t>
      </w:r>
      <w:r>
        <w:t>ова</w:t>
      </w:r>
      <w:r>
        <w:t>тся</w:t>
      </w:r>
      <w:proofErr w:type="spellEnd"/>
      <w:r>
        <w:t xml:space="preserve"> нормативными постановлениями Верховного Суда Республики Казахстан от 11 июля 2003 года № 5 "О судебном решении" и от 20 марта 2003 года № 2 "О применении судами некоторых норм гражданского процессуального законодательства" и др.</w:t>
      </w:r>
    </w:p>
    <w:p w14:paraId="1DB8F91E" w14:textId="77777777" w:rsidR="00F2098C" w:rsidRDefault="00F2098C" w:rsidP="00525C0F">
      <w:pPr>
        <w:pStyle w:val="a9"/>
        <w:ind w:firstLine="720"/>
        <w:jc w:val="both"/>
      </w:pPr>
      <w:r>
        <w:t xml:space="preserve">В соответствии со статьей 9 Гражданского кодекса защита прав осуществляется судом, арбитражем или третейским судом путем: признания прав; восстановления положения, существовавшего до нарушения права; пресечения действий, нарушающих право или создающих угрозу его нарушения; присуждения к исполнению обязанности в натуре; взыскания убытков, неустойки; признания сделки недействительной; компенсация морального вреда; прекращения или изменения правоотношений; признания недействительным или не подлежащим применению не соответствующего законодательству акта органа государственного управления или местного представительного органа или должностного лица за воспрепятствование гражданину или юридическому лицу в приобретении или осуществлении права, а также иными способами, предусмотренными законодательными актами». </w:t>
      </w:r>
    </w:p>
    <w:p w14:paraId="2F9C8896" w14:textId="77777777" w:rsidR="00F2098C" w:rsidRDefault="00F2098C" w:rsidP="00525C0F">
      <w:pPr>
        <w:pStyle w:val="a9"/>
        <w:ind w:firstLine="720"/>
        <w:jc w:val="both"/>
      </w:pPr>
      <w:r>
        <w:t xml:space="preserve">В ст. 10 Гражданского кодекса, предусматривающей механизм защиты предпринимателей и потребителей, предусмотрено, что производство и продажа некоторых видов товаров, работ, услуг осуществляется по государственным лицензиям. Введение лицензионного порядка по отдельным видам деятельности устанавливается в целях национальной безопасности, обеспечения правопорядка, защиты окружающей среды, собственности, жизни и здоровья граждан. Лицензирование отдельных видов деятельности устанавливается в случаях, если установленные законом Республики Казахстан требования к продукции, требования по обязательному подтверждению соответствия отдельных видов продукции, процессов и (или) государственный контроль за деятельностью недостаточны для достижения целей государственного администрирования. </w:t>
      </w:r>
    </w:p>
    <w:p w14:paraId="5C75526B" w14:textId="5C39C738" w:rsidR="00F2098C" w:rsidRDefault="00F2098C" w:rsidP="00525C0F">
      <w:pPr>
        <w:pStyle w:val="a9"/>
        <w:ind w:firstLine="720"/>
        <w:jc w:val="both"/>
      </w:pPr>
      <w:r>
        <w:t xml:space="preserve">В соответствии со ст. 35 ГК правоспособность юридического лица в сфере лицензируемой деятельности возникает не в момент его создания и соответствующей регистрации, как установлено в ст. 42 ГК, а именно с момента получения соответствующей лицензии и прекращается в момент ее </w:t>
      </w:r>
      <w:proofErr w:type="spellStart"/>
      <w:r>
        <w:t>изьятия</w:t>
      </w:r>
      <w:proofErr w:type="spellEnd"/>
      <w:r>
        <w:t>, истечения срока ее действия или отзыва.</w:t>
      </w:r>
    </w:p>
    <w:p w14:paraId="0D784BC1" w14:textId="77777777" w:rsidR="00720071" w:rsidRDefault="00720071" w:rsidP="00525C0F">
      <w:pPr>
        <w:pStyle w:val="a9"/>
        <w:ind w:firstLine="720"/>
        <w:jc w:val="both"/>
      </w:pPr>
      <w:r>
        <w:t xml:space="preserve">Таким образом, отсутствие лицензии либо необоснованный отказ в ее </w:t>
      </w:r>
      <w:proofErr w:type="gramStart"/>
      <w:r>
        <w:t>выдаче по существу</w:t>
      </w:r>
      <w:proofErr w:type="gramEnd"/>
      <w:r>
        <w:t xml:space="preserve"> ограничивают общую правоспособность коммерческих юридических лиц и граждан. </w:t>
      </w:r>
    </w:p>
    <w:p w14:paraId="375473E4" w14:textId="3DEECE97" w:rsidR="00720071" w:rsidRDefault="00720071" w:rsidP="00525C0F">
      <w:pPr>
        <w:pStyle w:val="a9"/>
        <w:ind w:firstLine="720"/>
        <w:jc w:val="both"/>
      </w:pPr>
      <w:proofErr w:type="gramStart"/>
      <w:r>
        <w:t>Вместе с тем,</w:t>
      </w:r>
      <w:proofErr w:type="gramEnd"/>
      <w:r>
        <w:t xml:space="preserve"> Гражданский кодекс не раскрывает понятия лицензии, не регламентирует процедуру ее выдачи, отзыва и приостановления. </w:t>
      </w:r>
    </w:p>
    <w:p w14:paraId="6CD06A7F" w14:textId="512FF19A" w:rsidR="00720071" w:rsidRDefault="00720071" w:rsidP="00525C0F">
      <w:pPr>
        <w:pStyle w:val="a9"/>
        <w:ind w:firstLine="720"/>
        <w:jc w:val="both"/>
      </w:pPr>
      <w:r>
        <w:t xml:space="preserve">Наиболее полно указанные вопросы освещены в Законах «О банках и банковской деятельности в Республике Казахстан», «Об образовании», «Об </w:t>
      </w:r>
      <w:proofErr w:type="spellStart"/>
      <w:r>
        <w:t>индивидульном</w:t>
      </w:r>
      <w:proofErr w:type="spellEnd"/>
      <w:r>
        <w:t xml:space="preserve"> предпринимательстве», «О государственном регулировании производства и оборота этилового спирта и алкогольной продукции», «О связи», «О адвокатской деятельности», «О нотариате», в постановлениях, приказах Правительства, регулирующих процедуру лицензирования отдельных видов деятельности.</w:t>
      </w:r>
    </w:p>
    <w:p w14:paraId="62622EDB" w14:textId="77777777" w:rsidR="00AC09D8" w:rsidRDefault="00AC09D8" w:rsidP="00525C0F">
      <w:pPr>
        <w:pStyle w:val="a9"/>
        <w:ind w:firstLine="720"/>
        <w:jc w:val="both"/>
      </w:pPr>
      <w:r>
        <w:t xml:space="preserve">В соответствии с приказом и.о. Министра юстиции Республики Казахстан от 20 января 2015 года № 10270 «О некоторых вопросах лицензирования адвокатской и нотариальной видов деятельности» предусмотрен порядок выдачи </w:t>
      </w:r>
      <w:proofErr w:type="spellStart"/>
      <w:r>
        <w:t>лицензиции</w:t>
      </w:r>
      <w:proofErr w:type="spellEnd"/>
      <w:r>
        <w:t xml:space="preserve"> адвокатам и нотариусам. </w:t>
      </w:r>
    </w:p>
    <w:p w14:paraId="53FDFFBA" w14:textId="77777777" w:rsidR="00AC09D8" w:rsidRDefault="00AC09D8" w:rsidP="00525C0F">
      <w:pPr>
        <w:pStyle w:val="a9"/>
        <w:ind w:firstLine="720"/>
        <w:jc w:val="both"/>
      </w:pPr>
      <w:r>
        <w:t xml:space="preserve">Приказом Министра юстиции Республики Казахстан от 22 января 2015 года № 32 "Об утверждении квалификационных требований и перечня документов, подтверждающих соответствие им, для деятельности частных судебных исполнителей", регулируется </w:t>
      </w:r>
      <w:proofErr w:type="gramStart"/>
      <w:r>
        <w:t>вопросы</w:t>
      </w:r>
      <w:proofErr w:type="gramEnd"/>
      <w:r>
        <w:t xml:space="preserve"> требуемые квалификационной характеристики лицензиата. </w:t>
      </w:r>
    </w:p>
    <w:p w14:paraId="5A3FCED1" w14:textId="6BAC81D7" w:rsidR="00AC09D8" w:rsidRDefault="00AC09D8" w:rsidP="00525C0F">
      <w:pPr>
        <w:pStyle w:val="a9"/>
        <w:ind w:firstLine="720"/>
        <w:jc w:val="both"/>
      </w:pPr>
      <w:r>
        <w:t>Закон Республики Казахстан от 16 мая 2014 года «О разрешениях и уведомлениях № 202-V ЗРК, которая введена в действие с 01 января 2015 года регулирует общественные отношения, связанные с введением разрешительного или уведомительного порядка осуществления, субъектами частного предпринимательства и другими лицами, предусмотренными настоящим Законом, отдельных видов деятельности или действий.</w:t>
      </w:r>
    </w:p>
    <w:p w14:paraId="209F19F2" w14:textId="77777777" w:rsidR="00FB5CD6" w:rsidRDefault="00FB5CD6" w:rsidP="00525C0F">
      <w:pPr>
        <w:pStyle w:val="a9"/>
        <w:ind w:firstLine="720"/>
        <w:jc w:val="both"/>
      </w:pPr>
      <w:r>
        <w:lastRenderedPageBreak/>
        <w:t xml:space="preserve">В Закона РК «О разрешениях и уведомлениях» от 16 мая 2014 года приведены следующие понятия: </w:t>
      </w:r>
    </w:p>
    <w:p w14:paraId="7C4ACED7" w14:textId="77777777" w:rsidR="00FB5CD6" w:rsidRDefault="00FB5CD6" w:rsidP="00525C0F">
      <w:pPr>
        <w:pStyle w:val="a9"/>
        <w:ind w:firstLine="720"/>
        <w:jc w:val="both"/>
      </w:pPr>
      <w:proofErr w:type="gramStart"/>
      <w:r>
        <w:t>лицензия - разрешение</w:t>
      </w:r>
      <w:proofErr w:type="gramEnd"/>
      <w:r>
        <w:t xml:space="preserve">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 </w:t>
      </w:r>
    </w:p>
    <w:p w14:paraId="30606436" w14:textId="77777777" w:rsidR="00FB5CD6" w:rsidRDefault="00FB5CD6" w:rsidP="00525C0F">
      <w:pPr>
        <w:pStyle w:val="a9"/>
        <w:ind w:firstLine="720"/>
        <w:jc w:val="both"/>
      </w:pPr>
      <w:r>
        <w:t xml:space="preserve">лицензиар – государственный орган, осуществляющий лицензирование в соответствии с настоящим Законом; </w:t>
      </w:r>
    </w:p>
    <w:p w14:paraId="4C5929D3" w14:textId="77777777" w:rsidR="00FB5CD6" w:rsidRDefault="00FB5CD6" w:rsidP="00525C0F">
      <w:pPr>
        <w:pStyle w:val="a9"/>
        <w:ind w:firstLine="720"/>
        <w:jc w:val="both"/>
      </w:pPr>
      <w:r>
        <w:t xml:space="preserve">лицензиат – физическое или юридическое лицо, имеющее лицензию; подвид лицензируемого вида деятельности – конкретизация соответствующего лицензируемого вида деятельности в рамках одной лицензии; </w:t>
      </w:r>
    </w:p>
    <w:p w14:paraId="72F29EB3" w14:textId="77777777" w:rsidR="00FB5CD6" w:rsidRDefault="00FB5CD6" w:rsidP="00525C0F">
      <w:pPr>
        <w:pStyle w:val="a9"/>
        <w:ind w:firstLine="720"/>
        <w:jc w:val="both"/>
      </w:pPr>
      <w:r>
        <w:t xml:space="preserve">лицензирование – комплекс мероприятий, связанных с выдачей и переоформлением лицензии и (или) приложений к лицензии и дубликата лицензии и (или) приложений к лицензии, осуществлением разрешительного контроля, приостановлением, возобновлением и прекращением действия лицензии и (или) приложений к лицензии; </w:t>
      </w:r>
    </w:p>
    <w:p w14:paraId="1EE18DC6" w14:textId="77777777" w:rsidR="00FB5CD6" w:rsidRDefault="00FB5CD6" w:rsidP="00525C0F">
      <w:pPr>
        <w:pStyle w:val="a9"/>
        <w:ind w:firstLine="720"/>
        <w:jc w:val="both"/>
      </w:pPr>
      <w:r>
        <w:t xml:space="preserve">уведомление – документ, составленный заявителем по утвержденной уполномоченным органом в сфере разрешений и уведомлений или Национальным Банком Республики Казахстан форме, информирующий о начале или прекращении осуществления деятельности или действия; </w:t>
      </w:r>
    </w:p>
    <w:p w14:paraId="3ED39107" w14:textId="77777777" w:rsidR="00FB5CD6" w:rsidRDefault="00FB5CD6" w:rsidP="00525C0F">
      <w:pPr>
        <w:pStyle w:val="a9"/>
        <w:ind w:firstLine="720"/>
        <w:jc w:val="both"/>
      </w:pPr>
      <w:r>
        <w:t xml:space="preserve">уведомительный порядок – установление обязанности физического или юридического лица до начала осуществления деятельности или действий уведомить государственный орган, осуществляющий прием уведомлений, об этом в порядке, установленном настоящим Законом; </w:t>
      </w:r>
    </w:p>
    <w:p w14:paraId="3964FE58" w14:textId="4E08B34E" w:rsidR="00FB5CD6" w:rsidRDefault="00FB5CD6" w:rsidP="00525C0F">
      <w:pPr>
        <w:pStyle w:val="a9"/>
        <w:ind w:firstLine="720"/>
        <w:jc w:val="both"/>
      </w:pPr>
      <w:r>
        <w:t>В силу подпункта 3 части 3 статьи 3 Закона Республики Казахстан «О разрешениях и уведомлениях» действие данного закона распространяется на отношения, связанные с выдачей, лишением и приостановлением лицензии.</w:t>
      </w:r>
    </w:p>
    <w:p w14:paraId="25113211" w14:textId="77777777" w:rsidR="004B262A" w:rsidRDefault="004B262A" w:rsidP="00525C0F">
      <w:pPr>
        <w:pStyle w:val="a9"/>
        <w:ind w:firstLine="720"/>
        <w:jc w:val="both"/>
      </w:pPr>
      <w:r>
        <w:t xml:space="preserve">Рассмотренные по существу споры по делам данной категории подразделяются следующим образом: </w:t>
      </w:r>
    </w:p>
    <w:p w14:paraId="50371D86" w14:textId="77777777" w:rsidR="004B262A" w:rsidRDefault="004B262A" w:rsidP="00525C0F">
      <w:pPr>
        <w:pStyle w:val="a9"/>
        <w:ind w:firstLine="720"/>
        <w:jc w:val="both"/>
      </w:pPr>
      <w:r>
        <w:t xml:space="preserve">споры, связанные с лишением лицензии, </w:t>
      </w:r>
    </w:p>
    <w:p w14:paraId="3125EE6D" w14:textId="1FBA7C16" w:rsidR="00FB5CD6" w:rsidRDefault="004B262A" w:rsidP="00525C0F">
      <w:pPr>
        <w:pStyle w:val="a9"/>
        <w:ind w:firstLine="720"/>
        <w:jc w:val="both"/>
      </w:pPr>
      <w:r>
        <w:t>споры, связанные с приостановлением лицензии.</w:t>
      </w:r>
    </w:p>
    <w:p w14:paraId="1B1062B9" w14:textId="77777777" w:rsidR="00B26738" w:rsidRDefault="00B26738" w:rsidP="00525C0F">
      <w:pPr>
        <w:pStyle w:val="a9"/>
        <w:ind w:firstLine="720"/>
        <w:jc w:val="both"/>
      </w:pPr>
      <w:r>
        <w:t xml:space="preserve">В соответствии ст.2 указанного Закона законодательство о разрешениях и уведомлениях основывается на Конституции Республики Казахстан и состоит из настоящего Закона и иных нормативных правовых актов Республики Казахстан. </w:t>
      </w:r>
    </w:p>
    <w:p w14:paraId="6EB37DA4" w14:textId="77777777" w:rsidR="00B26738" w:rsidRDefault="00B26738" w:rsidP="00525C0F">
      <w:pPr>
        <w:pStyle w:val="a9"/>
        <w:ind w:firstLine="720"/>
        <w:jc w:val="both"/>
      </w:pPr>
      <w:r>
        <w:t xml:space="preserve">В соответствии со ст. 3. действие настоящего Закона распространяется на все разрешения и уведомления в Республике Казахстан, отвечающие одновременно следующим признакам: </w:t>
      </w:r>
    </w:p>
    <w:p w14:paraId="3AC86E33" w14:textId="77777777" w:rsidR="00B26738" w:rsidRDefault="00B26738" w:rsidP="00525C0F">
      <w:pPr>
        <w:pStyle w:val="a9"/>
        <w:ind w:firstLine="720"/>
        <w:jc w:val="both"/>
      </w:pPr>
      <w:r>
        <w:t xml:space="preserve">1) разрешение должно быть получено, а уведомление направлено физическим или юридическим лицом для начала осуществления деятельности или действия (операции); </w:t>
      </w:r>
    </w:p>
    <w:p w14:paraId="2E790FF6" w14:textId="77777777" w:rsidR="00B26738" w:rsidRDefault="00B26738" w:rsidP="00525C0F">
      <w:pPr>
        <w:pStyle w:val="a9"/>
        <w:ind w:firstLine="720"/>
        <w:jc w:val="both"/>
      </w:pPr>
      <w:r>
        <w:t xml:space="preserve">2) получение разрешения (кроме сопутствующего разрешения) и направление уведомления в соответствии с требованиями нормативных правовых актов Республики Казахстан являются обязательными для установленного законодательством Республики Казахстан круга лиц, а осуществление деятельности или действий (операций) без их получения влечет уголовную или административную ответственность; </w:t>
      </w:r>
    </w:p>
    <w:p w14:paraId="6820EAF2" w14:textId="77777777" w:rsidR="00B26738" w:rsidRDefault="00B26738" w:rsidP="00525C0F">
      <w:pPr>
        <w:pStyle w:val="a9"/>
        <w:ind w:firstLine="720"/>
        <w:jc w:val="both"/>
      </w:pPr>
      <w:r>
        <w:t xml:space="preserve">3) выдача разрешения и прием уведомления осуществляются уполномоченными государственными органами или должностными лицами уполномоченных государственных органов; </w:t>
      </w:r>
    </w:p>
    <w:p w14:paraId="2B55D5BE" w14:textId="7566142D" w:rsidR="004B262A" w:rsidRDefault="00B26738" w:rsidP="00525C0F">
      <w:pPr>
        <w:pStyle w:val="a9"/>
        <w:ind w:firstLine="720"/>
        <w:jc w:val="both"/>
      </w:pPr>
      <w:r>
        <w:t>4) органы, осуществляющие выдачу разрешения, уполномочены проводить проверку соответствия требованиям, установленным нормативными правовыми актами, и в случае несоответствия установленным законодательством Республики Казахстан требованиям отказывать в выдаче разрешения и др.</w:t>
      </w:r>
    </w:p>
    <w:p w14:paraId="26BC666B" w14:textId="65E09618" w:rsidR="00FC7631" w:rsidRDefault="00FC7631" w:rsidP="00525C0F">
      <w:pPr>
        <w:pStyle w:val="a9"/>
        <w:ind w:firstLine="720"/>
        <w:jc w:val="both"/>
      </w:pPr>
      <w:r>
        <w:t>Закон «О разрешениях и уведомлениях» регулирует общественные отношения, связанные с введением разрешительного или уведомительного порядка осуществления субъектами частного предпринимательства и другими лицами, предусмотренными настоящим Законом, отдельных видов деятельности или действий.</w:t>
      </w:r>
    </w:p>
    <w:p w14:paraId="05BB247B" w14:textId="77777777" w:rsidR="00423182" w:rsidRDefault="00423182" w:rsidP="00525C0F">
      <w:pPr>
        <w:pStyle w:val="a9"/>
        <w:ind w:firstLine="720"/>
        <w:jc w:val="both"/>
      </w:pPr>
      <w:r>
        <w:t xml:space="preserve">Например: Решением Суда №2 города Актау Мангистауской области иск Республиканского государственного учреждения «Департамент юстиции Мангистауской области Министерства юстиции Республики Казахстан» к </w:t>
      </w:r>
      <w:proofErr w:type="spellStart"/>
      <w:r>
        <w:t>Кульжанову</w:t>
      </w:r>
      <w:proofErr w:type="spellEnd"/>
      <w:r>
        <w:t xml:space="preserve"> Асану </w:t>
      </w:r>
      <w:proofErr w:type="spellStart"/>
      <w:r>
        <w:t>Бекниязовичу</w:t>
      </w:r>
      <w:proofErr w:type="spellEnd"/>
      <w:r>
        <w:t xml:space="preserve"> о прекращении действия государственной лицензии на право занятия деятельностью частного судебного исполнителя отказано в удовлетворении. </w:t>
      </w:r>
    </w:p>
    <w:p w14:paraId="1AC08B42" w14:textId="77777777" w:rsidR="00423182" w:rsidRDefault="00423182" w:rsidP="00525C0F">
      <w:pPr>
        <w:pStyle w:val="a9"/>
        <w:ind w:firstLine="720"/>
        <w:jc w:val="both"/>
      </w:pPr>
      <w:r>
        <w:lastRenderedPageBreak/>
        <w:t xml:space="preserve">Из материалов дела следует, что </w:t>
      </w:r>
      <w:proofErr w:type="spellStart"/>
      <w:r>
        <w:t>Кульжанов</w:t>
      </w:r>
      <w:proofErr w:type="spellEnd"/>
      <w:r>
        <w:t xml:space="preserve"> А.Б. в период работы в должности государственного судебного исполнителя Актауского территориального отдела судебных исполнителей Департамента по исполнению судебных актов Мангистауской области получил государственную лицензию на право занятия деятельностью частного судебного исполнителя от 16.07.2013 г. за № 800. </w:t>
      </w:r>
    </w:p>
    <w:p w14:paraId="66E2F454" w14:textId="77733B8D" w:rsidR="00423182" w:rsidRDefault="00423182" w:rsidP="00525C0F">
      <w:pPr>
        <w:pStyle w:val="a9"/>
        <w:ind w:firstLine="720"/>
        <w:jc w:val="both"/>
      </w:pPr>
      <w:r>
        <w:t xml:space="preserve">Однако на основании приказа начальника Департамента по исполнению судебных актов Мангистауской области от 01.11.2013 г. № 91- ЖҚ </w:t>
      </w:r>
      <w:proofErr w:type="spellStart"/>
      <w:r>
        <w:t>Кульжанов</w:t>
      </w:r>
      <w:proofErr w:type="spellEnd"/>
      <w:r>
        <w:t xml:space="preserve"> А.Б. был уволен с должности государственного судебного исполнителя по отрицательным мотивам за ненадлежащее исполнение своих должностных обязанностей.</w:t>
      </w:r>
    </w:p>
    <w:p w14:paraId="29E6F5A0" w14:textId="77777777" w:rsidR="00976777" w:rsidRDefault="00976777" w:rsidP="00525C0F">
      <w:pPr>
        <w:pStyle w:val="a9"/>
        <w:ind w:firstLine="720"/>
        <w:jc w:val="both"/>
      </w:pPr>
      <w:r>
        <w:t xml:space="preserve">В связи с чем, в соответствии с Правилами проведения конкурса на вакантную должность частного судебного исполнителя ему было отказано в допуске к участию в названном конкурсе. </w:t>
      </w:r>
    </w:p>
    <w:p w14:paraId="1DDD75CD" w14:textId="77777777" w:rsidR="00976777" w:rsidRDefault="00976777" w:rsidP="00525C0F">
      <w:pPr>
        <w:pStyle w:val="a9"/>
        <w:ind w:firstLine="720"/>
        <w:jc w:val="both"/>
      </w:pPr>
      <w:r>
        <w:t xml:space="preserve">В силу п. 2 ст. 140 Закона РК «Об исполнительном производстве и статусе судебных исполнителей» «частным судебным исполнителем не может быть лицо, ранее уволенное по отрицательным мотивам с государственной, воинской службы, из правоохранительных и специальных государственных органов, судов и органов юстиции …». </w:t>
      </w:r>
    </w:p>
    <w:p w14:paraId="24764814" w14:textId="1C69B1FA" w:rsidR="00976777" w:rsidRDefault="00976777" w:rsidP="00525C0F">
      <w:pPr>
        <w:pStyle w:val="a9"/>
        <w:ind w:firstLine="720"/>
        <w:jc w:val="both"/>
      </w:pPr>
      <w:r>
        <w:t xml:space="preserve">На основании изложенного, Министерством юстиции РК </w:t>
      </w:r>
      <w:proofErr w:type="spellStart"/>
      <w:r>
        <w:t>Кульжанову</w:t>
      </w:r>
      <w:proofErr w:type="spellEnd"/>
      <w:r>
        <w:t xml:space="preserve"> </w:t>
      </w:r>
      <w:proofErr w:type="gramStart"/>
      <w:r>
        <w:t>А.Б.</w:t>
      </w:r>
      <w:proofErr w:type="gramEnd"/>
      <w:r>
        <w:t xml:space="preserve"> было отказано в допуске к участию в конкурсе на занятие вакантной должности частного судебного исполнителя.</w:t>
      </w:r>
    </w:p>
    <w:p w14:paraId="26F3F2C7" w14:textId="77777777" w:rsidR="00ED64DF" w:rsidRDefault="00ED64DF" w:rsidP="00525C0F">
      <w:pPr>
        <w:pStyle w:val="a9"/>
        <w:ind w:firstLine="720"/>
        <w:jc w:val="both"/>
      </w:pPr>
      <w:r>
        <w:t xml:space="preserve">Прекращение действия лицензии частного судебного исполнителя регламентировано ст. 144 Закона РК «Об исполнительном производстве и статусе судебных исполнителей», согласно п.1 которой «Помимо общих оснований, предусмотренных законодательством Республики Казахстан о разрешениях и уведомлениях, прекращение действия лицензии частного судебного исполнителя осуществляется в судебном порядке по иску уполномоченного органа в случаях: </w:t>
      </w:r>
    </w:p>
    <w:p w14:paraId="0BF44C09" w14:textId="77777777" w:rsidR="00ED64DF" w:rsidRDefault="00ED64DF" w:rsidP="00525C0F">
      <w:pPr>
        <w:pStyle w:val="a9"/>
        <w:ind w:firstLine="720"/>
        <w:jc w:val="both"/>
      </w:pPr>
      <w:r>
        <w:t xml:space="preserve">1) неоднократного нарушения законодательства Республики Казахстан, в том числе причинившего ущерб интересам государства, физических и юридических лиц; </w:t>
      </w:r>
    </w:p>
    <w:p w14:paraId="79CEE3D9" w14:textId="77777777" w:rsidR="00ED64DF" w:rsidRDefault="00ED64DF" w:rsidP="00525C0F">
      <w:pPr>
        <w:pStyle w:val="a9"/>
        <w:ind w:firstLine="720"/>
        <w:jc w:val="both"/>
      </w:pPr>
      <w:r>
        <w:t xml:space="preserve">2) неустранения причин, по которым приостановлено действие лицензии частного судебного исполнителя; </w:t>
      </w:r>
    </w:p>
    <w:p w14:paraId="76BF20A8" w14:textId="77777777" w:rsidR="00ED64DF" w:rsidRDefault="00ED64DF" w:rsidP="00525C0F">
      <w:pPr>
        <w:pStyle w:val="a9"/>
        <w:ind w:firstLine="720"/>
        <w:jc w:val="both"/>
      </w:pPr>
      <w:r>
        <w:t xml:space="preserve">3) установления факта предоставления недостоверной или умышленно искаженной информации в документах, явившихся основанием для выдачи лицензии частного судебного исполнителя; </w:t>
      </w:r>
    </w:p>
    <w:p w14:paraId="57F0B860" w14:textId="77777777" w:rsidR="00ED64DF" w:rsidRDefault="00ED64DF" w:rsidP="00525C0F">
      <w:pPr>
        <w:pStyle w:val="a9"/>
        <w:ind w:firstLine="720"/>
        <w:jc w:val="both"/>
      </w:pPr>
      <w:r>
        <w:t xml:space="preserve">4) исключен Законом РК от 16.05.2014 г.; </w:t>
      </w:r>
    </w:p>
    <w:p w14:paraId="0BF594D6" w14:textId="77777777" w:rsidR="00ED64DF" w:rsidRDefault="00ED64DF" w:rsidP="00525C0F">
      <w:pPr>
        <w:pStyle w:val="a9"/>
        <w:ind w:firstLine="720"/>
        <w:jc w:val="both"/>
      </w:pPr>
      <w:r>
        <w:t xml:space="preserve">5) неосуществления действующим частным судебным исполнителем деятельности по исполнению исполнительных документов более трех дней без уважительной причины; </w:t>
      </w:r>
    </w:p>
    <w:p w14:paraId="3D3BE00F" w14:textId="77777777" w:rsidR="00ED64DF" w:rsidRDefault="00ED64DF" w:rsidP="00525C0F">
      <w:pPr>
        <w:pStyle w:val="a9"/>
        <w:ind w:firstLine="720"/>
        <w:jc w:val="both"/>
      </w:pPr>
      <w:r>
        <w:t xml:space="preserve">6) в случае невозможности исполнять профессиональные обязанности по состоянию здоровья; </w:t>
      </w:r>
    </w:p>
    <w:p w14:paraId="16B271CA" w14:textId="77777777" w:rsidR="00ED64DF" w:rsidRDefault="00ED64DF" w:rsidP="00525C0F">
      <w:pPr>
        <w:pStyle w:val="a9"/>
        <w:ind w:firstLine="720"/>
        <w:jc w:val="both"/>
      </w:pPr>
      <w:r>
        <w:t xml:space="preserve">7) занятие иными видами оплачиваемой деятельности, за исключением научной, преподавательской или творческой деятельности; </w:t>
      </w:r>
    </w:p>
    <w:p w14:paraId="29FE0DBC" w14:textId="3D0F801B" w:rsidR="00976777" w:rsidRDefault="00ED64DF" w:rsidP="00525C0F">
      <w:pPr>
        <w:pStyle w:val="a9"/>
        <w:ind w:firstLine="720"/>
        <w:jc w:val="both"/>
      </w:pPr>
      <w:r>
        <w:t>8) исключения из Республиканской палаты.</w:t>
      </w:r>
    </w:p>
    <w:p w14:paraId="0ADFF17E" w14:textId="77777777" w:rsidR="00FF7F44" w:rsidRDefault="00FF7F44" w:rsidP="00525C0F">
      <w:pPr>
        <w:pStyle w:val="a9"/>
        <w:ind w:firstLine="720"/>
        <w:jc w:val="both"/>
      </w:pPr>
      <w:r>
        <w:t xml:space="preserve">Суд первой инстанции пришел к выводу, о том что ст. 144 Закона РК «Об исполнительном производстве и статусе судебных исполнителей», предусматривает исчерпывающий перечень оснований для прекращения действия лицензии частного судебного исполнителя в судебном порядке по иску уполномоченного органа, в котором не предусмотрено основания прекращения действия лицензии частного судебного исполнителя, в связи с увольнением лица с государственной службы по отрицательным мотивам. </w:t>
      </w:r>
    </w:p>
    <w:p w14:paraId="5426BAA5" w14:textId="77777777" w:rsidR="00FF7F44" w:rsidRDefault="00FF7F44" w:rsidP="00525C0F">
      <w:pPr>
        <w:pStyle w:val="a9"/>
        <w:ind w:firstLine="720"/>
        <w:jc w:val="both"/>
      </w:pPr>
      <w:r>
        <w:t xml:space="preserve">В п.1 ст. 35 Закона РК «О разрешениях и уведомлениях» от 16.05.2014 г. № 202-V, также не предусмотрено оснований для прекращения лицензии, в связи с увольнением лица с государственной службы по отрицательным мотивам. В связи с этим увольнение лица с государственной службы по отрицательным мотивам является лишь основанием: к отказу в допуске к участию в конкурсе на занятие вакантной должности частного исполнителя, но не основанием для прекращения такой лицензии в судебном порядке. </w:t>
      </w:r>
    </w:p>
    <w:p w14:paraId="7C03F3D3" w14:textId="77777777" w:rsidR="00FF7F44" w:rsidRDefault="00FF7F44" w:rsidP="00525C0F">
      <w:pPr>
        <w:pStyle w:val="a9"/>
        <w:ind w:firstLine="720"/>
        <w:jc w:val="both"/>
      </w:pPr>
      <w:r>
        <w:t xml:space="preserve">Доводы представителя истца о том, что ст. 144 Закона РК «Об исполнительном производстве и статусе судебных исполнителей» применимо в случае прекращения действия лицензии действующих частных судебных исполнителей суд посчитал несостоятельными, ибо иных норм </w:t>
      </w:r>
      <w:proofErr w:type="gramStart"/>
      <w:r>
        <w:t>закона</w:t>
      </w:r>
      <w:proofErr w:type="gramEnd"/>
      <w:r>
        <w:t xml:space="preserve"> регулирующих порядок прекращения лицензии частного судебного исполнителя в судебном порядке, не предусмотрено. </w:t>
      </w:r>
    </w:p>
    <w:p w14:paraId="13E8E8A8" w14:textId="6CD32A20" w:rsidR="00FF7F44" w:rsidRDefault="00FF7F44" w:rsidP="00525C0F">
      <w:pPr>
        <w:pStyle w:val="a9"/>
        <w:ind w:firstLine="720"/>
        <w:jc w:val="both"/>
      </w:pPr>
      <w:r>
        <w:t>Тем самым, суд пришел к выводу об отказе в удовлетворении иска.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77777777" w:rsidR="00070D3A" w:rsidRDefault="00070D3A" w:rsidP="00A37F77">
      <w:pPr>
        <w:pStyle w:val="a9"/>
        <w:jc w:val="both"/>
      </w:pPr>
    </w:p>
    <w:p w14:paraId="4A92D1FA" w14:textId="77777777" w:rsidR="00CB4F84" w:rsidRDefault="00CB4F84" w:rsidP="00A37F77">
      <w:pPr>
        <w:pStyle w:val="a9"/>
        <w:jc w:val="both"/>
      </w:pPr>
    </w:p>
    <w:p w14:paraId="5761513A" w14:textId="16F3C56C" w:rsidR="00CB4F84" w:rsidRDefault="00894886" w:rsidP="00A37F77">
      <w:pPr>
        <w:pStyle w:val="a9"/>
        <w:jc w:val="both"/>
        <w:rPr>
          <w:b/>
          <w:bCs/>
        </w:rPr>
      </w:pPr>
      <w:proofErr w:type="spellStart"/>
      <w:r w:rsidRPr="00894886">
        <w:rPr>
          <w:b/>
          <w:bCs/>
        </w:rPr>
        <w:t>Л</w:t>
      </w:r>
      <w:r w:rsidR="00146FFF" w:rsidRPr="00894886">
        <w:rPr>
          <w:b/>
          <w:bCs/>
        </w:rPr>
        <w:t>ицензиядан</w:t>
      </w:r>
      <w:proofErr w:type="spellEnd"/>
      <w:r w:rsidR="00146FFF" w:rsidRPr="00894886">
        <w:rPr>
          <w:b/>
          <w:bCs/>
        </w:rPr>
        <w:t xml:space="preserve"> </w:t>
      </w:r>
      <w:proofErr w:type="spellStart"/>
      <w:r w:rsidR="00146FFF" w:rsidRPr="00894886">
        <w:rPr>
          <w:b/>
          <w:bCs/>
        </w:rPr>
        <w:t>айыру</w:t>
      </w:r>
      <w:proofErr w:type="spellEnd"/>
      <w:r w:rsidR="00146FFF" w:rsidRPr="00894886">
        <w:rPr>
          <w:b/>
          <w:bCs/>
        </w:rPr>
        <w:t xml:space="preserve"> </w:t>
      </w:r>
      <w:proofErr w:type="spellStart"/>
      <w:r w:rsidR="00146FFF" w:rsidRPr="00894886">
        <w:rPr>
          <w:b/>
          <w:bCs/>
        </w:rPr>
        <w:t>жөніндегі</w:t>
      </w:r>
      <w:proofErr w:type="spellEnd"/>
      <w:r w:rsidR="00146FFF" w:rsidRPr="00894886">
        <w:rPr>
          <w:b/>
          <w:bCs/>
        </w:rPr>
        <w:t xml:space="preserve"> </w:t>
      </w:r>
      <w:proofErr w:type="spellStart"/>
      <w:r w:rsidR="00146FFF" w:rsidRPr="00894886">
        <w:rPr>
          <w:b/>
          <w:bCs/>
        </w:rPr>
        <w:t>азаматтық</w:t>
      </w:r>
      <w:proofErr w:type="spellEnd"/>
      <w:r w:rsidR="00146FFF" w:rsidRPr="00894886">
        <w:rPr>
          <w:b/>
          <w:bCs/>
        </w:rPr>
        <w:t xml:space="preserve"> </w:t>
      </w:r>
      <w:proofErr w:type="spellStart"/>
      <w:r w:rsidRPr="00894886">
        <w:rPr>
          <w:b/>
          <w:bCs/>
        </w:rPr>
        <w:t>даулар</w:t>
      </w:r>
      <w:proofErr w:type="spellEnd"/>
    </w:p>
    <w:p w14:paraId="3A8116D4" w14:textId="77777777" w:rsidR="00894886" w:rsidRDefault="00894886" w:rsidP="00A37F77">
      <w:pPr>
        <w:pStyle w:val="a9"/>
        <w:jc w:val="both"/>
        <w:rPr>
          <w:b/>
          <w:bCs/>
        </w:rPr>
      </w:pPr>
    </w:p>
    <w:p w14:paraId="42CF30B8" w14:textId="77777777" w:rsidR="00A21319" w:rsidRDefault="00A21319" w:rsidP="000D6297">
      <w:pPr>
        <w:pStyle w:val="a9"/>
        <w:ind w:firstLine="720"/>
        <w:jc w:val="both"/>
        <w:rPr>
          <w:b/>
          <w:bCs/>
        </w:rPr>
      </w:pPr>
    </w:p>
    <w:p w14:paraId="5C1BF9FE" w14:textId="63BB7522" w:rsidR="000D6297" w:rsidRPr="000D6297" w:rsidRDefault="000D6297" w:rsidP="000D6297">
      <w:pPr>
        <w:pStyle w:val="a9"/>
        <w:ind w:firstLine="720"/>
        <w:jc w:val="both"/>
        <w:rPr>
          <w:b/>
          <w:bCs/>
        </w:rPr>
      </w:pPr>
      <w:r w:rsidRPr="000D6297">
        <w:rPr>
          <w:b/>
          <w:bCs/>
        </w:rPr>
        <w:t xml:space="preserve">Осы </w:t>
      </w:r>
      <w:proofErr w:type="spellStart"/>
      <w:r w:rsidRPr="000D6297">
        <w:rPr>
          <w:b/>
          <w:bCs/>
        </w:rPr>
        <w:t>санаттағы</w:t>
      </w:r>
      <w:proofErr w:type="spellEnd"/>
      <w:r w:rsidRPr="000D6297">
        <w:rPr>
          <w:b/>
          <w:bCs/>
        </w:rPr>
        <w:t xml:space="preserve"> </w:t>
      </w:r>
      <w:proofErr w:type="spellStart"/>
      <w:r w:rsidRPr="000D6297">
        <w:rPr>
          <w:b/>
          <w:bCs/>
        </w:rPr>
        <w:t>істерді</w:t>
      </w:r>
      <w:proofErr w:type="spellEnd"/>
      <w:r w:rsidRPr="000D6297">
        <w:rPr>
          <w:b/>
          <w:bCs/>
        </w:rPr>
        <w:t xml:space="preserve"> </w:t>
      </w:r>
      <w:proofErr w:type="spellStart"/>
      <w:r w:rsidRPr="000D6297">
        <w:rPr>
          <w:b/>
          <w:bCs/>
        </w:rPr>
        <w:t>қарау</w:t>
      </w:r>
      <w:proofErr w:type="spellEnd"/>
      <w:r w:rsidRPr="000D6297">
        <w:rPr>
          <w:b/>
          <w:bCs/>
        </w:rPr>
        <w:t xml:space="preserve"> </w:t>
      </w:r>
      <w:proofErr w:type="spellStart"/>
      <w:r w:rsidRPr="000D6297">
        <w:rPr>
          <w:b/>
          <w:bCs/>
        </w:rPr>
        <w:t>тәртібі</w:t>
      </w:r>
      <w:proofErr w:type="spellEnd"/>
      <w:r w:rsidRPr="000D6297">
        <w:rPr>
          <w:b/>
          <w:bCs/>
        </w:rPr>
        <w:t xml:space="preserve"> </w:t>
      </w:r>
      <w:proofErr w:type="spellStart"/>
      <w:r w:rsidRPr="000D6297">
        <w:rPr>
          <w:b/>
          <w:bCs/>
        </w:rPr>
        <w:t>төмендегі</w:t>
      </w:r>
      <w:proofErr w:type="spellEnd"/>
      <w:r w:rsidRPr="000D6297">
        <w:rPr>
          <w:b/>
          <w:bCs/>
        </w:rPr>
        <w:t xml:space="preserve"> </w:t>
      </w:r>
      <w:proofErr w:type="spellStart"/>
      <w:r w:rsidRPr="000D6297">
        <w:rPr>
          <w:b/>
          <w:bCs/>
        </w:rPr>
        <w:t>заңдармен</w:t>
      </w:r>
      <w:proofErr w:type="spellEnd"/>
      <w:r w:rsidRPr="000D6297">
        <w:rPr>
          <w:b/>
          <w:bCs/>
        </w:rPr>
        <w:t xml:space="preserve"> </w:t>
      </w:r>
      <w:proofErr w:type="spellStart"/>
      <w:r w:rsidRPr="000D6297">
        <w:rPr>
          <w:b/>
          <w:bCs/>
        </w:rPr>
        <w:t>толық</w:t>
      </w:r>
      <w:proofErr w:type="spellEnd"/>
      <w:r w:rsidRPr="000D6297">
        <w:rPr>
          <w:b/>
          <w:bCs/>
        </w:rPr>
        <w:t xml:space="preserve"> </w:t>
      </w:r>
      <w:proofErr w:type="spellStart"/>
      <w:r w:rsidRPr="000D6297">
        <w:rPr>
          <w:b/>
          <w:bCs/>
        </w:rPr>
        <w:t>қамтылған</w:t>
      </w:r>
      <w:proofErr w:type="spellEnd"/>
      <w:r w:rsidRPr="000D6297">
        <w:rPr>
          <w:b/>
          <w:bCs/>
        </w:rPr>
        <w:t xml:space="preserve">: </w:t>
      </w:r>
    </w:p>
    <w:p w14:paraId="4C98DBE0" w14:textId="77777777" w:rsidR="000D6297" w:rsidRDefault="000D6297" w:rsidP="000D6297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44F0BA56" w14:textId="77777777" w:rsidR="000D6297" w:rsidRDefault="000D6297" w:rsidP="000D6297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67B45450" w14:textId="77777777" w:rsidR="000D6297" w:rsidRDefault="000D6297" w:rsidP="000D6297">
      <w:pPr>
        <w:pStyle w:val="a9"/>
        <w:ind w:firstLine="720"/>
        <w:jc w:val="both"/>
      </w:pPr>
      <w:proofErr w:type="spellStart"/>
      <w:r>
        <w:t>Адвокаттық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лицензиялаудың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қарашадағы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, </w:t>
      </w:r>
    </w:p>
    <w:p w14:paraId="61C0717B" w14:textId="77777777" w:rsidR="000D6297" w:rsidRDefault="000D6297" w:rsidP="000D6297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«</w:t>
      </w:r>
      <w:proofErr w:type="spellStart"/>
      <w:r>
        <w:t>банктер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>, «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«Жеке </w:t>
      </w:r>
      <w:proofErr w:type="spellStart"/>
      <w:r>
        <w:t>кәсіпкерлікті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3CDC058B" w14:textId="77777777" w:rsidR="000D6297" w:rsidRDefault="000D6297" w:rsidP="000D6297">
      <w:pPr>
        <w:pStyle w:val="a9"/>
        <w:ind w:firstLine="720"/>
        <w:jc w:val="both"/>
      </w:pPr>
      <w:r>
        <w:t>«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«Нотариат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66A3FA0E" w14:textId="77777777" w:rsidR="000D6297" w:rsidRDefault="000D6297" w:rsidP="000D6297">
      <w:pPr>
        <w:pStyle w:val="a9"/>
        <w:ind w:firstLine="720"/>
        <w:jc w:val="both"/>
      </w:pPr>
      <w:r>
        <w:t xml:space="preserve">«Жеке </w:t>
      </w:r>
      <w:proofErr w:type="spellStart"/>
      <w:r>
        <w:t>кәсіпкердің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түрлерімен</w:t>
      </w:r>
      <w:proofErr w:type="spellEnd"/>
      <w:r>
        <w:t xml:space="preserve"> </w:t>
      </w:r>
      <w:proofErr w:type="spellStart"/>
      <w:r>
        <w:t>айналысуға</w:t>
      </w:r>
      <w:proofErr w:type="spellEnd"/>
      <w:r>
        <w:t xml:space="preserve"> лицензия (</w:t>
      </w:r>
      <w:proofErr w:type="spellStart"/>
      <w:r>
        <w:t>рұқсатнама</w:t>
      </w:r>
      <w:proofErr w:type="spellEnd"/>
      <w:r>
        <w:t xml:space="preserve">) беру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реттеумен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» </w:t>
      </w:r>
      <w:proofErr w:type="spellStart"/>
      <w:r>
        <w:t>Үкімет</w:t>
      </w:r>
      <w:proofErr w:type="spellEnd"/>
      <w:r>
        <w:t xml:space="preserve"> </w:t>
      </w:r>
      <w:proofErr w:type="spellStart"/>
      <w:r>
        <w:t>қаулылары</w:t>
      </w:r>
      <w:proofErr w:type="spellEnd"/>
      <w:r>
        <w:t xml:space="preserve">. </w:t>
      </w:r>
    </w:p>
    <w:p w14:paraId="3DB900F0" w14:textId="77777777" w:rsidR="00A21319" w:rsidRDefault="000D6297" w:rsidP="000D6297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>, 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2014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мамырда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. </w:t>
      </w:r>
    </w:p>
    <w:p w14:paraId="235C1A63" w14:textId="67D3A6F5" w:rsidR="000D6297" w:rsidRDefault="000D6297" w:rsidP="000D6297">
      <w:pPr>
        <w:pStyle w:val="a9"/>
        <w:ind w:firstLine="720"/>
        <w:jc w:val="both"/>
      </w:pPr>
      <w:r>
        <w:t>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3-қосымшаға </w:t>
      </w:r>
      <w:proofErr w:type="spellStart"/>
      <w:r>
        <w:t>сәйкес</w:t>
      </w:r>
      <w:proofErr w:type="spellEnd"/>
      <w:r>
        <w:t xml:space="preserve"> осы </w:t>
      </w:r>
      <w:proofErr w:type="spellStart"/>
      <w:r>
        <w:t>заң</w:t>
      </w:r>
      <w:proofErr w:type="spellEnd"/>
      <w:r>
        <w:t xml:space="preserve"> 13.01.2015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. </w:t>
      </w:r>
      <w:r>
        <w:t xml:space="preserve"> </w:t>
      </w:r>
    </w:p>
    <w:p w14:paraId="36DC62D9" w14:textId="77777777" w:rsidR="000D6297" w:rsidRDefault="000D6297" w:rsidP="000D6297">
      <w:pPr>
        <w:pStyle w:val="a9"/>
        <w:ind w:firstLine="720"/>
        <w:jc w:val="both"/>
      </w:pPr>
      <w:r>
        <w:t>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жекеше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субъектілерінің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асыруының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енгізуге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реттейді</w:t>
      </w:r>
      <w:proofErr w:type="spellEnd"/>
      <w:r>
        <w:t xml:space="preserve">. </w:t>
      </w:r>
    </w:p>
    <w:p w14:paraId="3F417CCF" w14:textId="1F6D1571" w:rsidR="00894886" w:rsidRDefault="000D6297" w:rsidP="000D6297">
      <w:pPr>
        <w:pStyle w:val="a9"/>
        <w:ind w:firstLine="720"/>
        <w:jc w:val="both"/>
      </w:pPr>
      <w:proofErr w:type="spellStart"/>
      <w:r>
        <w:t>Адвокаттық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лицензиялаудың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қарашадағы</w:t>
      </w:r>
      <w:proofErr w:type="spellEnd"/>
      <w:r>
        <w:t xml:space="preserve"> </w:t>
      </w:r>
      <w:proofErr w:type="spellStart"/>
      <w:r>
        <w:t>қаулысында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министрлігінің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комитеті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лицензиар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лицензияны</w:t>
      </w:r>
      <w:proofErr w:type="spellEnd"/>
      <w:r>
        <w:t xml:space="preserve"> беру,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құзіреті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>.</w:t>
      </w:r>
    </w:p>
    <w:p w14:paraId="645C26DB" w14:textId="77777777" w:rsidR="0099590C" w:rsidRDefault="0099590C" w:rsidP="000D6297">
      <w:pPr>
        <w:pStyle w:val="a9"/>
        <w:ind w:firstLine="720"/>
        <w:jc w:val="both"/>
      </w:pPr>
      <w:proofErr w:type="spellStart"/>
      <w:r>
        <w:t>Лицензиялау</w:t>
      </w:r>
      <w:proofErr w:type="spellEnd"/>
      <w:r>
        <w:t xml:space="preserve">,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тұтынушылардың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еркіндігін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осы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еркіндігін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кодексінде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. </w:t>
      </w:r>
    </w:p>
    <w:p w14:paraId="421F28F6" w14:textId="02CAA5CF" w:rsidR="0099590C" w:rsidRDefault="004F7154" w:rsidP="000D6297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9 </w:t>
      </w:r>
      <w:proofErr w:type="spellStart"/>
      <w:r>
        <w:t>бабының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қорғауды</w:t>
      </w:r>
      <w:proofErr w:type="spellEnd"/>
      <w:r>
        <w:t xml:space="preserve"> сот, </w:t>
      </w:r>
      <w:proofErr w:type="spellStart"/>
      <w:r>
        <w:t>төрелiк</w:t>
      </w:r>
      <w:proofErr w:type="spellEnd"/>
      <w:r>
        <w:t xml:space="preserve"> сот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сот: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мойындату</w:t>
      </w:r>
      <w:proofErr w:type="spellEnd"/>
      <w:r>
        <w:t xml:space="preserve">;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бұзылғанға</w:t>
      </w:r>
      <w:proofErr w:type="spellEnd"/>
      <w:r>
        <w:t xml:space="preserve"> </w:t>
      </w:r>
      <w:proofErr w:type="spellStart"/>
      <w:r>
        <w:t>дейiнгi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;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бұзатын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бұзылу</w:t>
      </w:r>
      <w:proofErr w:type="spellEnd"/>
      <w:r>
        <w:t xml:space="preserve"> </w:t>
      </w:r>
      <w:proofErr w:type="spellStart"/>
      <w:r>
        <w:t>қаупiн</w:t>
      </w:r>
      <w:proofErr w:type="spellEnd"/>
      <w:r>
        <w:t xml:space="preserve"> </w:t>
      </w:r>
      <w:proofErr w:type="spellStart"/>
      <w:r>
        <w:t>туғызатын</w:t>
      </w:r>
      <w:proofErr w:type="spellEnd"/>
      <w:r>
        <w:t xml:space="preserve"> </w:t>
      </w:r>
      <w:proofErr w:type="spellStart"/>
      <w:r>
        <w:t>әрекеттерге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салу; </w:t>
      </w:r>
      <w:proofErr w:type="spellStart"/>
      <w:r>
        <w:t>мiндеттi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орындатуға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; </w:t>
      </w:r>
      <w:proofErr w:type="spellStart"/>
      <w:r>
        <w:t>залалдарды</w:t>
      </w:r>
      <w:proofErr w:type="spellEnd"/>
      <w:r>
        <w:t xml:space="preserve">, </w:t>
      </w:r>
      <w:proofErr w:type="spellStart"/>
      <w:r>
        <w:t>төленетiн</w:t>
      </w:r>
      <w:proofErr w:type="spellEnd"/>
      <w:r>
        <w:t xml:space="preserve"> </w:t>
      </w:r>
      <w:proofErr w:type="spellStart"/>
      <w:r>
        <w:t>айыпты</w:t>
      </w:r>
      <w:proofErr w:type="spellEnd"/>
      <w:r>
        <w:t xml:space="preserve"> </w:t>
      </w:r>
      <w:proofErr w:type="spellStart"/>
      <w:r>
        <w:t>өндiртiп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; </w:t>
      </w:r>
      <w:proofErr w:type="spellStart"/>
      <w:r>
        <w:t>мәмiленi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; </w:t>
      </w:r>
      <w:proofErr w:type="spellStart"/>
      <w:r>
        <w:t>моральдық</w:t>
      </w:r>
      <w:proofErr w:type="spellEnd"/>
      <w:r>
        <w:t xml:space="preserve"> </w:t>
      </w:r>
      <w:proofErr w:type="spellStart"/>
      <w:r>
        <w:t>зиянның</w:t>
      </w:r>
      <w:proofErr w:type="spellEnd"/>
      <w:r>
        <w:t xml:space="preserve"> </w:t>
      </w:r>
      <w:proofErr w:type="spellStart"/>
      <w:r>
        <w:t>өтемiн</w:t>
      </w:r>
      <w:proofErr w:type="spellEnd"/>
      <w:r>
        <w:t xml:space="preserve"> </w:t>
      </w:r>
      <w:proofErr w:type="spellStart"/>
      <w:r>
        <w:t>төлету</w:t>
      </w:r>
      <w:proofErr w:type="spellEnd"/>
      <w:r>
        <w:t xml:space="preserve">;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қатынастарын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;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жергiлiктi</w:t>
      </w:r>
      <w:proofErr w:type="spellEnd"/>
      <w:r>
        <w:t xml:space="preserve"> </w:t>
      </w:r>
      <w:proofErr w:type="spellStart"/>
      <w:r>
        <w:t>өкiлдi</w:t>
      </w:r>
      <w:proofErr w:type="spellEnd"/>
      <w:r>
        <w:t xml:space="preserve"> не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заңдарға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келмейтiн</w:t>
      </w:r>
      <w:proofErr w:type="spellEnd"/>
      <w:r>
        <w:t xml:space="preserve"> </w:t>
      </w:r>
      <w:proofErr w:type="spellStart"/>
      <w:r>
        <w:t>құжатын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;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құқыққа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асыруына</w:t>
      </w:r>
      <w:proofErr w:type="spellEnd"/>
      <w:r>
        <w:t xml:space="preserve"> </w:t>
      </w:r>
      <w:proofErr w:type="spellStart"/>
      <w:r>
        <w:t>кедергi</w:t>
      </w:r>
      <w:proofErr w:type="spellEnd"/>
      <w:r>
        <w:t xml:space="preserve"> </w:t>
      </w:r>
      <w:proofErr w:type="spellStart"/>
      <w:r>
        <w:t>жасағаны</w:t>
      </w:r>
      <w:proofErr w:type="spellEnd"/>
      <w:r>
        <w:t xml:space="preserve"> үшiн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органнан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адамнан</w:t>
      </w:r>
      <w:proofErr w:type="spellEnd"/>
      <w:r>
        <w:t xml:space="preserve"> </w:t>
      </w:r>
      <w:proofErr w:type="spellStart"/>
      <w:r>
        <w:t>айыппұл</w:t>
      </w:r>
      <w:proofErr w:type="spellEnd"/>
      <w:r>
        <w:t xml:space="preserve"> </w:t>
      </w:r>
      <w:proofErr w:type="spellStart"/>
      <w:r>
        <w:t>өндiртiп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әдiстермен</w:t>
      </w:r>
      <w:proofErr w:type="spellEnd"/>
      <w:r>
        <w:t xml:space="preserve"> </w:t>
      </w:r>
      <w:proofErr w:type="spellStart"/>
      <w:r>
        <w:lastRenderedPageBreak/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 w:rsidR="0099590C">
        <w:t>адамнан</w:t>
      </w:r>
      <w:proofErr w:type="spellEnd"/>
      <w:r w:rsidR="0099590C">
        <w:t xml:space="preserve"> </w:t>
      </w:r>
      <w:proofErr w:type="spellStart"/>
      <w:r w:rsidR="0099590C">
        <w:t>айыппұл</w:t>
      </w:r>
      <w:proofErr w:type="spellEnd"/>
      <w:r w:rsidR="0099590C">
        <w:t xml:space="preserve"> </w:t>
      </w:r>
      <w:proofErr w:type="spellStart"/>
      <w:r w:rsidR="0099590C">
        <w:t>өндiртiп</w:t>
      </w:r>
      <w:proofErr w:type="spellEnd"/>
      <w:r w:rsidR="0099590C">
        <w:t xml:space="preserve"> </w:t>
      </w:r>
      <w:proofErr w:type="spellStart"/>
      <w:r w:rsidR="0099590C">
        <w:t>алу</w:t>
      </w:r>
      <w:proofErr w:type="spellEnd"/>
      <w:r w:rsidR="0099590C">
        <w:t xml:space="preserve"> </w:t>
      </w:r>
      <w:proofErr w:type="spellStart"/>
      <w:r w:rsidR="0099590C">
        <w:t>арқылы</w:t>
      </w:r>
      <w:proofErr w:type="spellEnd"/>
      <w:r w:rsidR="0099590C">
        <w:t xml:space="preserve">, </w:t>
      </w:r>
      <w:proofErr w:type="spellStart"/>
      <w:r w:rsidR="0099590C">
        <w:t>сондай-ақ</w:t>
      </w:r>
      <w:proofErr w:type="spellEnd"/>
      <w:r w:rsidR="0099590C">
        <w:t xml:space="preserve"> </w:t>
      </w:r>
      <w:proofErr w:type="spellStart"/>
      <w:r w:rsidR="0099590C">
        <w:t>заң</w:t>
      </w:r>
      <w:proofErr w:type="spellEnd"/>
      <w:r w:rsidR="0099590C">
        <w:t xml:space="preserve"> </w:t>
      </w:r>
      <w:proofErr w:type="spellStart"/>
      <w:r w:rsidR="0099590C">
        <w:t>құжаттарында</w:t>
      </w:r>
      <w:proofErr w:type="spellEnd"/>
      <w:r w:rsidR="0099590C">
        <w:t xml:space="preserve"> </w:t>
      </w:r>
      <w:proofErr w:type="spellStart"/>
      <w:r w:rsidR="0099590C">
        <w:t>көзделген</w:t>
      </w:r>
      <w:proofErr w:type="spellEnd"/>
      <w:r w:rsidR="0099590C">
        <w:t xml:space="preserve"> </w:t>
      </w:r>
      <w:proofErr w:type="spellStart"/>
      <w:r w:rsidR="0099590C">
        <w:t>өзге</w:t>
      </w:r>
      <w:proofErr w:type="spellEnd"/>
      <w:r w:rsidR="0099590C">
        <w:t xml:space="preserve"> де </w:t>
      </w:r>
      <w:proofErr w:type="spellStart"/>
      <w:r w:rsidR="0099590C">
        <w:t>әдiстермен</w:t>
      </w:r>
      <w:proofErr w:type="spellEnd"/>
      <w:r w:rsidR="0099590C">
        <w:t xml:space="preserve"> </w:t>
      </w:r>
      <w:proofErr w:type="spellStart"/>
      <w:r w:rsidR="0099590C">
        <w:t>жүзеге</w:t>
      </w:r>
      <w:proofErr w:type="spellEnd"/>
      <w:r w:rsidR="0099590C">
        <w:t xml:space="preserve"> </w:t>
      </w:r>
      <w:proofErr w:type="spellStart"/>
      <w:r w:rsidR="0099590C">
        <w:t>асырады</w:t>
      </w:r>
      <w:proofErr w:type="spellEnd"/>
      <w:r w:rsidR="0099590C">
        <w:t>.</w:t>
      </w:r>
    </w:p>
    <w:p w14:paraId="567977FB" w14:textId="77777777" w:rsidR="004F7154" w:rsidRDefault="004F7154" w:rsidP="000D6297">
      <w:pPr>
        <w:pStyle w:val="a9"/>
        <w:ind w:firstLine="720"/>
        <w:jc w:val="both"/>
      </w:pPr>
      <w:proofErr w:type="spellStart"/>
      <w:r>
        <w:t>Кәсiпкерлiк</w:t>
      </w:r>
      <w:proofErr w:type="spellEnd"/>
      <w:r>
        <w:t xml:space="preserve"> пен </w:t>
      </w:r>
      <w:proofErr w:type="spellStart"/>
      <w:r>
        <w:t>тұтынушылардың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10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көзделгендей</w:t>
      </w:r>
      <w:proofErr w:type="spellEnd"/>
      <w:r>
        <w:t xml:space="preserve">.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лицензиялау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,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ортаны</w:t>
      </w:r>
      <w:proofErr w:type="spellEnd"/>
      <w:r>
        <w:t xml:space="preserve">,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меншігін</w:t>
      </w:r>
      <w:proofErr w:type="spellEnd"/>
      <w:r>
        <w:t xml:space="preserve">, </w:t>
      </w:r>
      <w:proofErr w:type="spellStart"/>
      <w:r>
        <w:t>өмірі</w:t>
      </w:r>
      <w:proofErr w:type="spellEnd"/>
      <w:r>
        <w:t xml:space="preserve"> мен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белгіленеді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өтінімге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,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түрлерінің</w:t>
      </w:r>
      <w:proofErr w:type="spellEnd"/>
      <w:r>
        <w:t xml:space="preserve">, </w:t>
      </w:r>
      <w:proofErr w:type="spellStart"/>
      <w:r>
        <w:t>процестердің</w:t>
      </w:r>
      <w:proofErr w:type="spellEnd"/>
      <w:r>
        <w:t xml:space="preserve"> </w:t>
      </w:r>
      <w:proofErr w:type="spellStart"/>
      <w:r>
        <w:t>сәйкестігін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растау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мақсаттарына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лицензиялау</w:t>
      </w:r>
      <w:proofErr w:type="spellEnd"/>
      <w:r>
        <w:t xml:space="preserve"> </w:t>
      </w:r>
      <w:proofErr w:type="spellStart"/>
      <w:r>
        <w:t>белгіленеді</w:t>
      </w:r>
      <w:proofErr w:type="spellEnd"/>
      <w:r>
        <w:t xml:space="preserve">. </w:t>
      </w:r>
    </w:p>
    <w:p w14:paraId="0CE48010" w14:textId="2AF00EEE" w:rsidR="004F7154" w:rsidRDefault="004F7154" w:rsidP="000D6297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35-бабында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қабiлеттiлiгi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құрылған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 xml:space="preserve">. </w:t>
      </w:r>
      <w:proofErr w:type="spellStart"/>
      <w:r>
        <w:t>Айналысу</w:t>
      </w:r>
      <w:proofErr w:type="spellEnd"/>
      <w:r>
        <w:t xml:space="preserve"> үшiн лицензия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қабiлеттiлiгi</w:t>
      </w:r>
      <w:proofErr w:type="spellEnd"/>
      <w:r>
        <w:t xml:space="preserve">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тәртiппен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>.</w:t>
      </w:r>
    </w:p>
    <w:p w14:paraId="35D27A1A" w14:textId="77777777" w:rsidR="002005F4" w:rsidRDefault="002005F4" w:rsidP="000D6297">
      <w:pPr>
        <w:pStyle w:val="a9"/>
        <w:ind w:firstLine="720"/>
        <w:jc w:val="both"/>
      </w:pPr>
      <w:proofErr w:type="spellStart"/>
      <w:r>
        <w:t>Бұндай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беруден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қабiлеттiлiгiне</w:t>
      </w:r>
      <w:proofErr w:type="spellEnd"/>
      <w:r>
        <w:t xml:space="preserve"> </w:t>
      </w:r>
      <w:proofErr w:type="spellStart"/>
      <w:r>
        <w:t>шектеу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әкеліп</w:t>
      </w:r>
      <w:proofErr w:type="spellEnd"/>
      <w:r>
        <w:t xml:space="preserve"> </w:t>
      </w:r>
      <w:proofErr w:type="spellStart"/>
      <w:r>
        <w:t>соқтырады</w:t>
      </w:r>
      <w:proofErr w:type="spellEnd"/>
      <w:r>
        <w:t xml:space="preserve">. </w:t>
      </w:r>
    </w:p>
    <w:p w14:paraId="1A286031" w14:textId="77777777" w:rsidR="002005F4" w:rsidRDefault="002005F4" w:rsidP="000D6297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</w:t>
      </w:r>
      <w:proofErr w:type="spellStart"/>
      <w:r>
        <w:t>лицензиялаудың</w:t>
      </w:r>
      <w:proofErr w:type="spellEnd"/>
      <w:r>
        <w:t xml:space="preserve"> </w:t>
      </w:r>
      <w:proofErr w:type="spellStart"/>
      <w:r>
        <w:t>түсінігін</w:t>
      </w:r>
      <w:proofErr w:type="spellEnd"/>
      <w:r>
        <w:t xml:space="preserve">, </w:t>
      </w:r>
      <w:proofErr w:type="spellStart"/>
      <w:r>
        <w:t>лицензиядан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қамтымайды</w:t>
      </w:r>
      <w:proofErr w:type="spellEnd"/>
      <w:r>
        <w:t xml:space="preserve">. </w:t>
      </w:r>
    </w:p>
    <w:p w14:paraId="58B31A68" w14:textId="66A319F9" w:rsidR="004F7154" w:rsidRDefault="002005F4" w:rsidP="000D6297">
      <w:pPr>
        <w:pStyle w:val="a9"/>
        <w:ind w:firstLine="720"/>
        <w:jc w:val="both"/>
      </w:pPr>
      <w:r>
        <w:t>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2014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мамырда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, осы </w:t>
      </w:r>
      <w:proofErr w:type="spellStart"/>
      <w:r>
        <w:t>заң</w:t>
      </w:r>
      <w:proofErr w:type="spellEnd"/>
      <w:r>
        <w:t xml:space="preserve"> 13.01.2015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>.</w:t>
      </w:r>
    </w:p>
    <w:p w14:paraId="669CF18B" w14:textId="728BB930" w:rsidR="002005F4" w:rsidRDefault="00A73564" w:rsidP="000D6297">
      <w:pPr>
        <w:pStyle w:val="a9"/>
        <w:ind w:firstLine="720"/>
        <w:jc w:val="both"/>
      </w:pPr>
      <w:r>
        <w:t>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жекеше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субъектілерінің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асыруының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енгізуге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реттейді</w:t>
      </w:r>
      <w:proofErr w:type="spellEnd"/>
      <w:r>
        <w:t>.</w:t>
      </w:r>
    </w:p>
    <w:p w14:paraId="6034CCAB" w14:textId="77777777" w:rsidR="004446B0" w:rsidRDefault="004446B0" w:rsidP="000D6297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түсініктер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: </w:t>
      </w:r>
    </w:p>
    <w:p w14:paraId="6B1437C8" w14:textId="77777777" w:rsidR="004446B0" w:rsidRDefault="004446B0" w:rsidP="000D6297">
      <w:pPr>
        <w:pStyle w:val="a9"/>
        <w:ind w:firstLine="720"/>
        <w:jc w:val="both"/>
      </w:pPr>
      <w:proofErr w:type="spellStart"/>
      <w:r>
        <w:t>лицензияланатын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– </w:t>
      </w:r>
      <w:proofErr w:type="spellStart"/>
      <w:r>
        <w:t>айналысу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осы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лицензия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(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(операция,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сыныптары</w:t>
      </w:r>
      <w:proofErr w:type="spellEnd"/>
      <w:r>
        <w:t xml:space="preserve">); </w:t>
      </w:r>
    </w:p>
    <w:p w14:paraId="5ED2A19B" w14:textId="77777777" w:rsidR="004446B0" w:rsidRDefault="004446B0" w:rsidP="000D6297">
      <w:pPr>
        <w:pStyle w:val="a9"/>
        <w:ind w:firstLine="720"/>
        <w:jc w:val="both"/>
      </w:pPr>
      <w:r>
        <w:t xml:space="preserve">лицензия –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қауіптіліктің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деңгейіне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лицензияланатын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түрін</w:t>
      </w:r>
      <w:proofErr w:type="spellEnd"/>
      <w:r>
        <w:t xml:space="preserve"> не </w:t>
      </w:r>
      <w:proofErr w:type="spellStart"/>
      <w:r>
        <w:t>лицензияланатын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кіші</w:t>
      </w:r>
      <w:proofErr w:type="spellEnd"/>
      <w:r>
        <w:t xml:space="preserve"> </w:t>
      </w:r>
      <w:proofErr w:type="spellStart"/>
      <w:r>
        <w:t>түрін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лицензиар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; </w:t>
      </w:r>
    </w:p>
    <w:p w14:paraId="696B390D" w14:textId="77777777" w:rsidR="004446B0" w:rsidRDefault="004446B0" w:rsidP="000D6297">
      <w:pPr>
        <w:pStyle w:val="a9"/>
        <w:ind w:firstLine="720"/>
        <w:jc w:val="both"/>
      </w:pPr>
      <w:r>
        <w:t xml:space="preserve">лицензиар – осы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лицензиялауды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орган; лицензиат – </w:t>
      </w:r>
      <w:proofErr w:type="spellStart"/>
      <w:r>
        <w:t>лицензиясы</w:t>
      </w:r>
      <w:proofErr w:type="spellEnd"/>
      <w:r>
        <w:t xml:space="preserve"> бар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; </w:t>
      </w:r>
    </w:p>
    <w:p w14:paraId="18233692" w14:textId="77777777" w:rsidR="004446B0" w:rsidRDefault="004446B0" w:rsidP="000D6297">
      <w:pPr>
        <w:pStyle w:val="a9"/>
        <w:ind w:firstLine="720"/>
        <w:jc w:val="both"/>
      </w:pPr>
      <w:proofErr w:type="spellStart"/>
      <w:r>
        <w:t>лицензиялау</w:t>
      </w:r>
      <w:proofErr w:type="spellEnd"/>
      <w:r>
        <w:t xml:space="preserve"> –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лицензияға</w:t>
      </w:r>
      <w:proofErr w:type="spellEnd"/>
      <w:r>
        <w:t xml:space="preserve"> </w:t>
      </w:r>
      <w:proofErr w:type="spellStart"/>
      <w:r>
        <w:t>қосымшаларды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лицензияға</w:t>
      </w:r>
      <w:proofErr w:type="spellEnd"/>
      <w:r>
        <w:t xml:space="preserve"> </w:t>
      </w:r>
      <w:proofErr w:type="spellStart"/>
      <w:r>
        <w:t>қосымшалардың</w:t>
      </w:r>
      <w:proofErr w:type="spellEnd"/>
      <w:r>
        <w:t xml:space="preserve"> </w:t>
      </w:r>
      <w:proofErr w:type="spellStart"/>
      <w:r>
        <w:t>телнұсқасын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ресімдеуге</w:t>
      </w:r>
      <w:proofErr w:type="spellEnd"/>
      <w:r>
        <w:t xml:space="preserve">, </w:t>
      </w:r>
      <w:proofErr w:type="spellStart"/>
      <w:r>
        <w:t>рұқсаттық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,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лицензияға</w:t>
      </w:r>
      <w:proofErr w:type="spellEnd"/>
      <w:r>
        <w:t xml:space="preserve"> </w:t>
      </w:r>
      <w:proofErr w:type="spellStart"/>
      <w:r>
        <w:t>қосымшалардың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бастауға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іс-шаралар</w:t>
      </w:r>
      <w:proofErr w:type="spellEnd"/>
      <w:r>
        <w:t xml:space="preserve"> </w:t>
      </w:r>
      <w:proofErr w:type="spellStart"/>
      <w:r>
        <w:t>кешені</w:t>
      </w:r>
      <w:proofErr w:type="spellEnd"/>
      <w:r>
        <w:t xml:space="preserve">; </w:t>
      </w:r>
    </w:p>
    <w:p w14:paraId="3FF562AF" w14:textId="77777777" w:rsidR="006401DE" w:rsidRDefault="004446B0" w:rsidP="000D6297">
      <w:pPr>
        <w:pStyle w:val="a9"/>
        <w:ind w:firstLine="720"/>
        <w:jc w:val="both"/>
      </w:pPr>
      <w:proofErr w:type="spellStart"/>
      <w:r>
        <w:t>жарамды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– </w:t>
      </w:r>
      <w:proofErr w:type="spellStart"/>
      <w:r>
        <w:t>берілген</w:t>
      </w:r>
      <w:proofErr w:type="spellEnd"/>
      <w:r>
        <w:t xml:space="preserve">, </w:t>
      </w:r>
      <w:proofErr w:type="spellStart"/>
      <w:r>
        <w:t>ұзартылған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ресімделген</w:t>
      </w:r>
      <w:proofErr w:type="spellEnd"/>
      <w:r>
        <w:t xml:space="preserve">, </w:t>
      </w:r>
      <w:proofErr w:type="spellStart"/>
      <w:r>
        <w:t>қолданысы</w:t>
      </w:r>
      <w:proofErr w:type="spellEnd"/>
      <w:r>
        <w:t xml:space="preserve"> осы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тоқтатыла</w:t>
      </w:r>
      <w:proofErr w:type="spellEnd"/>
      <w:r>
        <w:t xml:space="preserve"> </w:t>
      </w:r>
      <w:proofErr w:type="spellStart"/>
      <w:r>
        <w:t>тұрмаған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тоқтатылмаған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; </w:t>
      </w:r>
    </w:p>
    <w:p w14:paraId="4504C318" w14:textId="77777777" w:rsidR="006401DE" w:rsidRDefault="004446B0" w:rsidP="000D6297">
      <w:pPr>
        <w:pStyle w:val="a9"/>
        <w:ind w:firstLine="720"/>
        <w:jc w:val="both"/>
      </w:pP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– </w:t>
      </w:r>
      <w:proofErr w:type="spellStart"/>
      <w:r>
        <w:t>лицензиялаудан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рәсімінен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органына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жіберген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филиалы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өкілдігі</w:t>
      </w:r>
      <w:proofErr w:type="spellEnd"/>
      <w:r>
        <w:t xml:space="preserve">, лицензиат,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рұқсатты</w:t>
      </w:r>
      <w:proofErr w:type="spellEnd"/>
      <w:r>
        <w:t xml:space="preserve"> </w:t>
      </w:r>
      <w:proofErr w:type="spellStart"/>
      <w:r>
        <w:t>иеленуші</w:t>
      </w:r>
      <w:proofErr w:type="spellEnd"/>
      <w:r>
        <w:t xml:space="preserve">; </w:t>
      </w:r>
    </w:p>
    <w:p w14:paraId="107CDE7D" w14:textId="77777777" w:rsidR="006401DE" w:rsidRDefault="004446B0" w:rsidP="000D6297">
      <w:pPr>
        <w:pStyle w:val="a9"/>
        <w:ind w:firstLine="720"/>
        <w:jc w:val="both"/>
      </w:pPr>
      <w:proofErr w:type="spellStart"/>
      <w:r>
        <w:t>рұқсат</w:t>
      </w:r>
      <w:proofErr w:type="spellEnd"/>
      <w:r>
        <w:t xml:space="preserve"> –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лицензиялау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рәсімі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(</w:t>
      </w:r>
      <w:proofErr w:type="spellStart"/>
      <w:r>
        <w:t>операцияларды</w:t>
      </w:r>
      <w:proofErr w:type="spellEnd"/>
      <w:r>
        <w:t xml:space="preserve">)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растау</w:t>
      </w:r>
      <w:proofErr w:type="spellEnd"/>
      <w:r>
        <w:t xml:space="preserve">; </w:t>
      </w:r>
    </w:p>
    <w:p w14:paraId="6695BAD6" w14:textId="77777777" w:rsidR="006401DE" w:rsidRDefault="004446B0" w:rsidP="000D6297">
      <w:pPr>
        <w:pStyle w:val="a9"/>
        <w:ind w:firstLine="720"/>
        <w:jc w:val="both"/>
      </w:pPr>
      <w:proofErr w:type="spellStart"/>
      <w:r>
        <w:t>рұқсат</w:t>
      </w:r>
      <w:proofErr w:type="spellEnd"/>
      <w:r>
        <w:t xml:space="preserve"> беру </w:t>
      </w:r>
      <w:proofErr w:type="spellStart"/>
      <w:r>
        <w:t>тәртібі</w:t>
      </w:r>
      <w:proofErr w:type="spellEnd"/>
      <w:r>
        <w:t xml:space="preserve"> –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(</w:t>
      </w:r>
      <w:proofErr w:type="spellStart"/>
      <w:r>
        <w:t>операцияларды</w:t>
      </w:r>
      <w:proofErr w:type="spellEnd"/>
      <w:r>
        <w:t xml:space="preserve">)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басталғанға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рұқсаттар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тізілімі</w:t>
      </w:r>
      <w:proofErr w:type="spellEnd"/>
      <w:r>
        <w:t xml:space="preserve"> – </w:t>
      </w:r>
      <w:proofErr w:type="spellStart"/>
      <w:r>
        <w:t>берілген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ресімделген</w:t>
      </w:r>
      <w:proofErr w:type="spellEnd"/>
      <w:r>
        <w:t xml:space="preserve">, </w:t>
      </w:r>
      <w:proofErr w:type="spellStart"/>
      <w:r>
        <w:t>тоқтатыла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,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, </w:t>
      </w:r>
      <w:proofErr w:type="spellStart"/>
      <w:r>
        <w:t>ұзартылған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басталған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қолданысы</w:t>
      </w:r>
      <w:proofErr w:type="spellEnd"/>
      <w:r>
        <w:t xml:space="preserve"> </w:t>
      </w:r>
      <w:proofErr w:type="spellStart"/>
      <w:r>
        <w:t>тоқтатылған</w:t>
      </w:r>
      <w:proofErr w:type="spellEnd"/>
      <w:r>
        <w:t xml:space="preserve"> 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телнұсқалары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қамтылған</w:t>
      </w:r>
      <w:proofErr w:type="spellEnd"/>
      <w:r>
        <w:t xml:space="preserve"> </w:t>
      </w:r>
      <w:proofErr w:type="spellStart"/>
      <w:r>
        <w:t>рұқсаттар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құрауышы</w:t>
      </w:r>
      <w:proofErr w:type="spellEnd"/>
      <w:r>
        <w:t xml:space="preserve">; </w:t>
      </w:r>
    </w:p>
    <w:p w14:paraId="453CE2F6" w14:textId="77777777" w:rsidR="006A062F" w:rsidRDefault="004446B0" w:rsidP="000D6297">
      <w:pPr>
        <w:pStyle w:val="a9"/>
        <w:ind w:firstLine="720"/>
        <w:jc w:val="both"/>
      </w:pP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орган – </w:t>
      </w:r>
      <w:proofErr w:type="spellStart"/>
      <w:r>
        <w:t>рұқсаттар</w:t>
      </w:r>
      <w:proofErr w:type="spellEnd"/>
      <w:r>
        <w:t xml:space="preserve"> мен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басшылықты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салааралық</w:t>
      </w:r>
      <w:proofErr w:type="spellEnd"/>
      <w:r>
        <w:t xml:space="preserve"> </w:t>
      </w:r>
      <w:proofErr w:type="spellStart"/>
      <w:r>
        <w:t>үйлестіруді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орган; </w:t>
      </w:r>
    </w:p>
    <w:p w14:paraId="4A8E3495" w14:textId="77777777" w:rsidR="006A062F" w:rsidRDefault="004446B0" w:rsidP="000D6297">
      <w:pPr>
        <w:pStyle w:val="a9"/>
        <w:ind w:firstLine="720"/>
        <w:jc w:val="both"/>
      </w:pPr>
      <w:proofErr w:type="spellStart"/>
      <w:r>
        <w:lastRenderedPageBreak/>
        <w:t>хабарлама</w:t>
      </w:r>
      <w:proofErr w:type="spellEnd"/>
      <w:r>
        <w:t xml:space="preserve"> – 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орган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Банкi</w:t>
      </w:r>
      <w:proofErr w:type="spellEnd"/>
      <w:r>
        <w:t xml:space="preserve"> </w:t>
      </w:r>
      <w:proofErr w:type="spellStart"/>
      <w:r>
        <w:t>бекiткен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берушi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, </w:t>
      </w:r>
      <w:proofErr w:type="spellStart"/>
      <w:r>
        <w:t>қызметтiң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әрекеттiң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асырылуының</w:t>
      </w:r>
      <w:proofErr w:type="spellEnd"/>
      <w:r>
        <w:t xml:space="preserve"> </w:t>
      </w:r>
      <w:proofErr w:type="spellStart"/>
      <w:r>
        <w:t>басталғаны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тоқтатылғаны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беретiн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; </w:t>
      </w:r>
    </w:p>
    <w:p w14:paraId="00DD7257" w14:textId="77777777" w:rsidR="006A062F" w:rsidRDefault="004446B0" w:rsidP="000D6297">
      <w:pPr>
        <w:pStyle w:val="a9"/>
        <w:ind w:firstLine="720"/>
        <w:jc w:val="both"/>
      </w:pPr>
      <w:proofErr w:type="spellStart"/>
      <w:r>
        <w:t>хабарлама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–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басталғанға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хабарламаларды</w:t>
      </w:r>
      <w:proofErr w:type="spellEnd"/>
      <w:r>
        <w:t xml:space="preserve"> </w:t>
      </w:r>
      <w:proofErr w:type="spellStart"/>
      <w:r>
        <w:t>қабылдауды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органды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белгілеу</w:t>
      </w:r>
      <w:proofErr w:type="spellEnd"/>
      <w:r>
        <w:t>;</w:t>
      </w:r>
    </w:p>
    <w:p w14:paraId="4CDD3F6B" w14:textId="4C840C6C" w:rsidR="00A73564" w:rsidRDefault="004446B0" w:rsidP="000D6297">
      <w:pPr>
        <w:pStyle w:val="a9"/>
        <w:ind w:firstLine="720"/>
        <w:jc w:val="both"/>
      </w:pPr>
      <w:r>
        <w:t>АІЖК-</w:t>
      </w:r>
      <w:proofErr w:type="spellStart"/>
      <w:r>
        <w:t>нің</w:t>
      </w:r>
      <w:proofErr w:type="spellEnd"/>
      <w:r>
        <w:t xml:space="preserve"> 31-бабында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қойылатыны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қойылатыны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>.</w:t>
      </w:r>
    </w:p>
    <w:p w14:paraId="7E242670" w14:textId="297CE065" w:rsidR="006A062F" w:rsidRDefault="000F0930" w:rsidP="000D6297">
      <w:pPr>
        <w:pStyle w:val="a9"/>
        <w:ind w:firstLine="720"/>
        <w:jc w:val="both"/>
      </w:pP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-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тіркеуден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куәлігі</w:t>
      </w:r>
      <w:proofErr w:type="spellEnd"/>
      <w:r>
        <w:t xml:space="preserve"> мен </w:t>
      </w:r>
      <w:proofErr w:type="spellStart"/>
      <w:r>
        <w:t>құрылтай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219C172E" w14:textId="79B3227A" w:rsidR="000F0930" w:rsidRDefault="005D342E" w:rsidP="000D6297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: Акмола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Көкшетау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13 </w:t>
      </w:r>
      <w:proofErr w:type="spellStart"/>
      <w:r>
        <w:t>қазан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палатасының</w:t>
      </w:r>
      <w:proofErr w:type="spellEnd"/>
      <w:r>
        <w:t xml:space="preserve"> </w:t>
      </w:r>
      <w:proofErr w:type="spellStart"/>
      <w:r>
        <w:t>Е.Л.Абрамкованы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айыруды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>.</w:t>
      </w:r>
    </w:p>
    <w:p w14:paraId="2F1F7979" w14:textId="77777777" w:rsidR="004C2347" w:rsidRDefault="004C2347" w:rsidP="000D6297">
      <w:pPr>
        <w:pStyle w:val="a9"/>
        <w:ind w:firstLine="720"/>
        <w:jc w:val="both"/>
      </w:pPr>
      <w:proofErr w:type="spellStart"/>
      <w:r>
        <w:t>Сотта</w:t>
      </w:r>
      <w:proofErr w:type="spellEnd"/>
      <w:r>
        <w:t xml:space="preserve"> нотариус </w:t>
      </w:r>
      <w:proofErr w:type="spellStart"/>
      <w:r>
        <w:t>Е.Л.Абрамкова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жайы</w:t>
      </w:r>
      <w:proofErr w:type="spellEnd"/>
      <w:r>
        <w:t xml:space="preserve"> </w:t>
      </w:r>
      <w:proofErr w:type="spellStart"/>
      <w:r>
        <w:t>болмағаны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қызметпен</w:t>
      </w:r>
      <w:proofErr w:type="spellEnd"/>
      <w:r>
        <w:t xml:space="preserve"> </w:t>
      </w:r>
      <w:proofErr w:type="spellStart"/>
      <w:r>
        <w:t>айналысу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</w:t>
      </w:r>
      <w:proofErr w:type="spellEnd"/>
      <w:r>
        <w:t xml:space="preserve"> 6 ай </w:t>
      </w:r>
      <w:proofErr w:type="spellStart"/>
      <w:r>
        <w:t>мерзімге</w:t>
      </w:r>
      <w:proofErr w:type="spellEnd"/>
      <w:r>
        <w:t xml:space="preserve"> </w:t>
      </w:r>
      <w:proofErr w:type="spellStart"/>
      <w:r>
        <w:t>тоқтатылғаны</w:t>
      </w:r>
      <w:proofErr w:type="spellEnd"/>
      <w:r>
        <w:t xml:space="preserve">,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жойылмағаны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0FE228FE" w14:textId="77777777" w:rsidR="004C2347" w:rsidRDefault="004C2347" w:rsidP="000D6297">
      <w:pPr>
        <w:pStyle w:val="a9"/>
        <w:ind w:firstLine="720"/>
        <w:jc w:val="both"/>
      </w:pPr>
      <w:r>
        <w:t xml:space="preserve">«Нотариус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10-бабының 3-бөлігінің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нотариус </w:t>
      </w:r>
      <w:proofErr w:type="spellStart"/>
      <w:r>
        <w:t>лицензиясының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шешiмде</w:t>
      </w:r>
      <w:proofErr w:type="spellEnd"/>
      <w:r>
        <w:t xml:space="preserve">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тұрудың</w:t>
      </w:r>
      <w:proofErr w:type="spellEnd"/>
      <w:r>
        <w:t xml:space="preserve"> </w:t>
      </w:r>
      <w:proofErr w:type="spellStart"/>
      <w:r>
        <w:t>себептерi</w:t>
      </w:r>
      <w:proofErr w:type="spellEnd"/>
      <w:r>
        <w:t xml:space="preserve"> мен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көрсетiлуге</w:t>
      </w:r>
      <w:proofErr w:type="spellEnd"/>
      <w:r>
        <w:t xml:space="preserve"> </w:t>
      </w:r>
      <w:proofErr w:type="spellStart"/>
      <w:r>
        <w:t>тиiс</w:t>
      </w:r>
      <w:proofErr w:type="spellEnd"/>
      <w:r>
        <w:t xml:space="preserve">.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қолданылуы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нотариустың</w:t>
      </w:r>
      <w:proofErr w:type="spellEnd"/>
      <w:r>
        <w:t xml:space="preserve"> </w:t>
      </w:r>
      <w:proofErr w:type="spellStart"/>
      <w:r>
        <w:t>назарына</w:t>
      </w:r>
      <w:proofErr w:type="spellEnd"/>
      <w:r>
        <w:t xml:space="preserve"> </w:t>
      </w:r>
      <w:proofErr w:type="spellStart"/>
      <w:r>
        <w:t>жеткiзiлген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тоқтатыла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</w:p>
    <w:p w14:paraId="6EBD9241" w14:textId="6583E481" w:rsidR="005D342E" w:rsidRDefault="004C2347" w:rsidP="000D6297">
      <w:pPr>
        <w:pStyle w:val="a9"/>
        <w:ind w:firstLine="720"/>
        <w:jc w:val="both"/>
      </w:pP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нотариус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жойғаны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назарға</w:t>
      </w:r>
      <w:proofErr w:type="spellEnd"/>
      <w:r>
        <w:t xml:space="preserve"> </w:t>
      </w:r>
      <w:proofErr w:type="spellStart"/>
      <w:r>
        <w:t>жеткізген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лицензиар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>.</w:t>
      </w:r>
    </w:p>
    <w:p w14:paraId="5120EE55" w14:textId="24D0FED4" w:rsidR="004C2347" w:rsidRPr="00894886" w:rsidRDefault="00FC5DB1" w:rsidP="000D6297">
      <w:pPr>
        <w:pStyle w:val="a9"/>
        <w:ind w:firstLine="720"/>
        <w:jc w:val="both"/>
        <w:rPr>
          <w:b/>
          <w:bCs/>
        </w:rPr>
      </w:pPr>
      <w:proofErr w:type="spellStart"/>
      <w:r>
        <w:t>Олай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Акмола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Көкшетау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13 </w:t>
      </w:r>
      <w:proofErr w:type="spellStart"/>
      <w:r>
        <w:t>қазан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палатасының</w:t>
      </w:r>
      <w:proofErr w:type="spellEnd"/>
      <w:r>
        <w:t xml:space="preserve"> </w:t>
      </w:r>
      <w:proofErr w:type="spellStart"/>
      <w:r>
        <w:t>Е.Л.Абрамкованы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айыруды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>.</w:t>
      </w:r>
    </w:p>
    <w:p w14:paraId="07E834FE" w14:textId="77777777" w:rsidR="00CB4F84" w:rsidRDefault="00CB4F84" w:rsidP="00A37F77">
      <w:pPr>
        <w:pStyle w:val="a9"/>
        <w:jc w:val="both"/>
      </w:pPr>
    </w:p>
    <w:p w14:paraId="7591BECC" w14:textId="77777777" w:rsidR="00CB4F84" w:rsidRDefault="00CB4F84" w:rsidP="00A37F77">
      <w:pPr>
        <w:pStyle w:val="a9"/>
        <w:jc w:val="both"/>
      </w:pP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92DA9"/>
    <w:rsid w:val="000D6297"/>
    <w:rsid w:val="000F0930"/>
    <w:rsid w:val="000F24FD"/>
    <w:rsid w:val="000F6B83"/>
    <w:rsid w:val="00146FFF"/>
    <w:rsid w:val="00152128"/>
    <w:rsid w:val="001539CF"/>
    <w:rsid w:val="00183105"/>
    <w:rsid w:val="00193E1B"/>
    <w:rsid w:val="001A5772"/>
    <w:rsid w:val="001C5801"/>
    <w:rsid w:val="001F7A60"/>
    <w:rsid w:val="002005F4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327D34"/>
    <w:rsid w:val="00327E86"/>
    <w:rsid w:val="00362011"/>
    <w:rsid w:val="00396063"/>
    <w:rsid w:val="003C77EA"/>
    <w:rsid w:val="003E3623"/>
    <w:rsid w:val="00423182"/>
    <w:rsid w:val="00442855"/>
    <w:rsid w:val="004446B0"/>
    <w:rsid w:val="004B262A"/>
    <w:rsid w:val="004B2996"/>
    <w:rsid w:val="004C2347"/>
    <w:rsid w:val="004D3A2C"/>
    <w:rsid w:val="004F7154"/>
    <w:rsid w:val="00525C0F"/>
    <w:rsid w:val="005449AA"/>
    <w:rsid w:val="005B4DC1"/>
    <w:rsid w:val="005D342E"/>
    <w:rsid w:val="00601A8A"/>
    <w:rsid w:val="006116CF"/>
    <w:rsid w:val="006401DE"/>
    <w:rsid w:val="0065251B"/>
    <w:rsid w:val="006A062F"/>
    <w:rsid w:val="006B0A4D"/>
    <w:rsid w:val="006D1433"/>
    <w:rsid w:val="006E2D0A"/>
    <w:rsid w:val="006E4440"/>
    <w:rsid w:val="00702393"/>
    <w:rsid w:val="00720071"/>
    <w:rsid w:val="00722D19"/>
    <w:rsid w:val="00730717"/>
    <w:rsid w:val="00731768"/>
    <w:rsid w:val="00773F87"/>
    <w:rsid w:val="0078413D"/>
    <w:rsid w:val="00817F3B"/>
    <w:rsid w:val="00862532"/>
    <w:rsid w:val="00862DFC"/>
    <w:rsid w:val="00863727"/>
    <w:rsid w:val="008639D1"/>
    <w:rsid w:val="00894886"/>
    <w:rsid w:val="008A7236"/>
    <w:rsid w:val="008E7DF6"/>
    <w:rsid w:val="008F4E8E"/>
    <w:rsid w:val="0091354D"/>
    <w:rsid w:val="0094655E"/>
    <w:rsid w:val="00976777"/>
    <w:rsid w:val="0099590C"/>
    <w:rsid w:val="009A3109"/>
    <w:rsid w:val="009E6904"/>
    <w:rsid w:val="009F0116"/>
    <w:rsid w:val="00A21319"/>
    <w:rsid w:val="00A23573"/>
    <w:rsid w:val="00A37F77"/>
    <w:rsid w:val="00A45B15"/>
    <w:rsid w:val="00A73564"/>
    <w:rsid w:val="00AC09D8"/>
    <w:rsid w:val="00AE5986"/>
    <w:rsid w:val="00AF17E7"/>
    <w:rsid w:val="00B26738"/>
    <w:rsid w:val="00B31BDB"/>
    <w:rsid w:val="00BD7730"/>
    <w:rsid w:val="00C16D9C"/>
    <w:rsid w:val="00C37483"/>
    <w:rsid w:val="00C967EF"/>
    <w:rsid w:val="00CB275A"/>
    <w:rsid w:val="00CB4F84"/>
    <w:rsid w:val="00CD5858"/>
    <w:rsid w:val="00CF5BD5"/>
    <w:rsid w:val="00D02DFB"/>
    <w:rsid w:val="00D6748B"/>
    <w:rsid w:val="00DB660C"/>
    <w:rsid w:val="00E7512A"/>
    <w:rsid w:val="00E95F24"/>
    <w:rsid w:val="00ED64DF"/>
    <w:rsid w:val="00EE6670"/>
    <w:rsid w:val="00EE78AD"/>
    <w:rsid w:val="00EE798D"/>
    <w:rsid w:val="00F173BA"/>
    <w:rsid w:val="00F2098C"/>
    <w:rsid w:val="00F211E1"/>
    <w:rsid w:val="00F537E2"/>
    <w:rsid w:val="00F64603"/>
    <w:rsid w:val="00F96E54"/>
    <w:rsid w:val="00FB5CD6"/>
    <w:rsid w:val="00FC4F4A"/>
    <w:rsid w:val="00FC5DB1"/>
    <w:rsid w:val="00FC7631"/>
    <w:rsid w:val="00FE608D"/>
    <w:rsid w:val="00FF7F44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3381</Words>
  <Characters>19277</Characters>
  <Application>Microsoft Office Word</Application>
  <DocSecurity>0</DocSecurity>
  <Lines>160</Lines>
  <Paragraphs>45</Paragraphs>
  <ScaleCrop>false</ScaleCrop>
  <Company/>
  <LinksUpToDate>false</LinksUpToDate>
  <CharactersWithSpaces>22613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100</cp:revision>
  <cp:lastPrinted>2021-08-17T09:15:00Z</cp:lastPrinted>
  <dcterms:created xsi:type="dcterms:W3CDTF">2021-08-13T09:00:00Z</dcterms:created>
  <dcterms:modified xsi:type="dcterms:W3CDTF">2023-12-13T08:07:00Z</dcterms:modified>
</cp:coreProperties>
</file>