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3D" w:rsidRPr="00FB6C05" w:rsidRDefault="00855B3D">
      <w:pPr>
        <w:jc w:val="center"/>
        <w:rPr>
          <w:sz w:val="28"/>
          <w:szCs w:val="28"/>
        </w:rPr>
      </w:pPr>
      <w:r w:rsidRPr="00FB6C05">
        <w:rPr>
          <w:rStyle w:val="s1"/>
          <w:sz w:val="28"/>
          <w:szCs w:val="28"/>
        </w:rPr>
        <w:t>Тұ</w:t>
      </w:r>
      <w:proofErr w:type="gramStart"/>
      <w:r w:rsidRPr="00FB6C05">
        <w:rPr>
          <w:rStyle w:val="s1"/>
          <w:sz w:val="28"/>
          <w:szCs w:val="28"/>
        </w:rPr>
        <w:t>р</w:t>
      </w:r>
      <w:proofErr w:type="gramEnd"/>
      <w:r w:rsidRPr="00FB6C05">
        <w:rPr>
          <w:rStyle w:val="s1"/>
          <w:sz w:val="28"/>
          <w:szCs w:val="28"/>
        </w:rPr>
        <w:t xml:space="preserve">ғын үйге меншік құқығын қорғауға байланысты дауларды шешудің кейбір мәселелері туралы </w:t>
      </w:r>
      <w:r w:rsidRPr="00FB6C05">
        <w:rPr>
          <w:sz w:val="28"/>
          <w:szCs w:val="28"/>
        </w:rPr>
        <w:br/>
      </w:r>
      <w:r w:rsidRPr="00FB6C05">
        <w:rPr>
          <w:rStyle w:val="s1"/>
          <w:sz w:val="28"/>
          <w:szCs w:val="28"/>
        </w:rPr>
        <w:t>Қазақстан Республикасы Жоғарғы Сотының нормативтік 2007 жылғы 16 шілдедегі № 5 Қаулысы</w:t>
      </w:r>
    </w:p>
    <w:p w:rsidR="00855B3D" w:rsidRPr="00FB6C05" w:rsidRDefault="00855B3D">
      <w:pPr>
        <w:jc w:val="center"/>
        <w:rPr>
          <w:color w:val="FF0000"/>
          <w:sz w:val="28"/>
          <w:szCs w:val="28"/>
        </w:rPr>
      </w:pPr>
      <w:r w:rsidRPr="00FB6C05">
        <w:rPr>
          <w:rStyle w:val="s3"/>
          <w:sz w:val="28"/>
          <w:szCs w:val="28"/>
        </w:rPr>
        <w:t>(201</w:t>
      </w:r>
      <w:r w:rsidR="00FB6C05" w:rsidRPr="00FB6C05">
        <w:rPr>
          <w:rStyle w:val="s3"/>
          <w:sz w:val="28"/>
          <w:szCs w:val="28"/>
        </w:rPr>
        <w:t>8ж</w:t>
      </w:r>
      <w:r w:rsidRPr="00FB6C05">
        <w:rPr>
          <w:rStyle w:val="s3"/>
          <w:sz w:val="28"/>
          <w:szCs w:val="28"/>
        </w:rPr>
        <w:t>.</w:t>
      </w:r>
      <w:r w:rsidR="00FB6C05">
        <w:rPr>
          <w:rStyle w:val="s3"/>
          <w:sz w:val="28"/>
          <w:szCs w:val="28"/>
        </w:rPr>
        <w:t>2</w:t>
      </w:r>
      <w:r w:rsidRPr="00FB6C05">
        <w:rPr>
          <w:rStyle w:val="s3"/>
          <w:sz w:val="28"/>
          <w:szCs w:val="28"/>
        </w:rPr>
        <w:t>0.</w:t>
      </w:r>
      <w:r w:rsidR="00FB6C05">
        <w:rPr>
          <w:rStyle w:val="s3"/>
          <w:sz w:val="28"/>
          <w:szCs w:val="28"/>
        </w:rPr>
        <w:t>04</w:t>
      </w:r>
      <w:r w:rsidRPr="00FB6C05">
        <w:rPr>
          <w:rStyle w:val="s3"/>
          <w:sz w:val="28"/>
          <w:szCs w:val="28"/>
        </w:rPr>
        <w:t xml:space="preserve">. берілген </w:t>
      </w:r>
      <w:bookmarkStart w:id="0" w:name="sub1000651498"/>
      <w:r w:rsidRPr="00FB6C05">
        <w:rPr>
          <w:rStyle w:val="s9"/>
          <w:b/>
          <w:i w:val="0"/>
          <w:color w:val="FF0000"/>
          <w:sz w:val="28"/>
          <w:szCs w:val="28"/>
          <w:u w:val="none"/>
        </w:rPr>
        <w:fldChar w:fldCharType="begin"/>
      </w:r>
      <w:r w:rsidRPr="00FB6C05">
        <w:rPr>
          <w:rStyle w:val="s9"/>
          <w:b/>
          <w:i w:val="0"/>
          <w:color w:val="FF0000"/>
          <w:sz w:val="28"/>
          <w:szCs w:val="28"/>
          <w:u w:val="none"/>
        </w:rPr>
        <w:instrText xml:space="preserve"> HYPERLINK "jl:30114190.0 " </w:instrText>
      </w:r>
      <w:r w:rsidRPr="00FB6C05">
        <w:rPr>
          <w:rStyle w:val="s9"/>
          <w:b/>
          <w:i w:val="0"/>
          <w:color w:val="FF0000"/>
          <w:sz w:val="28"/>
          <w:szCs w:val="28"/>
          <w:u w:val="none"/>
        </w:rPr>
        <w:fldChar w:fldCharType="separate"/>
      </w:r>
      <w:r w:rsidRPr="00FB6C05">
        <w:rPr>
          <w:rStyle w:val="a3"/>
          <w:b w:val="0"/>
          <w:i/>
          <w:color w:val="FF0000"/>
          <w:sz w:val="28"/>
          <w:szCs w:val="28"/>
          <w:u w:val="none"/>
          <w:bdr w:val="none" w:sz="0" w:space="0" w:color="auto" w:frame="1"/>
        </w:rPr>
        <w:t>өзгерістер мен толықтырулармен</w:t>
      </w:r>
      <w:r w:rsidRPr="00FB6C05">
        <w:rPr>
          <w:rStyle w:val="s9"/>
          <w:b/>
          <w:i w:val="0"/>
          <w:color w:val="FF0000"/>
          <w:sz w:val="28"/>
          <w:szCs w:val="28"/>
          <w:u w:val="none"/>
        </w:rPr>
        <w:fldChar w:fldCharType="end"/>
      </w:r>
      <w:r w:rsidRPr="00FB6C05">
        <w:rPr>
          <w:rStyle w:val="s3"/>
          <w:b/>
          <w:i w:val="0"/>
          <w:sz w:val="28"/>
          <w:szCs w:val="28"/>
        </w:rPr>
        <w:t>)</w:t>
      </w:r>
    </w:p>
    <w:p w:rsidR="00855B3D" w:rsidRPr="00FB6C05" w:rsidRDefault="00855B3D">
      <w:pPr>
        <w:ind w:firstLine="400"/>
        <w:jc w:val="both"/>
        <w:rPr>
          <w:sz w:val="28"/>
          <w:szCs w:val="28"/>
        </w:rPr>
      </w:pPr>
      <w:r w:rsidRPr="00FB6C05">
        <w:rPr>
          <w:rStyle w:val="s0"/>
          <w:sz w:val="28"/>
          <w:szCs w:val="28"/>
        </w:rPr>
        <w:t> </w:t>
      </w:r>
    </w:p>
    <w:p w:rsidR="00855B3D" w:rsidRPr="00FB6C05" w:rsidRDefault="00855B3D">
      <w:pPr>
        <w:ind w:firstLine="400"/>
        <w:jc w:val="both"/>
        <w:rPr>
          <w:sz w:val="28"/>
          <w:szCs w:val="28"/>
        </w:rPr>
      </w:pPr>
      <w:r w:rsidRPr="00FB6C05">
        <w:rPr>
          <w:rStyle w:val="s0"/>
          <w:sz w:val="28"/>
          <w:szCs w:val="28"/>
        </w:rPr>
        <w:t>Тұ</w:t>
      </w:r>
      <w:proofErr w:type="gramStart"/>
      <w:r w:rsidRPr="00FB6C05">
        <w:rPr>
          <w:rStyle w:val="s0"/>
          <w:sz w:val="28"/>
          <w:szCs w:val="28"/>
        </w:rPr>
        <w:t>р</w:t>
      </w:r>
      <w:proofErr w:type="gramEnd"/>
      <w:r w:rsidRPr="00FB6C05">
        <w:rPr>
          <w:rStyle w:val="s0"/>
          <w:sz w:val="28"/>
          <w:szCs w:val="28"/>
        </w:rPr>
        <w:t xml:space="preserve">ғын үйге меншік құқығы туралы заңдардың дұрыс және біркелкі қолданылуын қамтамасыз ету мақсатында Қазақстан Республикасы Жоғарғы Сотының жалпы отырысы </w:t>
      </w:r>
      <w:r w:rsidRPr="00FB6C05">
        <w:rPr>
          <w:rStyle w:val="s0"/>
          <w:b/>
          <w:bCs/>
          <w:caps/>
          <w:sz w:val="28"/>
          <w:szCs w:val="28"/>
        </w:rPr>
        <w:t>қаулы етеді</w:t>
      </w:r>
      <w:r w:rsidRPr="00FB6C05">
        <w:rPr>
          <w:rStyle w:val="s0"/>
          <w:sz w:val="28"/>
          <w:szCs w:val="28"/>
        </w:rPr>
        <w:t>:</w:t>
      </w:r>
    </w:p>
    <w:p w:rsidR="00855B3D" w:rsidRPr="00FB6C05" w:rsidRDefault="00855B3D">
      <w:pPr>
        <w:ind w:firstLine="400"/>
        <w:jc w:val="both"/>
        <w:rPr>
          <w:sz w:val="28"/>
          <w:szCs w:val="28"/>
        </w:rPr>
      </w:pPr>
      <w:r w:rsidRPr="00FB6C05">
        <w:rPr>
          <w:rStyle w:val="s0"/>
          <w:sz w:val="28"/>
          <w:szCs w:val="28"/>
        </w:rPr>
        <w:t xml:space="preserve">1. Қазақстан Республикасы Конституциясының </w:t>
      </w:r>
      <w:bookmarkStart w:id="1" w:name="sub1000289185"/>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"jl:51005029.260000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26-бабының</w:t>
      </w:r>
      <w:r w:rsidRPr="00FB6C05">
        <w:rPr>
          <w:rStyle w:val="s0"/>
          <w:b/>
          <w:color w:val="000000" w:themeColor="text1"/>
          <w:sz w:val="28"/>
          <w:szCs w:val="28"/>
        </w:rPr>
        <w:fldChar w:fldCharType="end"/>
      </w:r>
      <w:bookmarkEnd w:id="1"/>
      <w:r w:rsidRPr="00FB6C05">
        <w:rPr>
          <w:rStyle w:val="s0"/>
          <w:color w:val="000000" w:themeColor="text1"/>
          <w:sz w:val="28"/>
          <w:szCs w:val="28"/>
        </w:rPr>
        <w:t xml:space="preserve"> 1-тармағына, Қазақстан Республикасы Азаматтық кодексінің (бұдан ә</w:t>
      </w:r>
      <w:proofErr w:type="gramStart"/>
      <w:r w:rsidRPr="00FB6C05">
        <w:rPr>
          <w:rStyle w:val="s0"/>
          <w:color w:val="000000" w:themeColor="text1"/>
          <w:sz w:val="28"/>
          <w:szCs w:val="28"/>
        </w:rPr>
        <w:t>р</w:t>
      </w:r>
      <w:proofErr w:type="gramEnd"/>
      <w:r w:rsidRPr="00FB6C05">
        <w:rPr>
          <w:rStyle w:val="s0"/>
          <w:color w:val="000000" w:themeColor="text1"/>
          <w:sz w:val="28"/>
          <w:szCs w:val="28"/>
        </w:rPr>
        <w:t xml:space="preserve">і - АК) </w:t>
      </w:r>
      <w:bookmarkStart w:id="2" w:name="sub1000273374"/>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"jl:51006061.1910000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191-бабына</w:t>
      </w:r>
      <w:r w:rsidRPr="00FB6C05">
        <w:rPr>
          <w:rStyle w:val="s0"/>
          <w:b/>
          <w:color w:val="000000" w:themeColor="text1"/>
          <w:sz w:val="28"/>
          <w:szCs w:val="28"/>
        </w:rPr>
        <w:fldChar w:fldCharType="end"/>
      </w:r>
      <w:bookmarkEnd w:id="2"/>
      <w:r w:rsidRPr="00FB6C05">
        <w:rPr>
          <w:rStyle w:val="s0"/>
          <w:color w:val="000000" w:themeColor="text1"/>
          <w:sz w:val="28"/>
          <w:szCs w:val="28"/>
        </w:rPr>
        <w:t xml:space="preserve"> және «Тұрғын үй қатынастары туралы» Қазақстан Республикасы Заңының (бұдан әрі - Заң) </w:t>
      </w:r>
      <w:bookmarkStart w:id="3" w:name="sub1000270277"/>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"jl:51007658.110000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11-бабына</w:t>
      </w:r>
      <w:r w:rsidRPr="00FB6C05">
        <w:rPr>
          <w:rStyle w:val="s0"/>
          <w:b/>
          <w:color w:val="000000" w:themeColor="text1"/>
          <w:sz w:val="28"/>
          <w:szCs w:val="28"/>
        </w:rPr>
        <w:fldChar w:fldCharType="end"/>
      </w:r>
      <w:bookmarkEnd w:id="3"/>
      <w:r w:rsidRPr="00FB6C05">
        <w:rPr>
          <w:rStyle w:val="s0"/>
          <w:color w:val="000000" w:themeColor="text1"/>
          <w:sz w:val="28"/>
          <w:szCs w:val="28"/>
        </w:rPr>
        <w:t xml:space="preserve"> сәйкес, заңды түрде алынған кез келген тұрғын үй Қазақстан Республикасы азаматтарының, заңды тұлғаларының жеке меншігінде бола алады. Меншік иелерінің тұ</w:t>
      </w:r>
      <w:proofErr w:type="gramStart"/>
      <w:r w:rsidRPr="00FB6C05">
        <w:rPr>
          <w:rStyle w:val="s0"/>
          <w:color w:val="000000" w:themeColor="text1"/>
          <w:sz w:val="28"/>
          <w:szCs w:val="28"/>
        </w:rPr>
        <w:t>р</w:t>
      </w:r>
      <w:proofErr w:type="gramEnd"/>
      <w:r w:rsidRPr="00FB6C05">
        <w:rPr>
          <w:rStyle w:val="s0"/>
          <w:color w:val="000000" w:themeColor="text1"/>
          <w:sz w:val="28"/>
          <w:szCs w:val="28"/>
        </w:rPr>
        <w:t>ғын үйді иелену, пайдалану және билік ету жөніндегі құқықтары сот тәртібім</w:t>
      </w:r>
      <w:r w:rsidRPr="00FB6C05">
        <w:rPr>
          <w:rStyle w:val="s0"/>
          <w:sz w:val="28"/>
          <w:szCs w:val="28"/>
        </w:rPr>
        <w:t>ен, заң актілерінде көзделген әдістермен қорғалады.</w:t>
      </w:r>
    </w:p>
    <w:p w:rsidR="00855B3D" w:rsidRPr="00FB6C05" w:rsidRDefault="00855B3D">
      <w:pPr>
        <w:ind w:firstLine="400"/>
        <w:jc w:val="both"/>
        <w:rPr>
          <w:sz w:val="28"/>
          <w:szCs w:val="28"/>
        </w:rPr>
      </w:pPr>
      <w:r w:rsidRPr="00FB6C05">
        <w:rPr>
          <w:rStyle w:val="s0"/>
          <w:sz w:val="28"/>
          <w:szCs w:val="28"/>
        </w:rPr>
        <w:t>Қазақстан Республикасы Конституциясының нормаларымен адамның құқықтары мен бостандықтары тек заңдармен шектелуіне жол берілетіндігіне байланысты, меншік иесінің құқықтарын шектейтін өзге заңға тәуелді нормативтік құқықтық актілер қ</w:t>
      </w:r>
      <w:proofErr w:type="gramStart"/>
      <w:r w:rsidRPr="00FB6C05">
        <w:rPr>
          <w:rStyle w:val="s0"/>
          <w:sz w:val="28"/>
          <w:szCs w:val="28"/>
        </w:rPr>
        <w:t>олдану</w:t>
      </w:r>
      <w:proofErr w:type="gramEnd"/>
      <w:r w:rsidRPr="00FB6C05">
        <w:rPr>
          <w:rStyle w:val="s0"/>
          <w:sz w:val="28"/>
          <w:szCs w:val="28"/>
        </w:rPr>
        <w:t>ға жатпайды.</w:t>
      </w:r>
    </w:p>
    <w:p w:rsidR="00855B3D" w:rsidRPr="00FB6C05" w:rsidRDefault="00855B3D">
      <w:pPr>
        <w:ind w:firstLine="400"/>
        <w:jc w:val="both"/>
        <w:rPr>
          <w:sz w:val="28"/>
          <w:szCs w:val="28"/>
        </w:rPr>
      </w:pPr>
      <w:bookmarkStart w:id="4" w:name="SUB200"/>
      <w:bookmarkEnd w:id="4"/>
      <w:r w:rsidRPr="00FB6C05">
        <w:rPr>
          <w:rStyle w:val="s0"/>
          <w:sz w:val="28"/>
          <w:szCs w:val="28"/>
        </w:rPr>
        <w:t>2. Тұ</w:t>
      </w:r>
      <w:proofErr w:type="gramStart"/>
      <w:r w:rsidRPr="00FB6C05">
        <w:rPr>
          <w:rStyle w:val="s0"/>
          <w:sz w:val="28"/>
          <w:szCs w:val="28"/>
        </w:rPr>
        <w:t>р</w:t>
      </w:r>
      <w:proofErr w:type="gramEnd"/>
      <w:r w:rsidRPr="00FB6C05">
        <w:rPr>
          <w:rStyle w:val="s0"/>
          <w:sz w:val="28"/>
          <w:szCs w:val="28"/>
        </w:rPr>
        <w:t xml:space="preserve">ғын үйге меншік құқығы туралы талап сотқа оның орналасқан жері бойынша беріледі. Соттылық ережелері бұзылып берілген талап кері қайтарылады, ал өндіріске қабылданғаны - соттылығы бойынша жолданады. </w:t>
      </w:r>
    </w:p>
    <w:p w:rsidR="00855B3D" w:rsidRPr="00FB6C05" w:rsidRDefault="00855B3D">
      <w:pPr>
        <w:ind w:firstLine="400"/>
        <w:jc w:val="both"/>
        <w:rPr>
          <w:sz w:val="28"/>
          <w:szCs w:val="28"/>
        </w:rPr>
      </w:pPr>
      <w:r w:rsidRPr="00FB6C05">
        <w:rPr>
          <w:rStyle w:val="s0"/>
          <w:sz w:val="28"/>
          <w:szCs w:val="28"/>
        </w:rPr>
        <w:t>Тұ</w:t>
      </w:r>
      <w:proofErr w:type="gramStart"/>
      <w:r w:rsidRPr="00FB6C05">
        <w:rPr>
          <w:rStyle w:val="s0"/>
          <w:sz w:val="28"/>
          <w:szCs w:val="28"/>
        </w:rPr>
        <w:t>р</w:t>
      </w:r>
      <w:proofErr w:type="gramEnd"/>
      <w:r w:rsidRPr="00FB6C05">
        <w:rPr>
          <w:rStyle w:val="s0"/>
          <w:sz w:val="28"/>
          <w:szCs w:val="28"/>
        </w:rPr>
        <w:t>ғын үйге меншік құқығы туралы талаптарға: тұрғын үйді өзгенің заңсыз иеленуінен талап ету туралы; иеленуден айыруға байланысты емес құқықтың бұзылуын жою туралы; тұрғын үй-жайға құқықты тану туралы; тұрғын үйді иеліктен шығару жөніндегі сауда-саттықты жарамсыз деп тану туралы; тұрғын үйді иеліктен шығару жөніндегі мә</w:t>
      </w:r>
      <w:proofErr w:type="gramStart"/>
      <w:r w:rsidRPr="00FB6C05">
        <w:rPr>
          <w:rStyle w:val="s0"/>
          <w:sz w:val="28"/>
          <w:szCs w:val="28"/>
        </w:rPr>
        <w:t>м</w:t>
      </w:r>
      <w:proofErr w:type="gramEnd"/>
      <w:r w:rsidRPr="00FB6C05">
        <w:rPr>
          <w:rStyle w:val="s0"/>
          <w:sz w:val="28"/>
          <w:szCs w:val="28"/>
        </w:rPr>
        <w:t xml:space="preserve">ілелерді жарамсыз деп тану туралы және басқа да талаптар жатады. </w:t>
      </w:r>
    </w:p>
    <w:p w:rsidR="00855B3D" w:rsidRPr="00FB6C05" w:rsidRDefault="00855B3D">
      <w:pPr>
        <w:ind w:firstLine="400"/>
        <w:jc w:val="both"/>
        <w:rPr>
          <w:sz w:val="28"/>
          <w:szCs w:val="28"/>
        </w:rPr>
      </w:pPr>
      <w:bookmarkStart w:id="5" w:name="SUB300"/>
      <w:bookmarkEnd w:id="5"/>
      <w:r w:rsidRPr="00FB6C05">
        <w:rPr>
          <w:rStyle w:val="s0"/>
          <w:sz w:val="28"/>
          <w:szCs w:val="28"/>
        </w:rPr>
        <w:t>3. АК</w:t>
      </w:r>
      <w:r w:rsidR="001D79CF">
        <w:rPr>
          <w:rStyle w:val="s0"/>
          <w:sz w:val="28"/>
          <w:szCs w:val="28"/>
        </w:rPr>
        <w:t>-н</w:t>
      </w:r>
      <w:r w:rsidR="001D79CF">
        <w:rPr>
          <w:rStyle w:val="s0"/>
          <w:sz w:val="28"/>
          <w:szCs w:val="28"/>
          <w:lang w:val="kk-KZ"/>
        </w:rPr>
        <w:t>ің</w:t>
      </w:r>
      <w:r w:rsidRPr="00FB6C05">
        <w:rPr>
          <w:rStyle w:val="s0"/>
          <w:sz w:val="28"/>
          <w:szCs w:val="28"/>
        </w:rPr>
        <w:t xml:space="preserve"> </w:t>
      </w:r>
      <w:bookmarkStart w:id="6" w:name="sub1000269074"/>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"jl:51006061.1180200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118-бабының</w:t>
      </w:r>
      <w:r w:rsidRPr="00FB6C05">
        <w:rPr>
          <w:rStyle w:val="s0"/>
          <w:b/>
          <w:color w:val="000000" w:themeColor="text1"/>
          <w:sz w:val="28"/>
          <w:szCs w:val="28"/>
        </w:rPr>
        <w:fldChar w:fldCharType="end"/>
      </w:r>
      <w:bookmarkEnd w:id="6"/>
      <w:r w:rsidRPr="00FB6C05">
        <w:rPr>
          <w:rStyle w:val="s0"/>
          <w:color w:val="000000" w:themeColor="text1"/>
          <w:sz w:val="28"/>
          <w:szCs w:val="28"/>
        </w:rPr>
        <w:t xml:space="preserve"> 2-тармағына және Заңның </w:t>
      </w:r>
      <w:bookmarkStart w:id="7" w:name="sub1000651477"/>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"jl:51007658.170000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17-бабына</w:t>
      </w:r>
      <w:r w:rsidRPr="00FB6C05">
        <w:rPr>
          <w:rStyle w:val="s0"/>
          <w:b/>
          <w:color w:val="000000" w:themeColor="text1"/>
          <w:sz w:val="28"/>
          <w:szCs w:val="28"/>
        </w:rPr>
        <w:fldChar w:fldCharType="end"/>
      </w:r>
      <w:bookmarkEnd w:id="7"/>
      <w:r w:rsidRPr="00FB6C05">
        <w:rPr>
          <w:rStyle w:val="s0"/>
          <w:sz w:val="28"/>
          <w:szCs w:val="28"/>
        </w:rPr>
        <w:t xml:space="preserve"> сәйкес, тұрғын үйді алушының меншік құқығы уәкілетті орган оны мемлекеттік тіркеуден өткізген кезден бастап туындайды, алайда, оның болмауы мә</w:t>
      </w:r>
      <w:proofErr w:type="gramStart"/>
      <w:r w:rsidRPr="00FB6C05">
        <w:rPr>
          <w:rStyle w:val="s0"/>
          <w:sz w:val="28"/>
          <w:szCs w:val="28"/>
        </w:rPr>
        <w:t>м</w:t>
      </w:r>
      <w:proofErr w:type="gramEnd"/>
      <w:r w:rsidRPr="00FB6C05">
        <w:rPr>
          <w:rStyle w:val="s0"/>
          <w:sz w:val="28"/>
          <w:szCs w:val="28"/>
        </w:rPr>
        <w:t>ілені жарамсыз деп тануға өздігінен негіз болып табылмайды.</w:t>
      </w:r>
    </w:p>
    <w:p w:rsidR="00855B3D" w:rsidRPr="00FB6C05" w:rsidRDefault="00855B3D">
      <w:pPr>
        <w:ind w:firstLine="400"/>
        <w:jc w:val="both"/>
        <w:rPr>
          <w:sz w:val="28"/>
          <w:szCs w:val="28"/>
        </w:rPr>
      </w:pPr>
      <w:r w:rsidRPr="00FB6C05">
        <w:rPr>
          <w:rStyle w:val="s0"/>
          <w:sz w:val="28"/>
          <w:szCs w:val="28"/>
        </w:rPr>
        <w:t>Мәміленің нысаны сақталмай, іс жүзінде жасалған мә</w:t>
      </w:r>
      <w:proofErr w:type="gramStart"/>
      <w:r w:rsidRPr="00FB6C05">
        <w:rPr>
          <w:rStyle w:val="s0"/>
          <w:sz w:val="28"/>
          <w:szCs w:val="28"/>
        </w:rPr>
        <w:t>м</w:t>
      </w:r>
      <w:proofErr w:type="gramEnd"/>
      <w:r w:rsidRPr="00FB6C05">
        <w:rPr>
          <w:rStyle w:val="s0"/>
          <w:sz w:val="28"/>
          <w:szCs w:val="28"/>
        </w:rPr>
        <w:t>іле куәлардың жауаптарынан басқа өзге де дәлелдермен (мысалы, тұрғын үйді сатып ақша алғаны туралы қолхатпен не иеліктен шығару құқығына берілген сенімхатпен) расталып, сатушының қайда екені белгісіз болған жағдайда, мүдделі тарап сатушыны жауапкер ретінде көрсетіп, мә</w:t>
      </w:r>
      <w:proofErr w:type="gramStart"/>
      <w:r w:rsidRPr="00FB6C05">
        <w:rPr>
          <w:rStyle w:val="s0"/>
          <w:sz w:val="28"/>
          <w:szCs w:val="28"/>
        </w:rPr>
        <w:t>м</w:t>
      </w:r>
      <w:proofErr w:type="gramEnd"/>
      <w:r w:rsidRPr="00FB6C05">
        <w:rPr>
          <w:rStyle w:val="s0"/>
          <w:sz w:val="28"/>
          <w:szCs w:val="28"/>
        </w:rPr>
        <w:t>ілені жарамды деп тану туралы талаппен сотқа жүгінуге құқылы, сот сатушының белгілі болған соңғы тұрған жері бойынша оған хабарлайды. Сот мә</w:t>
      </w:r>
      <w:proofErr w:type="gramStart"/>
      <w:r w:rsidRPr="00FB6C05">
        <w:rPr>
          <w:rStyle w:val="s0"/>
          <w:sz w:val="28"/>
          <w:szCs w:val="28"/>
        </w:rPr>
        <w:t>м</w:t>
      </w:r>
      <w:proofErr w:type="gramEnd"/>
      <w:r w:rsidRPr="00FB6C05">
        <w:rPr>
          <w:rStyle w:val="s0"/>
          <w:sz w:val="28"/>
          <w:szCs w:val="28"/>
        </w:rPr>
        <w:t xml:space="preserve">ілені жарамды деп танудан бас тартқан жағдайда, егер меншік иесі үшінші тұлғаға белгіленген нысанда тұрғын үйді иеліктен шығарса, онда талапкер жұмсалған шығындарын өтетуге құқылы. </w:t>
      </w:r>
    </w:p>
    <w:p w:rsidR="00855B3D" w:rsidRPr="00FB6C05" w:rsidRDefault="00855B3D">
      <w:pPr>
        <w:ind w:firstLine="400"/>
        <w:jc w:val="both"/>
        <w:rPr>
          <w:sz w:val="28"/>
          <w:szCs w:val="28"/>
        </w:rPr>
      </w:pPr>
      <w:bookmarkStart w:id="8" w:name="SUB400"/>
      <w:bookmarkEnd w:id="8"/>
      <w:r w:rsidRPr="00FB6C05">
        <w:rPr>
          <w:rStyle w:val="s0"/>
          <w:sz w:val="28"/>
          <w:szCs w:val="28"/>
        </w:rPr>
        <w:lastRenderedPageBreak/>
        <w:t>4. Меншік құқығы мемлекеттік тіркеуден өткен кезден бастап алушының тұ</w:t>
      </w:r>
      <w:proofErr w:type="gramStart"/>
      <w:r w:rsidRPr="00FB6C05">
        <w:rPr>
          <w:rStyle w:val="s0"/>
          <w:sz w:val="28"/>
          <w:szCs w:val="28"/>
        </w:rPr>
        <w:t>р</w:t>
      </w:r>
      <w:proofErr w:type="gramEnd"/>
      <w:r w:rsidRPr="00FB6C05">
        <w:rPr>
          <w:rStyle w:val="s0"/>
          <w:sz w:val="28"/>
          <w:szCs w:val="28"/>
        </w:rPr>
        <w:t xml:space="preserve">ғын үйге билік ету құқығы туындайды. </w:t>
      </w:r>
    </w:p>
    <w:p w:rsidR="00855B3D" w:rsidRPr="00FB6C05" w:rsidRDefault="00855B3D">
      <w:pPr>
        <w:ind w:firstLine="400"/>
        <w:jc w:val="both"/>
        <w:rPr>
          <w:sz w:val="28"/>
          <w:szCs w:val="28"/>
        </w:rPr>
      </w:pPr>
      <w:r w:rsidRPr="00FB6C05">
        <w:rPr>
          <w:rStyle w:val="s0"/>
          <w:sz w:val="28"/>
          <w:szCs w:val="28"/>
        </w:rPr>
        <w:t>Тұрғын үйді иеліктен шығару жөніндегі мә</w:t>
      </w:r>
      <w:proofErr w:type="gramStart"/>
      <w:r w:rsidRPr="00FB6C05">
        <w:rPr>
          <w:rStyle w:val="s0"/>
          <w:sz w:val="28"/>
          <w:szCs w:val="28"/>
        </w:rPr>
        <w:t>м</w:t>
      </w:r>
      <w:proofErr w:type="gramEnd"/>
      <w:r w:rsidRPr="00FB6C05">
        <w:rPr>
          <w:rStyle w:val="s0"/>
          <w:sz w:val="28"/>
          <w:szCs w:val="28"/>
        </w:rPr>
        <w:t xml:space="preserve">ілені белгіленген нысанда жасаған меншік иесі оған кейіннен билік етуге құқылы емес, өйткені аталған тұрғын үй орындалған міндеттеменің нысаны болып, ал мемлекеттік тіркеуді жасамаған сатып алушы оның заңды иесі болып табылады. </w:t>
      </w:r>
    </w:p>
    <w:p w:rsidR="00855B3D" w:rsidRPr="00FB6C05" w:rsidRDefault="00855B3D">
      <w:pPr>
        <w:ind w:firstLine="400"/>
        <w:jc w:val="both"/>
        <w:rPr>
          <w:color w:val="000000" w:themeColor="text1"/>
          <w:sz w:val="28"/>
          <w:szCs w:val="28"/>
        </w:rPr>
      </w:pPr>
      <w:bookmarkStart w:id="9" w:name="SUB500"/>
      <w:bookmarkEnd w:id="9"/>
      <w:r w:rsidRPr="00FB6C05">
        <w:rPr>
          <w:rStyle w:val="s0"/>
          <w:sz w:val="28"/>
          <w:szCs w:val="28"/>
        </w:rPr>
        <w:t>5. Тұ</w:t>
      </w:r>
      <w:proofErr w:type="gramStart"/>
      <w:r w:rsidRPr="00FB6C05">
        <w:rPr>
          <w:rStyle w:val="s0"/>
          <w:sz w:val="28"/>
          <w:szCs w:val="28"/>
        </w:rPr>
        <w:t>р</w:t>
      </w:r>
      <w:proofErr w:type="gramEnd"/>
      <w:r w:rsidRPr="00FB6C05">
        <w:rPr>
          <w:rStyle w:val="s0"/>
          <w:sz w:val="28"/>
          <w:szCs w:val="28"/>
        </w:rPr>
        <w:t>ғын үй мемлекеттік тіркеуден өткеннен кейін, сатып алушы сатып алынған тұрғын үйге ақы төлеу жөніндегі міндеттемені тиісінше орындамау себептері бойынша дау туындаған кезде сатушы АК</w:t>
      </w:r>
      <w:r w:rsidR="001D79CF">
        <w:rPr>
          <w:rStyle w:val="s0"/>
          <w:sz w:val="28"/>
          <w:szCs w:val="28"/>
          <w:lang w:val="kk-KZ"/>
        </w:rPr>
        <w:t>-нің</w:t>
      </w:r>
      <w:r w:rsidRPr="00FB6C05">
        <w:rPr>
          <w:rStyle w:val="s0"/>
          <w:sz w:val="28"/>
          <w:szCs w:val="28"/>
        </w:rPr>
        <w:t xml:space="preserve"> </w:t>
      </w:r>
      <w:bookmarkStart w:id="10" w:name="sub1000651479"/>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"jl:51013880.4390000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439-бабы 3-тармағының</w:t>
      </w:r>
      <w:r w:rsidRPr="00FB6C05">
        <w:rPr>
          <w:rStyle w:val="s0"/>
          <w:b/>
          <w:color w:val="000000" w:themeColor="text1"/>
          <w:sz w:val="28"/>
          <w:szCs w:val="28"/>
        </w:rPr>
        <w:fldChar w:fldCharType="end"/>
      </w:r>
      <w:bookmarkEnd w:id="10"/>
      <w:r w:rsidRPr="00FB6C05">
        <w:rPr>
          <w:rStyle w:val="s0"/>
          <w:color w:val="000000" w:themeColor="text1"/>
          <w:sz w:val="28"/>
          <w:szCs w:val="28"/>
        </w:rPr>
        <w:t xml:space="preserve"> негізінде сатылған тұрғын үйдің құнын және АК</w:t>
      </w:r>
      <w:r w:rsidR="001D79CF">
        <w:rPr>
          <w:rStyle w:val="s0"/>
          <w:sz w:val="28"/>
          <w:szCs w:val="28"/>
          <w:lang w:val="kk-KZ"/>
        </w:rPr>
        <w:t>-нің</w:t>
      </w:r>
      <w:r w:rsidRPr="00FB6C05">
        <w:rPr>
          <w:rStyle w:val="s0"/>
          <w:color w:val="000000" w:themeColor="text1"/>
          <w:sz w:val="28"/>
          <w:szCs w:val="28"/>
        </w:rPr>
        <w:t xml:space="preserve"> </w:t>
      </w:r>
      <w:bookmarkStart w:id="11" w:name="sub1000220834"/>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"jl:51006061.3530000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353-бабына</w:t>
      </w:r>
      <w:r w:rsidRPr="00FB6C05">
        <w:rPr>
          <w:rStyle w:val="s0"/>
          <w:b/>
          <w:color w:val="000000" w:themeColor="text1"/>
          <w:sz w:val="28"/>
          <w:szCs w:val="28"/>
        </w:rPr>
        <w:fldChar w:fldCharType="end"/>
      </w:r>
      <w:bookmarkEnd w:id="11"/>
      <w:r w:rsidRPr="00FB6C05">
        <w:rPr>
          <w:rStyle w:val="s0"/>
          <w:color w:val="000000" w:themeColor="text1"/>
          <w:sz w:val="28"/>
          <w:szCs w:val="28"/>
        </w:rPr>
        <w:t xml:space="preserve"> сәйкес айыпақы төлеуді талап етуге құқылы.</w:t>
      </w:r>
    </w:p>
    <w:p w:rsidR="00855B3D" w:rsidRPr="00FB6C05" w:rsidRDefault="00855B3D">
      <w:pPr>
        <w:ind w:firstLine="400"/>
        <w:jc w:val="both"/>
        <w:rPr>
          <w:color w:val="000000" w:themeColor="text1"/>
          <w:sz w:val="28"/>
          <w:szCs w:val="28"/>
        </w:rPr>
      </w:pPr>
      <w:r w:rsidRPr="00FB6C05">
        <w:rPr>
          <w:rStyle w:val="s0"/>
          <w:color w:val="000000" w:themeColor="text1"/>
          <w:sz w:val="28"/>
          <w:szCs w:val="28"/>
        </w:rPr>
        <w:t xml:space="preserve">Егер заң немесе келісім бойынша келісім-шартты бұзу және тараптардың ол бойынша </w:t>
      </w:r>
      <w:proofErr w:type="gramStart"/>
      <w:r w:rsidRPr="00FB6C05">
        <w:rPr>
          <w:rStyle w:val="s0"/>
          <w:color w:val="000000" w:themeColor="text1"/>
          <w:sz w:val="28"/>
          <w:szCs w:val="28"/>
        </w:rPr>
        <w:t>ал</w:t>
      </w:r>
      <w:proofErr w:type="gramEnd"/>
      <w:r w:rsidRPr="00FB6C05">
        <w:rPr>
          <w:rStyle w:val="s0"/>
          <w:color w:val="000000" w:themeColor="text1"/>
          <w:sz w:val="28"/>
          <w:szCs w:val="28"/>
        </w:rPr>
        <w:t>ғандарын қайтару көзделсе, меншік құқығын тіркеу АК</w:t>
      </w:r>
      <w:r w:rsidR="001D79CF">
        <w:rPr>
          <w:rStyle w:val="s0"/>
          <w:sz w:val="28"/>
          <w:szCs w:val="28"/>
          <w:lang w:val="kk-KZ"/>
        </w:rPr>
        <w:t>-нің</w:t>
      </w:r>
      <w:r w:rsidRPr="00FB6C05">
        <w:rPr>
          <w:rStyle w:val="s0"/>
          <w:color w:val="000000" w:themeColor="text1"/>
          <w:sz w:val="28"/>
          <w:szCs w:val="28"/>
        </w:rPr>
        <w:t xml:space="preserve"> </w:t>
      </w:r>
      <w:bookmarkStart w:id="12" w:name="sub1000220843"/>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"jl:51006061.4010000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401-бабында</w:t>
      </w:r>
      <w:r w:rsidRPr="00FB6C05">
        <w:rPr>
          <w:rStyle w:val="s0"/>
          <w:b/>
          <w:color w:val="000000" w:themeColor="text1"/>
          <w:sz w:val="28"/>
          <w:szCs w:val="28"/>
        </w:rPr>
        <w:fldChar w:fldCharType="end"/>
      </w:r>
      <w:bookmarkEnd w:id="12"/>
      <w:r w:rsidRPr="00FB6C05">
        <w:rPr>
          <w:rStyle w:val="s0"/>
          <w:color w:val="000000" w:themeColor="text1"/>
          <w:sz w:val="28"/>
          <w:szCs w:val="28"/>
        </w:rPr>
        <w:t xml:space="preserve"> көзделген негіздер бойынша келісім-шартты бұзу үшін кедергі болып табылмайды. Мұндай жағдайда тараптар тұ</w:t>
      </w:r>
      <w:proofErr w:type="gramStart"/>
      <w:r w:rsidRPr="00FB6C05">
        <w:rPr>
          <w:rStyle w:val="s0"/>
          <w:color w:val="000000" w:themeColor="text1"/>
          <w:sz w:val="28"/>
          <w:szCs w:val="28"/>
        </w:rPr>
        <w:t>р</w:t>
      </w:r>
      <w:proofErr w:type="gramEnd"/>
      <w:r w:rsidRPr="00FB6C05">
        <w:rPr>
          <w:rStyle w:val="s0"/>
          <w:color w:val="000000" w:themeColor="text1"/>
          <w:sz w:val="28"/>
          <w:szCs w:val="28"/>
        </w:rPr>
        <w:t>ғын үйді қайтарып алудан басқа, келтірілген залалды өтеуді талап етуге құқылы.</w:t>
      </w:r>
    </w:p>
    <w:p w:rsidR="00B77C56" w:rsidRPr="00B77C56" w:rsidRDefault="00B77C56" w:rsidP="00B77C56">
      <w:pPr>
        <w:jc w:val="both"/>
        <w:rPr>
          <w:sz w:val="28"/>
          <w:szCs w:val="28"/>
          <w:lang w:val="kk-KZ"/>
        </w:rPr>
      </w:pPr>
      <w:bookmarkStart w:id="13" w:name="SUB600"/>
      <w:bookmarkEnd w:id="13"/>
      <w:r w:rsidRPr="00B77C56">
        <w:rPr>
          <w:rStyle w:val="s3"/>
          <w:sz w:val="28"/>
          <w:szCs w:val="28"/>
          <w:lang w:val="kk-KZ"/>
        </w:rPr>
        <w:t>ҚР Жоғарғы Сотының 201</w:t>
      </w:r>
      <w:r>
        <w:rPr>
          <w:rStyle w:val="s3"/>
          <w:sz w:val="28"/>
          <w:szCs w:val="28"/>
          <w:lang w:val="kk-KZ"/>
        </w:rPr>
        <w:t>8</w:t>
      </w:r>
      <w:r w:rsidRPr="00B77C56">
        <w:rPr>
          <w:rStyle w:val="s3"/>
          <w:sz w:val="28"/>
          <w:szCs w:val="28"/>
          <w:lang w:val="kk-KZ"/>
        </w:rPr>
        <w:t>ж.</w:t>
      </w:r>
      <w:r>
        <w:rPr>
          <w:rStyle w:val="s3"/>
          <w:sz w:val="28"/>
          <w:szCs w:val="28"/>
          <w:lang w:val="kk-KZ"/>
        </w:rPr>
        <w:t>2</w:t>
      </w:r>
      <w:r w:rsidRPr="00B77C56">
        <w:rPr>
          <w:rStyle w:val="s3"/>
          <w:sz w:val="28"/>
          <w:szCs w:val="28"/>
          <w:lang w:val="kk-KZ"/>
        </w:rPr>
        <w:t>0.</w:t>
      </w:r>
      <w:r>
        <w:rPr>
          <w:rStyle w:val="s3"/>
          <w:sz w:val="28"/>
          <w:szCs w:val="28"/>
          <w:lang w:val="kk-KZ"/>
        </w:rPr>
        <w:t>04</w:t>
      </w:r>
      <w:r w:rsidRPr="00B77C56">
        <w:rPr>
          <w:rStyle w:val="s3"/>
          <w:sz w:val="28"/>
          <w:szCs w:val="28"/>
          <w:lang w:val="kk-KZ"/>
        </w:rPr>
        <w:t xml:space="preserve">. № </w:t>
      </w:r>
      <w:r>
        <w:rPr>
          <w:rStyle w:val="s3"/>
          <w:sz w:val="28"/>
          <w:szCs w:val="28"/>
          <w:lang w:val="kk-KZ"/>
        </w:rPr>
        <w:t>7</w:t>
      </w:r>
      <w:r w:rsidRPr="00B77C56">
        <w:rPr>
          <w:rStyle w:val="s3"/>
          <w:sz w:val="28"/>
          <w:szCs w:val="28"/>
          <w:lang w:val="kk-KZ"/>
        </w:rPr>
        <w:t xml:space="preserve"> </w:t>
      </w:r>
      <w:hyperlink r:id="rId5" w:history="1">
        <w:r w:rsidRPr="00B77C56">
          <w:rPr>
            <w:rStyle w:val="a3"/>
            <w:b w:val="0"/>
            <w:i/>
            <w:color w:val="FF0000"/>
            <w:sz w:val="28"/>
            <w:szCs w:val="28"/>
            <w:u w:val="none"/>
            <w:bdr w:val="none" w:sz="0" w:space="0" w:color="auto" w:frame="1"/>
            <w:lang w:val="kk-KZ"/>
          </w:rPr>
          <w:t>нормативтік қаулысымен</w:t>
        </w:r>
      </w:hyperlink>
      <w:r w:rsidRPr="00B77C56">
        <w:rPr>
          <w:rStyle w:val="s3"/>
          <w:sz w:val="28"/>
          <w:szCs w:val="28"/>
          <w:lang w:val="kk-KZ"/>
        </w:rPr>
        <w:t xml:space="preserve"> </w:t>
      </w:r>
      <w:r>
        <w:rPr>
          <w:rStyle w:val="s3"/>
          <w:sz w:val="28"/>
          <w:szCs w:val="28"/>
          <w:lang w:val="kk-KZ"/>
        </w:rPr>
        <w:t xml:space="preserve">                         </w:t>
      </w:r>
      <w:r>
        <w:rPr>
          <w:rStyle w:val="s3"/>
          <w:sz w:val="28"/>
          <w:szCs w:val="28"/>
          <w:lang w:val="kk-KZ"/>
        </w:rPr>
        <w:t>6</w:t>
      </w:r>
      <w:r w:rsidRPr="00B77C56">
        <w:rPr>
          <w:rStyle w:val="s3"/>
          <w:sz w:val="28"/>
          <w:szCs w:val="28"/>
          <w:lang w:val="kk-KZ"/>
        </w:rPr>
        <w:t xml:space="preserve">-тармақ өзгертілді </w:t>
      </w:r>
    </w:p>
    <w:p w:rsidR="00855B3D" w:rsidRPr="00FB6C05" w:rsidRDefault="00855B3D">
      <w:pPr>
        <w:ind w:firstLine="400"/>
        <w:jc w:val="both"/>
        <w:rPr>
          <w:color w:val="000000" w:themeColor="text1"/>
          <w:sz w:val="28"/>
          <w:szCs w:val="28"/>
        </w:rPr>
      </w:pPr>
      <w:r w:rsidRPr="00B77C56">
        <w:rPr>
          <w:rStyle w:val="s0"/>
          <w:color w:val="000000" w:themeColor="text1"/>
          <w:sz w:val="28"/>
          <w:szCs w:val="28"/>
          <w:lang w:val="kk-KZ"/>
        </w:rPr>
        <w:t>6. Соттар, АК</w:t>
      </w:r>
      <w:r w:rsidR="001D79CF">
        <w:rPr>
          <w:rStyle w:val="s0"/>
          <w:sz w:val="28"/>
          <w:szCs w:val="28"/>
          <w:lang w:val="kk-KZ"/>
        </w:rPr>
        <w:t>-нің</w:t>
      </w:r>
      <w:r w:rsidRPr="00B77C56">
        <w:rPr>
          <w:rStyle w:val="s0"/>
          <w:color w:val="000000" w:themeColor="text1"/>
          <w:sz w:val="28"/>
          <w:szCs w:val="28"/>
          <w:lang w:val="kk-KZ"/>
        </w:rPr>
        <w:t xml:space="preserve"> </w:t>
      </w:r>
      <w:bookmarkStart w:id="14" w:name="sub1000242282"/>
      <w:r w:rsidRPr="00FB6C05">
        <w:rPr>
          <w:rStyle w:val="s0"/>
          <w:b/>
          <w:color w:val="000000" w:themeColor="text1"/>
          <w:sz w:val="28"/>
          <w:szCs w:val="28"/>
        </w:rPr>
        <w:fldChar w:fldCharType="begin"/>
      </w:r>
      <w:r w:rsidRPr="00B77C56">
        <w:rPr>
          <w:rStyle w:val="s0"/>
          <w:b/>
          <w:color w:val="000000" w:themeColor="text1"/>
          <w:sz w:val="28"/>
          <w:szCs w:val="28"/>
          <w:lang w:val="kk-KZ"/>
        </w:rPr>
        <w:instrText xml:space="preserve"> HYPERLINK "jl:51006061.1580000 " </w:instrText>
      </w:r>
      <w:r w:rsidRPr="00FB6C05">
        <w:rPr>
          <w:rStyle w:val="s0"/>
          <w:b/>
          <w:color w:val="000000" w:themeColor="text1"/>
          <w:sz w:val="28"/>
          <w:szCs w:val="28"/>
        </w:rPr>
        <w:fldChar w:fldCharType="separate"/>
      </w:r>
      <w:r w:rsidRPr="00B77C56">
        <w:rPr>
          <w:rStyle w:val="a3"/>
          <w:b w:val="0"/>
          <w:color w:val="000000" w:themeColor="text1"/>
          <w:sz w:val="28"/>
          <w:szCs w:val="28"/>
          <w:u w:val="none"/>
          <w:lang w:val="kk-KZ"/>
        </w:rPr>
        <w:t>158-160-баптарында</w:t>
      </w:r>
      <w:r w:rsidRPr="00FB6C05">
        <w:rPr>
          <w:rStyle w:val="s0"/>
          <w:b/>
          <w:color w:val="000000" w:themeColor="text1"/>
          <w:sz w:val="28"/>
          <w:szCs w:val="28"/>
        </w:rPr>
        <w:fldChar w:fldCharType="end"/>
      </w:r>
      <w:r w:rsidRPr="00B77C56">
        <w:rPr>
          <w:rStyle w:val="s0"/>
          <w:color w:val="000000" w:themeColor="text1"/>
          <w:sz w:val="28"/>
          <w:szCs w:val="28"/>
          <w:lang w:val="kk-KZ"/>
        </w:rPr>
        <w:t xml:space="preserve"> көрсетілген мәмілелердің жарамсыздығының нақты негіздерін анықтауы қажет. </w:t>
      </w:r>
      <w:r w:rsidRPr="00FB6C05">
        <w:rPr>
          <w:rStyle w:val="s0"/>
          <w:color w:val="000000" w:themeColor="text1"/>
          <w:sz w:val="28"/>
          <w:szCs w:val="28"/>
        </w:rPr>
        <w:t xml:space="preserve">Бұл ретте, </w:t>
      </w:r>
      <w:bookmarkStart w:id="15" w:name="sub1000220945"/>
      <w:r w:rsidR="005A534E" w:rsidRPr="005A534E">
        <w:rPr>
          <w:rStyle w:val="s0"/>
          <w:color w:val="000000" w:themeColor="text1"/>
          <w:sz w:val="28"/>
          <w:szCs w:val="28"/>
        </w:rPr>
        <w:t>АК-нің 157, 157-1-баптары мә</w:t>
      </w:r>
      <w:proofErr w:type="gramStart"/>
      <w:r w:rsidR="005A534E" w:rsidRPr="005A534E">
        <w:rPr>
          <w:rStyle w:val="s0"/>
          <w:color w:val="000000" w:themeColor="text1"/>
          <w:sz w:val="28"/>
          <w:szCs w:val="28"/>
        </w:rPr>
        <w:t>м</w:t>
      </w:r>
      <w:proofErr w:type="gramEnd"/>
      <w:r w:rsidR="005A534E" w:rsidRPr="005A534E">
        <w:rPr>
          <w:rStyle w:val="s0"/>
          <w:color w:val="000000" w:themeColor="text1"/>
          <w:sz w:val="28"/>
          <w:szCs w:val="28"/>
        </w:rPr>
        <w:t xml:space="preserve">іленің жарамсыздығы және оның жарамсыздығының салдарлары туралы жалпы қағиданы қамтитынын және дербес негіздер </w:t>
      </w:r>
      <w:r w:rsidRPr="00FB6C05">
        <w:rPr>
          <w:rStyle w:val="s0"/>
          <w:color w:val="000000" w:themeColor="text1"/>
          <w:sz w:val="28"/>
          <w:szCs w:val="28"/>
        </w:rPr>
        <w:t xml:space="preserve">болып табылмайтынын ескеру керек. </w:t>
      </w:r>
    </w:p>
    <w:p w:rsidR="00B77C56" w:rsidRPr="00FA6A56" w:rsidRDefault="00855B3D" w:rsidP="00B77C56">
      <w:pPr>
        <w:ind w:firstLine="400"/>
        <w:jc w:val="both"/>
        <w:rPr>
          <w:sz w:val="28"/>
          <w:szCs w:val="28"/>
          <w:lang w:val="kk-KZ"/>
        </w:rPr>
      </w:pPr>
      <w:bookmarkStart w:id="16" w:name="SUB700"/>
      <w:bookmarkEnd w:id="16"/>
      <w:r w:rsidRPr="00FB6C05">
        <w:rPr>
          <w:rStyle w:val="s0"/>
          <w:color w:val="000000" w:themeColor="text1"/>
          <w:sz w:val="28"/>
          <w:szCs w:val="28"/>
        </w:rPr>
        <w:t xml:space="preserve">7. </w:t>
      </w:r>
      <w:bookmarkStart w:id="17" w:name="sub1000220904"/>
      <w:bookmarkStart w:id="18" w:name="sub1000220854"/>
      <w:bookmarkStart w:id="19" w:name="SUB800"/>
      <w:bookmarkEnd w:id="19"/>
      <w:r w:rsidR="00B77C56" w:rsidRPr="00FA6A56">
        <w:rPr>
          <w:color w:val="auto"/>
          <w:sz w:val="28"/>
          <w:szCs w:val="28"/>
          <w:lang w:val="kk-KZ"/>
        </w:rPr>
        <w:t>ҚР Жоғарғы Сотының 20</w:t>
      </w:r>
      <w:r w:rsidR="00B77C56">
        <w:rPr>
          <w:color w:val="auto"/>
          <w:sz w:val="28"/>
          <w:szCs w:val="28"/>
          <w:lang w:val="kk-KZ"/>
        </w:rPr>
        <w:t>18</w:t>
      </w:r>
      <w:r w:rsidR="00B77C56" w:rsidRPr="00FA6A56">
        <w:rPr>
          <w:color w:val="auto"/>
          <w:sz w:val="28"/>
          <w:szCs w:val="28"/>
          <w:lang w:val="kk-KZ"/>
        </w:rPr>
        <w:t>ж.</w:t>
      </w:r>
      <w:r w:rsidR="00B77C56">
        <w:rPr>
          <w:color w:val="auto"/>
          <w:sz w:val="28"/>
          <w:szCs w:val="28"/>
          <w:lang w:val="kk-KZ"/>
        </w:rPr>
        <w:t xml:space="preserve"> 20</w:t>
      </w:r>
      <w:r w:rsidR="00B77C56" w:rsidRPr="00FA6A56">
        <w:rPr>
          <w:color w:val="auto"/>
          <w:sz w:val="28"/>
          <w:szCs w:val="28"/>
          <w:lang w:val="kk-KZ"/>
        </w:rPr>
        <w:t>.0</w:t>
      </w:r>
      <w:r w:rsidR="00B77C56">
        <w:rPr>
          <w:color w:val="auto"/>
          <w:sz w:val="28"/>
          <w:szCs w:val="28"/>
          <w:lang w:val="kk-KZ"/>
        </w:rPr>
        <w:t>4</w:t>
      </w:r>
      <w:r w:rsidR="00B77C56" w:rsidRPr="00FA6A56">
        <w:rPr>
          <w:color w:val="auto"/>
          <w:sz w:val="28"/>
          <w:szCs w:val="28"/>
          <w:lang w:val="kk-KZ"/>
        </w:rPr>
        <w:t>. №</w:t>
      </w:r>
      <w:r w:rsidR="00B77C56">
        <w:rPr>
          <w:color w:val="auto"/>
          <w:sz w:val="28"/>
          <w:szCs w:val="28"/>
          <w:lang w:val="kk-KZ"/>
        </w:rPr>
        <w:t xml:space="preserve"> 7</w:t>
      </w:r>
      <w:r w:rsidR="00B77C56" w:rsidRPr="00FA6A56">
        <w:rPr>
          <w:color w:val="auto"/>
          <w:sz w:val="28"/>
          <w:szCs w:val="28"/>
          <w:lang w:val="kk-KZ"/>
        </w:rPr>
        <w:t xml:space="preserve"> нормативтік қаулысымен                        </w:t>
      </w:r>
      <w:r w:rsidR="00B77C56">
        <w:rPr>
          <w:color w:val="auto"/>
          <w:sz w:val="28"/>
          <w:szCs w:val="28"/>
          <w:lang w:val="kk-KZ"/>
        </w:rPr>
        <w:t>7</w:t>
      </w:r>
      <w:r w:rsidR="00B77C56" w:rsidRPr="00FA6A56">
        <w:rPr>
          <w:color w:val="auto"/>
          <w:sz w:val="28"/>
          <w:szCs w:val="28"/>
          <w:lang w:val="kk-KZ"/>
        </w:rPr>
        <w:t>-тармақ алып тасталды</w:t>
      </w:r>
      <w:r w:rsidR="00B77C56">
        <w:rPr>
          <w:color w:val="auto"/>
          <w:sz w:val="28"/>
          <w:szCs w:val="28"/>
          <w:lang w:val="kk-KZ"/>
        </w:rPr>
        <w:t xml:space="preserve"> </w:t>
      </w:r>
    </w:p>
    <w:p w:rsidR="00B77C56" w:rsidRPr="00B77C56" w:rsidRDefault="00B77C56" w:rsidP="00B77C56">
      <w:pPr>
        <w:jc w:val="both"/>
        <w:rPr>
          <w:sz w:val="28"/>
          <w:szCs w:val="28"/>
          <w:lang w:val="kk-KZ"/>
        </w:rPr>
      </w:pPr>
      <w:r w:rsidRPr="00B77C56">
        <w:rPr>
          <w:rStyle w:val="s3"/>
          <w:sz w:val="28"/>
          <w:szCs w:val="28"/>
          <w:lang w:val="kk-KZ"/>
        </w:rPr>
        <w:t>ҚР Жоғарғы Сотының 201</w:t>
      </w:r>
      <w:r>
        <w:rPr>
          <w:rStyle w:val="s3"/>
          <w:sz w:val="28"/>
          <w:szCs w:val="28"/>
          <w:lang w:val="kk-KZ"/>
        </w:rPr>
        <w:t>8</w:t>
      </w:r>
      <w:r w:rsidRPr="00B77C56">
        <w:rPr>
          <w:rStyle w:val="s3"/>
          <w:sz w:val="28"/>
          <w:szCs w:val="28"/>
          <w:lang w:val="kk-KZ"/>
        </w:rPr>
        <w:t>ж.</w:t>
      </w:r>
      <w:r>
        <w:rPr>
          <w:rStyle w:val="s3"/>
          <w:sz w:val="28"/>
          <w:szCs w:val="28"/>
          <w:lang w:val="kk-KZ"/>
        </w:rPr>
        <w:t>2</w:t>
      </w:r>
      <w:r w:rsidRPr="00B77C56">
        <w:rPr>
          <w:rStyle w:val="s3"/>
          <w:sz w:val="28"/>
          <w:szCs w:val="28"/>
          <w:lang w:val="kk-KZ"/>
        </w:rPr>
        <w:t>0.</w:t>
      </w:r>
      <w:r>
        <w:rPr>
          <w:rStyle w:val="s3"/>
          <w:sz w:val="28"/>
          <w:szCs w:val="28"/>
          <w:lang w:val="kk-KZ"/>
        </w:rPr>
        <w:t>04</w:t>
      </w:r>
      <w:r w:rsidRPr="00B77C56">
        <w:rPr>
          <w:rStyle w:val="s3"/>
          <w:sz w:val="28"/>
          <w:szCs w:val="28"/>
          <w:lang w:val="kk-KZ"/>
        </w:rPr>
        <w:t xml:space="preserve">. № </w:t>
      </w:r>
      <w:r>
        <w:rPr>
          <w:rStyle w:val="s3"/>
          <w:sz w:val="28"/>
          <w:szCs w:val="28"/>
          <w:lang w:val="kk-KZ"/>
        </w:rPr>
        <w:t>7</w:t>
      </w:r>
      <w:r w:rsidRPr="00B77C56">
        <w:rPr>
          <w:rStyle w:val="s3"/>
          <w:sz w:val="28"/>
          <w:szCs w:val="28"/>
          <w:lang w:val="kk-KZ"/>
        </w:rPr>
        <w:t xml:space="preserve"> </w:t>
      </w:r>
      <w:hyperlink r:id="rId6" w:history="1">
        <w:r w:rsidRPr="00B77C56">
          <w:rPr>
            <w:rStyle w:val="a3"/>
            <w:b w:val="0"/>
            <w:i/>
            <w:color w:val="FF0000"/>
            <w:sz w:val="28"/>
            <w:szCs w:val="28"/>
            <w:u w:val="none"/>
            <w:bdr w:val="none" w:sz="0" w:space="0" w:color="auto" w:frame="1"/>
            <w:lang w:val="kk-KZ"/>
          </w:rPr>
          <w:t>нормативтік қаулысымен</w:t>
        </w:r>
      </w:hyperlink>
      <w:r w:rsidRPr="00B77C56">
        <w:rPr>
          <w:rStyle w:val="s3"/>
          <w:sz w:val="28"/>
          <w:szCs w:val="28"/>
          <w:lang w:val="kk-KZ"/>
        </w:rPr>
        <w:t xml:space="preserve"> </w:t>
      </w:r>
      <w:r>
        <w:rPr>
          <w:rStyle w:val="s3"/>
          <w:sz w:val="28"/>
          <w:szCs w:val="28"/>
          <w:lang w:val="kk-KZ"/>
        </w:rPr>
        <w:t xml:space="preserve">                         8</w:t>
      </w:r>
      <w:r w:rsidRPr="00B77C56">
        <w:rPr>
          <w:rStyle w:val="s3"/>
          <w:sz w:val="28"/>
          <w:szCs w:val="28"/>
          <w:lang w:val="kk-KZ"/>
        </w:rPr>
        <w:t xml:space="preserve">-тармақ өзгертілді </w:t>
      </w:r>
    </w:p>
    <w:p w:rsidR="00855B3D" w:rsidRPr="00B77C56" w:rsidRDefault="00855B3D">
      <w:pPr>
        <w:ind w:firstLine="400"/>
        <w:jc w:val="both"/>
        <w:rPr>
          <w:color w:val="000000" w:themeColor="text1"/>
          <w:sz w:val="28"/>
          <w:szCs w:val="28"/>
          <w:lang w:val="kk-KZ"/>
        </w:rPr>
      </w:pPr>
      <w:r w:rsidRPr="00B77C56">
        <w:rPr>
          <w:rStyle w:val="s0"/>
          <w:color w:val="000000" w:themeColor="text1"/>
          <w:sz w:val="28"/>
          <w:szCs w:val="28"/>
          <w:lang w:val="kk-KZ"/>
        </w:rPr>
        <w:t>8. Кейіннен әрекет қабілеттілігі жоқ деп танылған тұлға жасады деген себептер немесе АК</w:t>
      </w:r>
      <w:r w:rsidR="001D79CF">
        <w:rPr>
          <w:rStyle w:val="s0"/>
          <w:sz w:val="28"/>
          <w:szCs w:val="28"/>
          <w:lang w:val="kk-KZ"/>
        </w:rPr>
        <w:t>-нің</w:t>
      </w:r>
      <w:r w:rsidRPr="00B77C56">
        <w:rPr>
          <w:rStyle w:val="s0"/>
          <w:color w:val="000000" w:themeColor="text1"/>
          <w:sz w:val="28"/>
          <w:szCs w:val="28"/>
          <w:lang w:val="kk-KZ"/>
        </w:rPr>
        <w:t xml:space="preserve"> </w:t>
      </w:r>
      <w:hyperlink r:id="rId7" w:history="1">
        <w:r w:rsidRPr="00B77C56">
          <w:rPr>
            <w:rStyle w:val="a3"/>
            <w:b w:val="0"/>
            <w:color w:val="000000" w:themeColor="text1"/>
            <w:sz w:val="28"/>
            <w:szCs w:val="28"/>
            <w:u w:val="none"/>
            <w:lang w:val="kk-KZ"/>
          </w:rPr>
          <w:t>159-бабының</w:t>
        </w:r>
      </w:hyperlink>
      <w:r w:rsidRPr="00B77C56">
        <w:rPr>
          <w:rStyle w:val="s0"/>
          <w:color w:val="000000" w:themeColor="text1"/>
          <w:sz w:val="28"/>
          <w:szCs w:val="28"/>
          <w:lang w:val="kk-KZ"/>
        </w:rPr>
        <w:t xml:space="preserve"> 6-11-тармақтарында көрсетілген негіздер бойынша мәміле жарамсыз деп танылған кезде, сот, тек АК</w:t>
      </w:r>
      <w:r w:rsidR="00562FFA">
        <w:rPr>
          <w:rStyle w:val="s0"/>
          <w:sz w:val="28"/>
          <w:szCs w:val="28"/>
          <w:lang w:val="kk-KZ"/>
        </w:rPr>
        <w:t>-нің</w:t>
      </w:r>
      <w:bookmarkStart w:id="20" w:name="_GoBack"/>
      <w:bookmarkEnd w:id="20"/>
      <w:r w:rsidRPr="00B77C56">
        <w:rPr>
          <w:rStyle w:val="s0"/>
          <w:color w:val="000000" w:themeColor="text1"/>
          <w:sz w:val="28"/>
          <w:szCs w:val="28"/>
          <w:lang w:val="kk-KZ"/>
        </w:rPr>
        <w:t xml:space="preserve"> көрсетілген тұлғалардың талабы бойынша АК</w:t>
      </w:r>
      <w:r w:rsidR="001D79CF">
        <w:rPr>
          <w:rStyle w:val="s0"/>
          <w:sz w:val="28"/>
          <w:szCs w:val="28"/>
          <w:lang w:val="kk-KZ"/>
        </w:rPr>
        <w:t>-нің</w:t>
      </w:r>
      <w:r w:rsidRPr="00B77C56">
        <w:rPr>
          <w:rStyle w:val="s0"/>
          <w:color w:val="000000" w:themeColor="text1"/>
          <w:sz w:val="28"/>
          <w:szCs w:val="28"/>
          <w:lang w:val="kk-KZ"/>
        </w:rPr>
        <w:t xml:space="preserve"> </w:t>
      </w:r>
      <w:bookmarkEnd w:id="15"/>
      <w:r w:rsidR="00B77C56" w:rsidRPr="00062386">
        <w:rPr>
          <w:rFonts w:eastAsiaTheme="minorEastAsia"/>
          <w:sz w:val="28"/>
          <w:szCs w:val="28"/>
          <w:lang w:val="kk-KZ"/>
        </w:rPr>
        <w:t xml:space="preserve">157-1-бабының 3, 4, 5 және </w:t>
      </w:r>
      <w:r w:rsidR="00B77C56">
        <w:rPr>
          <w:rFonts w:eastAsiaTheme="minorEastAsia"/>
          <w:sz w:val="28"/>
          <w:szCs w:val="28"/>
          <w:lang w:val="kk-KZ"/>
        </w:rPr>
        <w:t xml:space="preserve">                                   </w:t>
      </w:r>
      <w:r w:rsidR="00B77C56" w:rsidRPr="00062386">
        <w:rPr>
          <w:rFonts w:eastAsiaTheme="minorEastAsia"/>
          <w:sz w:val="28"/>
          <w:szCs w:val="28"/>
          <w:lang w:val="kk-KZ"/>
        </w:rPr>
        <w:t>6</w:t>
      </w:r>
      <w:r w:rsidRPr="00B77C56">
        <w:rPr>
          <w:rStyle w:val="s0"/>
          <w:color w:val="000000" w:themeColor="text1"/>
          <w:sz w:val="28"/>
          <w:szCs w:val="28"/>
          <w:lang w:val="kk-KZ"/>
        </w:rPr>
        <w:t xml:space="preserve">-тармақтарында көзделген салдарды қолданады. </w:t>
      </w:r>
    </w:p>
    <w:p w:rsidR="00855B3D" w:rsidRPr="00FB6C05" w:rsidRDefault="00855B3D">
      <w:pPr>
        <w:ind w:firstLine="400"/>
        <w:jc w:val="both"/>
        <w:rPr>
          <w:sz w:val="28"/>
          <w:szCs w:val="28"/>
        </w:rPr>
      </w:pPr>
      <w:bookmarkStart w:id="21" w:name="SUB900"/>
      <w:bookmarkEnd w:id="21"/>
      <w:r w:rsidRPr="001D79CF">
        <w:rPr>
          <w:rStyle w:val="s0"/>
          <w:color w:val="000000" w:themeColor="text1"/>
          <w:sz w:val="28"/>
          <w:szCs w:val="28"/>
          <w:lang w:val="kk-KZ"/>
        </w:rPr>
        <w:t>9. Талапкердің талап ету құқығы әрекет қабілеттілігі жоқ тұлға жасаған мәміленің жарамсыздығынан, сондай-ақ АК</w:t>
      </w:r>
      <w:r w:rsidR="001D79CF">
        <w:rPr>
          <w:rStyle w:val="s0"/>
          <w:sz w:val="28"/>
          <w:szCs w:val="28"/>
          <w:lang w:val="kk-KZ"/>
        </w:rPr>
        <w:t>-нің</w:t>
      </w:r>
      <w:r w:rsidRPr="001D79CF">
        <w:rPr>
          <w:rStyle w:val="s0"/>
          <w:color w:val="000000" w:themeColor="text1"/>
          <w:sz w:val="28"/>
          <w:szCs w:val="28"/>
          <w:lang w:val="kk-KZ"/>
        </w:rPr>
        <w:t xml:space="preserve"> </w:t>
      </w:r>
      <w:hyperlink r:id="rId8" w:history="1">
        <w:r w:rsidRPr="001D79CF">
          <w:rPr>
            <w:rStyle w:val="a3"/>
            <w:b w:val="0"/>
            <w:color w:val="000000" w:themeColor="text1"/>
            <w:sz w:val="28"/>
            <w:szCs w:val="28"/>
            <w:u w:val="none"/>
            <w:lang w:val="kk-KZ"/>
          </w:rPr>
          <w:t>158-бабында</w:t>
        </w:r>
      </w:hyperlink>
      <w:bookmarkEnd w:id="14"/>
      <w:r w:rsidRPr="001D79CF">
        <w:rPr>
          <w:rStyle w:val="s0"/>
          <w:b/>
          <w:color w:val="000000" w:themeColor="text1"/>
          <w:sz w:val="28"/>
          <w:szCs w:val="28"/>
          <w:lang w:val="kk-KZ"/>
        </w:rPr>
        <w:t xml:space="preserve">, </w:t>
      </w:r>
      <w:hyperlink r:id="rId9" w:history="1">
        <w:r w:rsidRPr="001D79CF">
          <w:rPr>
            <w:rStyle w:val="a3"/>
            <w:b w:val="0"/>
            <w:color w:val="000000" w:themeColor="text1"/>
            <w:sz w:val="28"/>
            <w:szCs w:val="28"/>
            <w:u w:val="none"/>
            <w:lang w:val="kk-KZ"/>
          </w:rPr>
          <w:t>159-бабының</w:t>
        </w:r>
      </w:hyperlink>
      <w:r w:rsidRPr="001D79CF">
        <w:rPr>
          <w:rStyle w:val="s0"/>
          <w:color w:val="000000" w:themeColor="text1"/>
          <w:sz w:val="28"/>
          <w:szCs w:val="28"/>
          <w:lang w:val="kk-KZ"/>
        </w:rPr>
        <w:t xml:space="preserve"> 1-3-тармақтарында, </w:t>
      </w:r>
      <w:hyperlink r:id="rId10" w:history="1">
        <w:r w:rsidRPr="001D79CF">
          <w:rPr>
            <w:rStyle w:val="a3"/>
            <w:b w:val="0"/>
            <w:color w:val="000000" w:themeColor="text1"/>
            <w:sz w:val="28"/>
            <w:szCs w:val="28"/>
            <w:u w:val="none"/>
            <w:lang w:val="kk-KZ"/>
          </w:rPr>
          <w:t>160-бабында</w:t>
        </w:r>
      </w:hyperlink>
      <w:bookmarkEnd w:id="18"/>
      <w:r w:rsidRPr="001D79CF">
        <w:rPr>
          <w:rStyle w:val="s0"/>
          <w:color w:val="000000" w:themeColor="text1"/>
          <w:sz w:val="28"/>
          <w:szCs w:val="28"/>
          <w:lang w:val="kk-KZ"/>
        </w:rPr>
        <w:t xml:space="preserve"> көрсетілген негіздердің бар болуынан не мемлекеттік органның заңсыз актісінен туындап, оның тұрғын ү</w:t>
      </w:r>
      <w:r w:rsidRPr="001D79CF">
        <w:rPr>
          <w:rStyle w:val="s0"/>
          <w:sz w:val="28"/>
          <w:szCs w:val="28"/>
          <w:lang w:val="kk-KZ"/>
        </w:rPr>
        <w:t xml:space="preserve">йді өзгенің заңсыз иеленуінен талап ету жөніндегі талабын шешу кезінде, сот мәмілені немесе актіні жарамсыз деп тану жөніндегі талап бар болған жағдайда, мұндай мәмілеге не мемлекеттік органның актісіне баға беруге құқылы. </w:t>
      </w:r>
      <w:r w:rsidRPr="00FB6C05">
        <w:rPr>
          <w:rStyle w:val="s0"/>
          <w:sz w:val="28"/>
          <w:szCs w:val="28"/>
        </w:rPr>
        <w:t>Бұл ретте, егер тұлға жарамсыз деп танылған мә</w:t>
      </w:r>
      <w:proofErr w:type="gramStart"/>
      <w:r w:rsidRPr="00FB6C05">
        <w:rPr>
          <w:rStyle w:val="s0"/>
          <w:sz w:val="28"/>
          <w:szCs w:val="28"/>
        </w:rPr>
        <w:t>м</w:t>
      </w:r>
      <w:proofErr w:type="gramEnd"/>
      <w:r w:rsidRPr="00FB6C05">
        <w:rPr>
          <w:rStyle w:val="s0"/>
          <w:sz w:val="28"/>
          <w:szCs w:val="28"/>
        </w:rPr>
        <w:t>іленің немесе заң талаптарына сәйкес келмейтін мемлекеттік органның актісі негізінде тұрғын үйге меншік құқығына ие болса, онда талапты қанағаттандыруға құқықтық негіз жоқ екендігін сот ескеруі қажет.</w:t>
      </w:r>
    </w:p>
    <w:p w:rsidR="00855B3D" w:rsidRPr="00FB6C05" w:rsidRDefault="00855B3D">
      <w:pPr>
        <w:ind w:firstLine="400"/>
        <w:jc w:val="both"/>
        <w:rPr>
          <w:sz w:val="28"/>
          <w:szCs w:val="28"/>
        </w:rPr>
      </w:pPr>
      <w:bookmarkStart w:id="22" w:name="SUB1000"/>
      <w:bookmarkEnd w:id="22"/>
      <w:r w:rsidRPr="00FB6C05">
        <w:rPr>
          <w:rStyle w:val="s0"/>
          <w:sz w:val="28"/>
          <w:szCs w:val="28"/>
        </w:rPr>
        <w:t xml:space="preserve">10. Егер тұрғын үйді өзгенің заңсыз иеленуінен талап ету жөніндегі талапты қараған кезде, оның кейіннен әрекет қабілеттілігі жоқ деп танылған </w:t>
      </w:r>
      <w:r w:rsidRPr="00FB6C05">
        <w:rPr>
          <w:rStyle w:val="s0"/>
          <w:sz w:val="28"/>
          <w:szCs w:val="28"/>
        </w:rPr>
        <w:lastRenderedPageBreak/>
        <w:t>адам жасаған немесе АК</w:t>
      </w:r>
      <w:r w:rsidR="001D79CF">
        <w:rPr>
          <w:rStyle w:val="s0"/>
          <w:sz w:val="28"/>
          <w:szCs w:val="28"/>
          <w:lang w:val="kk-KZ"/>
        </w:rPr>
        <w:t>-нің</w:t>
      </w:r>
      <w:r w:rsidRPr="00FB6C05">
        <w:rPr>
          <w:rStyle w:val="s0"/>
          <w:sz w:val="28"/>
          <w:szCs w:val="28"/>
        </w:rPr>
        <w:t xml:space="preserve"> </w:t>
      </w:r>
      <w:hyperlink r:id="rId11" w:history="1">
        <w:r w:rsidRPr="00FB6C05">
          <w:rPr>
            <w:rStyle w:val="a3"/>
            <w:b w:val="0"/>
            <w:color w:val="000000" w:themeColor="text1"/>
            <w:sz w:val="28"/>
            <w:szCs w:val="28"/>
            <w:u w:val="none"/>
          </w:rPr>
          <w:t>159-бабының</w:t>
        </w:r>
      </w:hyperlink>
      <w:bookmarkEnd w:id="17"/>
      <w:r w:rsidRPr="00FB6C05">
        <w:rPr>
          <w:rStyle w:val="s0"/>
          <w:b/>
          <w:color w:val="000000" w:themeColor="text1"/>
          <w:sz w:val="28"/>
          <w:szCs w:val="28"/>
        </w:rPr>
        <w:t xml:space="preserve"> </w:t>
      </w:r>
      <w:r w:rsidRPr="00FB6C05">
        <w:rPr>
          <w:rStyle w:val="s0"/>
          <w:sz w:val="28"/>
          <w:szCs w:val="28"/>
        </w:rPr>
        <w:t>6-11-тармақтарында көрсетілген жағдайларда жасалған жарамсыз мә</w:t>
      </w:r>
      <w:proofErr w:type="gramStart"/>
      <w:r w:rsidRPr="00FB6C05">
        <w:rPr>
          <w:rStyle w:val="s0"/>
          <w:sz w:val="28"/>
          <w:szCs w:val="28"/>
        </w:rPr>
        <w:t>м</w:t>
      </w:r>
      <w:proofErr w:type="gramEnd"/>
      <w:r w:rsidRPr="00FB6C05">
        <w:rPr>
          <w:rStyle w:val="s0"/>
          <w:sz w:val="28"/>
          <w:szCs w:val="28"/>
        </w:rPr>
        <w:t xml:space="preserve">ілелерге негізделгені анықталса, онда сот оны өз бетінше жарамсыз </w:t>
      </w:r>
      <w:proofErr w:type="gramStart"/>
      <w:r w:rsidRPr="00FB6C05">
        <w:rPr>
          <w:rStyle w:val="s0"/>
          <w:sz w:val="28"/>
          <w:szCs w:val="28"/>
        </w:rPr>
        <w:t>деп</w:t>
      </w:r>
      <w:proofErr w:type="gramEnd"/>
      <w:r w:rsidRPr="00FB6C05">
        <w:rPr>
          <w:rStyle w:val="s0"/>
          <w:sz w:val="28"/>
          <w:szCs w:val="28"/>
        </w:rPr>
        <w:t xml:space="preserve"> тануға құқылы емес.</w:t>
      </w:r>
    </w:p>
    <w:p w:rsidR="00855B3D" w:rsidRPr="00FB6C05" w:rsidRDefault="00855B3D">
      <w:pPr>
        <w:ind w:firstLine="400"/>
        <w:jc w:val="both"/>
        <w:rPr>
          <w:sz w:val="28"/>
          <w:szCs w:val="28"/>
        </w:rPr>
      </w:pPr>
      <w:bookmarkStart w:id="23" w:name="SUB1100"/>
      <w:bookmarkEnd w:id="23"/>
      <w:r w:rsidRPr="00FB6C05">
        <w:rPr>
          <w:rStyle w:val="s0"/>
          <w:sz w:val="28"/>
          <w:szCs w:val="28"/>
        </w:rPr>
        <w:t>11. Өз бетімен салынған тұ</w:t>
      </w:r>
      <w:proofErr w:type="gramStart"/>
      <w:r w:rsidRPr="00FB6C05">
        <w:rPr>
          <w:rStyle w:val="s0"/>
          <w:sz w:val="28"/>
          <w:szCs w:val="28"/>
        </w:rPr>
        <w:t>р</w:t>
      </w:r>
      <w:proofErr w:type="gramEnd"/>
      <w:r w:rsidRPr="00FB6C05">
        <w:rPr>
          <w:rStyle w:val="s0"/>
          <w:sz w:val="28"/>
          <w:szCs w:val="28"/>
        </w:rPr>
        <w:t>ғын үйге меншік құқығын тану туралы талап жергілікті атқарушы органға беріледі және талап қою бойынша іс жүргізу тәртібімен қаралады. Егер құрылыстың сақталуы басқа тұлғалардың заңды мүдделерінің бұзылуына әкеп соқпаса немесе азаматтардың өмі</w:t>
      </w:r>
      <w:proofErr w:type="gramStart"/>
      <w:r w:rsidRPr="00FB6C05">
        <w:rPr>
          <w:rStyle w:val="s0"/>
          <w:sz w:val="28"/>
          <w:szCs w:val="28"/>
        </w:rPr>
        <w:t>р</w:t>
      </w:r>
      <w:proofErr w:type="gramEnd"/>
      <w:r w:rsidRPr="00FB6C05">
        <w:rPr>
          <w:rStyle w:val="s0"/>
          <w:sz w:val="28"/>
          <w:szCs w:val="28"/>
        </w:rPr>
        <w:t xml:space="preserve">і мен денсаулығына қауіп төндірмесе, мұндай талаптар қанағаттандырылуы мүмкін. Мұндай жағдайлар құрылысы аяқталған объектілерді мемлекеттік қабылдауды жүзеге асыруға уәкілетті органдардың </w:t>
      </w:r>
      <w:proofErr w:type="gramStart"/>
      <w:r w:rsidRPr="00FB6C05">
        <w:rPr>
          <w:rStyle w:val="s0"/>
          <w:sz w:val="28"/>
          <w:szCs w:val="28"/>
        </w:rPr>
        <w:t>р</w:t>
      </w:r>
      <w:proofErr w:type="gramEnd"/>
      <w:r w:rsidRPr="00FB6C05">
        <w:rPr>
          <w:rStyle w:val="s0"/>
          <w:sz w:val="28"/>
          <w:szCs w:val="28"/>
        </w:rPr>
        <w:t>ұқсаттарымен расталуы қажет.</w:t>
      </w:r>
    </w:p>
    <w:p w:rsidR="00855B3D" w:rsidRPr="00FB6C05" w:rsidRDefault="00855B3D">
      <w:pPr>
        <w:ind w:firstLine="400"/>
        <w:jc w:val="both"/>
        <w:rPr>
          <w:sz w:val="28"/>
          <w:szCs w:val="28"/>
        </w:rPr>
      </w:pPr>
      <w:bookmarkStart w:id="24" w:name="SUB1200"/>
      <w:bookmarkEnd w:id="24"/>
      <w:r w:rsidRPr="00FB6C05">
        <w:rPr>
          <w:rStyle w:val="s0"/>
          <w:sz w:val="28"/>
          <w:szCs w:val="28"/>
        </w:rPr>
        <w:t>12. Осындай мақсаттарға арналып бөлінбеген жер учаскесінде өз бетімен салынған тұ</w:t>
      </w:r>
      <w:proofErr w:type="gramStart"/>
      <w:r w:rsidRPr="00FB6C05">
        <w:rPr>
          <w:rStyle w:val="s0"/>
          <w:sz w:val="28"/>
          <w:szCs w:val="28"/>
        </w:rPr>
        <w:t>р</w:t>
      </w:r>
      <w:proofErr w:type="gramEnd"/>
      <w:r w:rsidRPr="00FB6C05">
        <w:rPr>
          <w:rStyle w:val="s0"/>
          <w:sz w:val="28"/>
          <w:szCs w:val="28"/>
        </w:rPr>
        <w:t xml:space="preserve">ғын үйге меншік құқығын тану туралы талап аталған жер учаскесі талапкерге заңда белгіленген тәртіппен берілетін жағдайда ғана қанағаттандырылуы мүмкін. </w:t>
      </w:r>
    </w:p>
    <w:p w:rsidR="00855B3D" w:rsidRPr="00FB6C05" w:rsidRDefault="00855B3D">
      <w:pPr>
        <w:ind w:firstLine="400"/>
        <w:jc w:val="both"/>
        <w:rPr>
          <w:sz w:val="28"/>
          <w:szCs w:val="28"/>
        </w:rPr>
      </w:pPr>
      <w:r w:rsidRPr="00FB6C05">
        <w:rPr>
          <w:rStyle w:val="s0"/>
          <w:sz w:val="28"/>
          <w:szCs w:val="28"/>
        </w:rPr>
        <w:t>Сондықтан і</w:t>
      </w:r>
      <w:proofErr w:type="gramStart"/>
      <w:r w:rsidRPr="00FB6C05">
        <w:rPr>
          <w:rStyle w:val="s0"/>
          <w:sz w:val="28"/>
          <w:szCs w:val="28"/>
        </w:rPr>
        <w:t>ст</w:t>
      </w:r>
      <w:proofErr w:type="gramEnd"/>
      <w:r w:rsidRPr="00FB6C05">
        <w:rPr>
          <w:rStyle w:val="s0"/>
          <w:sz w:val="28"/>
          <w:szCs w:val="28"/>
        </w:rPr>
        <w:t xml:space="preserve">і сотта қарауға дайындау кезінде судья талапкерге жер учаскесі оған берілетіндігі, құрылыстың сәулет және құрылыс нормалары мен ережелеріне сәйкес келетіндігі туралы дәлелдемелерді келтіруге ұсыныс жасауы керек. Әкімнің және уәкілетті органдардың жер учаскесін талапкерге беруге келісімі туралы және құрылыстың нормалар мен ережелерге сәйкес келетіні туралы ұсынған құжаттары осындай дәлелдемелер бола алады. </w:t>
      </w:r>
    </w:p>
    <w:p w:rsidR="00855B3D" w:rsidRPr="00FB6C05" w:rsidRDefault="00855B3D">
      <w:pPr>
        <w:ind w:firstLine="400"/>
        <w:jc w:val="both"/>
        <w:rPr>
          <w:sz w:val="28"/>
          <w:szCs w:val="28"/>
        </w:rPr>
      </w:pPr>
      <w:r w:rsidRPr="00FB6C05">
        <w:rPr>
          <w:rStyle w:val="s0"/>
          <w:sz w:val="28"/>
          <w:szCs w:val="28"/>
        </w:rPr>
        <w:t xml:space="preserve">Заңсыз алынған жер учаскесінде орналасқан және оған қажетті </w:t>
      </w:r>
      <w:proofErr w:type="gramStart"/>
      <w:r w:rsidRPr="00FB6C05">
        <w:rPr>
          <w:rStyle w:val="s0"/>
          <w:sz w:val="28"/>
          <w:szCs w:val="28"/>
        </w:rPr>
        <w:t>р</w:t>
      </w:r>
      <w:proofErr w:type="gramEnd"/>
      <w:r w:rsidRPr="00FB6C05">
        <w:rPr>
          <w:rStyle w:val="s0"/>
          <w:sz w:val="28"/>
          <w:szCs w:val="28"/>
        </w:rPr>
        <w:t>ұқсаттарды алмай немесе сәулет және құрылыс нормалары мен ережелерін бұза отырып өз бетімен салынған тұрғын үйге, АК</w:t>
      </w:r>
      <w:r w:rsidR="001D79CF">
        <w:rPr>
          <w:rStyle w:val="s0"/>
          <w:sz w:val="28"/>
          <w:szCs w:val="28"/>
          <w:lang w:val="kk-KZ"/>
        </w:rPr>
        <w:t>-нің</w:t>
      </w:r>
      <w:r w:rsidRPr="00FB6C05">
        <w:rPr>
          <w:rStyle w:val="s0"/>
          <w:sz w:val="28"/>
          <w:szCs w:val="28"/>
        </w:rPr>
        <w:t xml:space="preserve"> </w:t>
      </w:r>
      <w:bookmarkStart w:id="25" w:name="sub1000221132"/>
      <w:r w:rsidRPr="00FB6C05">
        <w:rPr>
          <w:rStyle w:val="s0"/>
          <w:b/>
          <w:color w:val="000000" w:themeColor="text1"/>
          <w:sz w:val="28"/>
          <w:szCs w:val="28"/>
        </w:rPr>
        <w:fldChar w:fldCharType="begin"/>
      </w:r>
      <w:r w:rsidRPr="00FB6C05">
        <w:rPr>
          <w:rStyle w:val="s0"/>
          <w:b/>
          <w:color w:val="000000" w:themeColor="text1"/>
          <w:sz w:val="28"/>
          <w:szCs w:val="28"/>
        </w:rPr>
        <w:instrText xml:space="preserve"> HYPERLINK "jl:51006061.2400000 " </w:instrText>
      </w:r>
      <w:r w:rsidRPr="00FB6C05">
        <w:rPr>
          <w:rStyle w:val="s0"/>
          <w:b/>
          <w:color w:val="000000" w:themeColor="text1"/>
          <w:sz w:val="28"/>
          <w:szCs w:val="28"/>
        </w:rPr>
        <w:fldChar w:fldCharType="separate"/>
      </w:r>
      <w:r w:rsidRPr="00FB6C05">
        <w:rPr>
          <w:rStyle w:val="a3"/>
          <w:b w:val="0"/>
          <w:color w:val="000000" w:themeColor="text1"/>
          <w:sz w:val="28"/>
          <w:szCs w:val="28"/>
          <w:u w:val="none"/>
        </w:rPr>
        <w:t>240-бабымен</w:t>
      </w:r>
      <w:r w:rsidRPr="00FB6C05">
        <w:rPr>
          <w:rStyle w:val="s0"/>
          <w:b/>
          <w:color w:val="000000" w:themeColor="text1"/>
          <w:sz w:val="28"/>
          <w:szCs w:val="28"/>
        </w:rPr>
        <w:fldChar w:fldCharType="end"/>
      </w:r>
      <w:bookmarkEnd w:id="25"/>
      <w:r w:rsidRPr="00FB6C05">
        <w:rPr>
          <w:rStyle w:val="s0"/>
          <w:sz w:val="28"/>
          <w:szCs w:val="28"/>
        </w:rPr>
        <w:t xml:space="preserve"> белгіленген иелену мерзімінің өтуі қолданылмайды.</w:t>
      </w:r>
    </w:p>
    <w:p w:rsidR="00855B3D" w:rsidRPr="00FB6C05" w:rsidRDefault="00855B3D">
      <w:pPr>
        <w:jc w:val="both"/>
        <w:rPr>
          <w:sz w:val="28"/>
          <w:szCs w:val="28"/>
        </w:rPr>
      </w:pPr>
      <w:bookmarkStart w:id="26" w:name="SUB1300"/>
      <w:bookmarkEnd w:id="26"/>
      <w:r w:rsidRPr="00FB6C05">
        <w:rPr>
          <w:rStyle w:val="s3"/>
          <w:sz w:val="28"/>
          <w:szCs w:val="28"/>
        </w:rPr>
        <w:t>Қ</w:t>
      </w:r>
      <w:proofErr w:type="gramStart"/>
      <w:r w:rsidRPr="00FB6C05">
        <w:rPr>
          <w:rStyle w:val="s3"/>
          <w:sz w:val="28"/>
          <w:szCs w:val="28"/>
        </w:rPr>
        <w:t>Р</w:t>
      </w:r>
      <w:proofErr w:type="gramEnd"/>
      <w:r w:rsidRPr="00FB6C05">
        <w:rPr>
          <w:rStyle w:val="s3"/>
          <w:sz w:val="28"/>
          <w:szCs w:val="28"/>
        </w:rPr>
        <w:t xml:space="preserve"> Жоғарғы Сотының 2011</w:t>
      </w:r>
      <w:r w:rsidR="0057096E">
        <w:rPr>
          <w:rStyle w:val="s3"/>
          <w:sz w:val="28"/>
          <w:szCs w:val="28"/>
        </w:rPr>
        <w:t>ж</w:t>
      </w:r>
      <w:r w:rsidRPr="00FB6C05">
        <w:rPr>
          <w:rStyle w:val="s3"/>
          <w:sz w:val="28"/>
          <w:szCs w:val="28"/>
        </w:rPr>
        <w:t xml:space="preserve">.30.12. № 5 </w:t>
      </w:r>
      <w:bookmarkStart w:id="27" w:name="sub1002218582"/>
      <w:r w:rsidRPr="00DA5261">
        <w:rPr>
          <w:rStyle w:val="s9"/>
          <w:b/>
          <w:i w:val="0"/>
          <w:color w:val="FF0000"/>
          <w:sz w:val="28"/>
          <w:szCs w:val="28"/>
          <w:u w:val="none"/>
        </w:rPr>
        <w:fldChar w:fldCharType="begin"/>
      </w:r>
      <w:r w:rsidRPr="00DA5261">
        <w:rPr>
          <w:rStyle w:val="s9"/>
          <w:b/>
          <w:i w:val="0"/>
          <w:color w:val="FF0000"/>
          <w:sz w:val="28"/>
          <w:szCs w:val="28"/>
          <w:u w:val="none"/>
        </w:rPr>
        <w:instrText xml:space="preserve"> HYPERLINK "jl:31103998.1500 " </w:instrText>
      </w:r>
      <w:r w:rsidRPr="00DA5261">
        <w:rPr>
          <w:rStyle w:val="s9"/>
          <w:b/>
          <w:i w:val="0"/>
          <w:color w:val="FF0000"/>
          <w:sz w:val="28"/>
          <w:szCs w:val="28"/>
          <w:u w:val="none"/>
        </w:rPr>
        <w:fldChar w:fldCharType="separate"/>
      </w:r>
      <w:r w:rsidR="00DA5261">
        <w:rPr>
          <w:rStyle w:val="a3"/>
          <w:b w:val="0"/>
          <w:i/>
          <w:color w:val="FF0000"/>
          <w:sz w:val="28"/>
          <w:szCs w:val="28"/>
          <w:u w:val="none"/>
          <w:bdr w:val="none" w:sz="0" w:space="0" w:color="auto" w:frame="1"/>
        </w:rPr>
        <w:t>н</w:t>
      </w:r>
      <w:r w:rsidRPr="00DA5261">
        <w:rPr>
          <w:rStyle w:val="a3"/>
          <w:b w:val="0"/>
          <w:i/>
          <w:color w:val="FF0000"/>
          <w:sz w:val="28"/>
          <w:szCs w:val="28"/>
          <w:u w:val="none"/>
          <w:bdr w:val="none" w:sz="0" w:space="0" w:color="auto" w:frame="1"/>
        </w:rPr>
        <w:t>ормативтік қаулысымен</w:t>
      </w:r>
      <w:r w:rsidRPr="00DA5261">
        <w:rPr>
          <w:rStyle w:val="s9"/>
          <w:b/>
          <w:i w:val="0"/>
          <w:color w:val="FF0000"/>
          <w:sz w:val="28"/>
          <w:szCs w:val="28"/>
          <w:u w:val="none"/>
        </w:rPr>
        <w:fldChar w:fldCharType="end"/>
      </w:r>
      <w:r w:rsidRPr="00FB6C05">
        <w:rPr>
          <w:rStyle w:val="s3"/>
          <w:sz w:val="28"/>
          <w:szCs w:val="28"/>
        </w:rPr>
        <w:t xml:space="preserve"> 13-тармақ өзгертілді </w:t>
      </w:r>
    </w:p>
    <w:p w:rsidR="00855B3D" w:rsidRPr="00FB6C05" w:rsidRDefault="00855B3D">
      <w:pPr>
        <w:ind w:firstLine="400"/>
        <w:jc w:val="both"/>
        <w:rPr>
          <w:sz w:val="28"/>
          <w:szCs w:val="28"/>
        </w:rPr>
      </w:pPr>
      <w:r w:rsidRPr="00FB6C05">
        <w:rPr>
          <w:rStyle w:val="s0"/>
          <w:sz w:val="28"/>
          <w:szCs w:val="28"/>
        </w:rPr>
        <w:t>13. Өз бетімен салынған құрылыс орналасқан жер учаскесін заңды түрде пайдаланушы тұлғаның тұ</w:t>
      </w:r>
      <w:proofErr w:type="gramStart"/>
      <w:r w:rsidRPr="00FB6C05">
        <w:rPr>
          <w:rStyle w:val="s0"/>
          <w:sz w:val="28"/>
          <w:szCs w:val="28"/>
        </w:rPr>
        <w:t>р</w:t>
      </w:r>
      <w:proofErr w:type="gramEnd"/>
      <w:r w:rsidRPr="00FB6C05">
        <w:rPr>
          <w:rStyle w:val="s0"/>
          <w:sz w:val="28"/>
          <w:szCs w:val="28"/>
        </w:rPr>
        <w:t>ғын үйге меншік құқығын тану кезінде, сот тиісті талап болса тұлғаның құрылысқа жұмсаған шығындарын өтеткізеді.</w:t>
      </w:r>
    </w:p>
    <w:p w:rsidR="00855B3D" w:rsidRPr="00FB6C05" w:rsidRDefault="00855B3D">
      <w:pPr>
        <w:ind w:firstLine="400"/>
        <w:jc w:val="both"/>
        <w:rPr>
          <w:sz w:val="28"/>
          <w:szCs w:val="28"/>
        </w:rPr>
      </w:pPr>
      <w:bookmarkStart w:id="28" w:name="SUB1400"/>
      <w:bookmarkEnd w:id="28"/>
      <w:r w:rsidRPr="00FB6C05">
        <w:rPr>
          <w:rStyle w:val="s0"/>
          <w:sz w:val="28"/>
          <w:szCs w:val="28"/>
        </w:rPr>
        <w:t>14. Тұ</w:t>
      </w:r>
      <w:proofErr w:type="gramStart"/>
      <w:r w:rsidRPr="00FB6C05">
        <w:rPr>
          <w:rStyle w:val="s0"/>
          <w:sz w:val="28"/>
          <w:szCs w:val="28"/>
        </w:rPr>
        <w:t>р</w:t>
      </w:r>
      <w:proofErr w:type="gramEnd"/>
      <w:r w:rsidRPr="00FB6C05">
        <w:rPr>
          <w:rStyle w:val="s0"/>
          <w:sz w:val="28"/>
          <w:szCs w:val="28"/>
        </w:rPr>
        <w:t>ғын үй іс жүзінде басқа тұлғаның заңсыз иеленуінде болған жағдайда, меншік иесі тұрғын үйді өзгенің заңсыз иеленуінен талап ету туралы талап қоюға құқылы. Егер мұндай талапты қарау барысында тұ</w:t>
      </w:r>
      <w:proofErr w:type="gramStart"/>
      <w:r w:rsidRPr="00FB6C05">
        <w:rPr>
          <w:rStyle w:val="s0"/>
          <w:sz w:val="28"/>
          <w:szCs w:val="28"/>
        </w:rPr>
        <w:t>р</w:t>
      </w:r>
      <w:proofErr w:type="gramEnd"/>
      <w:r w:rsidRPr="00FB6C05">
        <w:rPr>
          <w:rStyle w:val="s0"/>
          <w:sz w:val="28"/>
          <w:szCs w:val="28"/>
        </w:rPr>
        <w:t>ғын үйдің үшінші тұлғада екені анықталса, онда сот талапкердің келісімімен оны тең жауапкер ретінде тартуға және АК</w:t>
      </w:r>
      <w:r w:rsidR="001D79CF">
        <w:rPr>
          <w:rStyle w:val="s0"/>
          <w:sz w:val="28"/>
          <w:szCs w:val="28"/>
          <w:lang w:val="kk-KZ"/>
        </w:rPr>
        <w:t>-нің</w:t>
      </w:r>
      <w:r w:rsidRPr="00FB6C05">
        <w:rPr>
          <w:rStyle w:val="s0"/>
          <w:sz w:val="28"/>
          <w:szCs w:val="28"/>
        </w:rPr>
        <w:t xml:space="preserve"> </w:t>
      </w:r>
      <w:bookmarkStart w:id="29" w:name="sub1000269765"/>
      <w:r w:rsidRPr="00DA5261">
        <w:rPr>
          <w:rStyle w:val="s0"/>
          <w:b/>
          <w:color w:val="000000" w:themeColor="text1"/>
          <w:sz w:val="28"/>
          <w:szCs w:val="28"/>
        </w:rPr>
        <w:fldChar w:fldCharType="begin"/>
      </w:r>
      <w:r w:rsidRPr="00DA5261">
        <w:rPr>
          <w:rStyle w:val="s0"/>
          <w:b/>
          <w:color w:val="000000" w:themeColor="text1"/>
          <w:sz w:val="28"/>
          <w:szCs w:val="28"/>
        </w:rPr>
        <w:instrText xml:space="preserve"> HYPERLINK "jl:51006061.2610000 " </w:instrText>
      </w:r>
      <w:r w:rsidRPr="00DA5261">
        <w:rPr>
          <w:rStyle w:val="s0"/>
          <w:b/>
          <w:color w:val="000000" w:themeColor="text1"/>
          <w:sz w:val="28"/>
          <w:szCs w:val="28"/>
        </w:rPr>
        <w:fldChar w:fldCharType="separate"/>
      </w:r>
      <w:r w:rsidRPr="00DA5261">
        <w:rPr>
          <w:rStyle w:val="a3"/>
          <w:b w:val="0"/>
          <w:color w:val="000000" w:themeColor="text1"/>
          <w:sz w:val="28"/>
          <w:szCs w:val="28"/>
          <w:u w:val="none"/>
        </w:rPr>
        <w:t>261-бабында</w:t>
      </w:r>
      <w:r w:rsidRPr="00DA5261">
        <w:rPr>
          <w:rStyle w:val="s0"/>
          <w:b/>
          <w:color w:val="000000" w:themeColor="text1"/>
          <w:sz w:val="28"/>
          <w:szCs w:val="28"/>
        </w:rPr>
        <w:fldChar w:fldCharType="end"/>
      </w:r>
      <w:bookmarkEnd w:id="29"/>
      <w:r w:rsidRPr="00DA5261">
        <w:rPr>
          <w:rStyle w:val="s0"/>
          <w:b/>
          <w:color w:val="000000" w:themeColor="text1"/>
          <w:sz w:val="28"/>
          <w:szCs w:val="28"/>
        </w:rPr>
        <w:t xml:space="preserve"> </w:t>
      </w:r>
      <w:r w:rsidRPr="00DA5261">
        <w:rPr>
          <w:rStyle w:val="s0"/>
          <w:color w:val="000000" w:themeColor="text1"/>
          <w:sz w:val="28"/>
          <w:szCs w:val="28"/>
        </w:rPr>
        <w:t>к</w:t>
      </w:r>
      <w:r w:rsidRPr="00FB6C05">
        <w:rPr>
          <w:rStyle w:val="s0"/>
          <w:sz w:val="28"/>
          <w:szCs w:val="28"/>
        </w:rPr>
        <w:t>өрсетілген мән-жайлар бар болса, талапты қанағаттандыруға құқылы.</w:t>
      </w:r>
    </w:p>
    <w:p w:rsidR="00855B3D" w:rsidRPr="00FB6C05" w:rsidRDefault="00855B3D">
      <w:pPr>
        <w:jc w:val="both"/>
        <w:rPr>
          <w:sz w:val="28"/>
          <w:szCs w:val="28"/>
        </w:rPr>
      </w:pPr>
      <w:bookmarkStart w:id="30" w:name="SUB1500"/>
      <w:bookmarkEnd w:id="30"/>
      <w:r w:rsidRPr="00FB6C05">
        <w:rPr>
          <w:rStyle w:val="s3"/>
          <w:sz w:val="28"/>
          <w:szCs w:val="28"/>
        </w:rPr>
        <w:t>Қ</w:t>
      </w:r>
      <w:proofErr w:type="gramStart"/>
      <w:r w:rsidRPr="00FB6C05">
        <w:rPr>
          <w:rStyle w:val="s3"/>
          <w:sz w:val="28"/>
          <w:szCs w:val="28"/>
        </w:rPr>
        <w:t>Р</w:t>
      </w:r>
      <w:proofErr w:type="gramEnd"/>
      <w:r w:rsidRPr="00FB6C05">
        <w:rPr>
          <w:rStyle w:val="s3"/>
          <w:sz w:val="28"/>
          <w:szCs w:val="28"/>
        </w:rPr>
        <w:t xml:space="preserve"> Жоғарғы Сотының 2011</w:t>
      </w:r>
      <w:r w:rsidR="0057096E">
        <w:rPr>
          <w:rStyle w:val="s3"/>
          <w:sz w:val="28"/>
          <w:szCs w:val="28"/>
        </w:rPr>
        <w:t>ж</w:t>
      </w:r>
      <w:r w:rsidRPr="00FB6C05">
        <w:rPr>
          <w:rStyle w:val="s3"/>
          <w:sz w:val="28"/>
          <w:szCs w:val="28"/>
        </w:rPr>
        <w:t xml:space="preserve">.30.12. № 5 </w:t>
      </w:r>
      <w:hyperlink r:id="rId12" w:history="1">
        <w:r w:rsidR="0057096E">
          <w:rPr>
            <w:rStyle w:val="a3"/>
            <w:b w:val="0"/>
            <w:i/>
            <w:color w:val="FF0000"/>
            <w:sz w:val="28"/>
            <w:szCs w:val="28"/>
            <w:u w:val="none"/>
            <w:bdr w:val="none" w:sz="0" w:space="0" w:color="auto" w:frame="1"/>
          </w:rPr>
          <w:t>н</w:t>
        </w:r>
        <w:r w:rsidR="0057096E" w:rsidRPr="00DA5261">
          <w:rPr>
            <w:rStyle w:val="a3"/>
            <w:b w:val="0"/>
            <w:i/>
            <w:color w:val="FF0000"/>
            <w:sz w:val="28"/>
            <w:szCs w:val="28"/>
            <w:u w:val="none"/>
            <w:bdr w:val="none" w:sz="0" w:space="0" w:color="auto" w:frame="1"/>
          </w:rPr>
          <w:t>ормативтік қаулысымен</w:t>
        </w:r>
      </w:hyperlink>
      <w:r w:rsidRPr="00FB6C05">
        <w:rPr>
          <w:rStyle w:val="s3"/>
          <w:sz w:val="28"/>
          <w:szCs w:val="28"/>
        </w:rPr>
        <w:t xml:space="preserve"> 15-тармақ өзгертілді </w:t>
      </w:r>
    </w:p>
    <w:p w:rsidR="00855B3D" w:rsidRPr="00FB6C05" w:rsidRDefault="00855B3D">
      <w:pPr>
        <w:ind w:firstLine="400"/>
        <w:jc w:val="both"/>
        <w:rPr>
          <w:sz w:val="28"/>
          <w:szCs w:val="28"/>
        </w:rPr>
      </w:pPr>
      <w:r w:rsidRPr="00FB6C05">
        <w:rPr>
          <w:rStyle w:val="s0"/>
          <w:sz w:val="28"/>
          <w:szCs w:val="28"/>
        </w:rPr>
        <w:t>15. Тұ</w:t>
      </w:r>
      <w:proofErr w:type="gramStart"/>
      <w:r w:rsidRPr="00FB6C05">
        <w:rPr>
          <w:rStyle w:val="s0"/>
          <w:sz w:val="28"/>
          <w:szCs w:val="28"/>
        </w:rPr>
        <w:t>р</w:t>
      </w:r>
      <w:proofErr w:type="gramEnd"/>
      <w:r w:rsidRPr="00FB6C05">
        <w:rPr>
          <w:rStyle w:val="s0"/>
          <w:sz w:val="28"/>
          <w:szCs w:val="28"/>
        </w:rPr>
        <w:t>ғын үйді адал алушыдан талап ету жөніндегі талапты қараған кезде, азаматтық айналымның тұрақтылығын қамтамасыз ету мақсатында соттар, парасаттылық, орынды сақтық және құнттылық танытқан алушының мүддесі қорғалуға жататындығын ескеруі қажет. Тұ</w:t>
      </w:r>
      <w:proofErr w:type="gramStart"/>
      <w:r w:rsidRPr="00FB6C05">
        <w:rPr>
          <w:rStyle w:val="s0"/>
          <w:sz w:val="28"/>
          <w:szCs w:val="28"/>
        </w:rPr>
        <w:t>р</w:t>
      </w:r>
      <w:proofErr w:type="gramEnd"/>
      <w:r w:rsidRPr="00FB6C05">
        <w:rPr>
          <w:rStyle w:val="s0"/>
          <w:sz w:val="28"/>
          <w:szCs w:val="28"/>
        </w:rPr>
        <w:t xml:space="preserve">ғын үйді адал иеленудің және пайдаланудың бұлтартпайтын фактілері, басқа да дәлелдермен қатар тұлғаны адал алушы деп тану үшін негіз болып табылады. Жауапкердің оны адал алушы </w:t>
      </w:r>
      <w:proofErr w:type="gramStart"/>
      <w:r w:rsidRPr="00FB6C05">
        <w:rPr>
          <w:rStyle w:val="s0"/>
          <w:sz w:val="28"/>
          <w:szCs w:val="28"/>
        </w:rPr>
        <w:t>деп</w:t>
      </w:r>
      <w:proofErr w:type="gramEnd"/>
      <w:r w:rsidRPr="00FB6C05">
        <w:rPr>
          <w:rStyle w:val="s0"/>
          <w:sz w:val="28"/>
          <w:szCs w:val="28"/>
        </w:rPr>
        <w:t xml:space="preserve"> тану туралы қарсы талап ұсынуы талап етілмейді, өйткені </w:t>
      </w:r>
      <w:r w:rsidRPr="00FB6C05">
        <w:rPr>
          <w:rStyle w:val="s0"/>
          <w:sz w:val="28"/>
          <w:szCs w:val="28"/>
        </w:rPr>
        <w:lastRenderedPageBreak/>
        <w:t>осы мәселені шешу виндикациялық (бөтеннің заңсыз иелігінен мүлікті талап ету туралы) талаптарды қарау кезінде соттың міндетіне кіреді.</w:t>
      </w:r>
    </w:p>
    <w:p w:rsidR="00855B3D" w:rsidRPr="00FB6C05" w:rsidRDefault="00855B3D">
      <w:pPr>
        <w:ind w:firstLine="400"/>
        <w:jc w:val="both"/>
        <w:rPr>
          <w:sz w:val="28"/>
          <w:szCs w:val="28"/>
        </w:rPr>
      </w:pPr>
      <w:r w:rsidRPr="00FB6C05">
        <w:rPr>
          <w:rStyle w:val="s0"/>
          <w:sz w:val="28"/>
          <w:szCs w:val="28"/>
        </w:rPr>
        <w:t xml:space="preserve">Меншік құқығын және өзге де заттай құқықтарды қорғаудың өзге жағдайларында тұлғаны адал алушы </w:t>
      </w:r>
      <w:proofErr w:type="gramStart"/>
      <w:r w:rsidRPr="00FB6C05">
        <w:rPr>
          <w:rStyle w:val="s0"/>
          <w:sz w:val="28"/>
          <w:szCs w:val="28"/>
        </w:rPr>
        <w:t>деп</w:t>
      </w:r>
      <w:proofErr w:type="gramEnd"/>
      <w:r w:rsidRPr="00FB6C05">
        <w:rPr>
          <w:rStyle w:val="s0"/>
          <w:sz w:val="28"/>
          <w:szCs w:val="28"/>
        </w:rPr>
        <w:t xml:space="preserve"> белгілеудің құқықтық маңызы жоқ.</w:t>
      </w:r>
    </w:p>
    <w:p w:rsidR="00855B3D" w:rsidRPr="00FB6C05" w:rsidRDefault="00855B3D">
      <w:pPr>
        <w:ind w:firstLine="400"/>
        <w:jc w:val="both"/>
        <w:rPr>
          <w:sz w:val="28"/>
          <w:szCs w:val="28"/>
        </w:rPr>
      </w:pPr>
      <w:bookmarkStart w:id="31" w:name="SUB1600"/>
      <w:bookmarkEnd w:id="31"/>
      <w:r w:rsidRPr="00FB6C05">
        <w:rPr>
          <w:rStyle w:val="s0"/>
          <w:sz w:val="28"/>
          <w:szCs w:val="28"/>
        </w:rPr>
        <w:t>16. Егер сот, алушының тұрғын үйді иеліктен шығаруға құқығы жоқ тұлғадан алғанын білгенін немесе білуі тиіс екендігін, не ақылы мә</w:t>
      </w:r>
      <w:proofErr w:type="gramStart"/>
      <w:r w:rsidRPr="00FB6C05">
        <w:rPr>
          <w:rStyle w:val="s0"/>
          <w:sz w:val="28"/>
          <w:szCs w:val="28"/>
        </w:rPr>
        <w:t>м</w:t>
      </w:r>
      <w:proofErr w:type="gramEnd"/>
      <w:r w:rsidRPr="00FB6C05">
        <w:rPr>
          <w:rStyle w:val="s0"/>
          <w:sz w:val="28"/>
          <w:szCs w:val="28"/>
        </w:rPr>
        <w:t xml:space="preserve">іле жасалған кезде сатылатын тұрғын үйге қатысты үшінші тұлғалардың талаптары болып, ол жөнінде сатып алушы білген немесе білуі мүмкін екендігін анықтаса және бұл талаптар кейіннен заңды </w:t>
      </w:r>
      <w:proofErr w:type="gramStart"/>
      <w:r w:rsidRPr="00FB6C05">
        <w:rPr>
          <w:rStyle w:val="s0"/>
          <w:sz w:val="28"/>
          <w:szCs w:val="28"/>
        </w:rPr>
        <w:t>деп</w:t>
      </w:r>
      <w:proofErr w:type="gramEnd"/>
      <w:r w:rsidRPr="00FB6C05">
        <w:rPr>
          <w:rStyle w:val="s0"/>
          <w:sz w:val="28"/>
          <w:szCs w:val="28"/>
        </w:rPr>
        <w:t xml:space="preserve"> танылса, онда ол адал алушы деп танылмайды.</w:t>
      </w:r>
    </w:p>
    <w:p w:rsidR="00855B3D" w:rsidRPr="00FB6C05" w:rsidRDefault="00855B3D">
      <w:pPr>
        <w:ind w:firstLine="400"/>
        <w:jc w:val="both"/>
        <w:rPr>
          <w:sz w:val="28"/>
          <w:szCs w:val="28"/>
        </w:rPr>
      </w:pPr>
      <w:bookmarkStart w:id="32" w:name="SUB1700"/>
      <w:bookmarkEnd w:id="32"/>
      <w:r w:rsidRPr="00FB6C05">
        <w:rPr>
          <w:rStyle w:val="s0"/>
          <w:sz w:val="28"/>
          <w:szCs w:val="28"/>
        </w:rPr>
        <w:t>17. Тұ</w:t>
      </w:r>
      <w:proofErr w:type="gramStart"/>
      <w:r w:rsidRPr="00FB6C05">
        <w:rPr>
          <w:rStyle w:val="s0"/>
          <w:sz w:val="28"/>
          <w:szCs w:val="28"/>
        </w:rPr>
        <w:t>р</w:t>
      </w:r>
      <w:proofErr w:type="gramEnd"/>
      <w:r w:rsidRPr="00FB6C05">
        <w:rPr>
          <w:rStyle w:val="s0"/>
          <w:sz w:val="28"/>
          <w:szCs w:val="28"/>
        </w:rPr>
        <w:t>ғын үй меншік иесінің иелігінен немесе меншік иесі тұрғын үйді берген тұлғаның иелігінен олардың еріктерінен тыс шығып кеткен жағдайда ғана меншік иесі оны адал алушыдан талап етуге құқылы.</w:t>
      </w:r>
    </w:p>
    <w:p w:rsidR="00855B3D" w:rsidRPr="00FB6C05" w:rsidRDefault="00855B3D">
      <w:pPr>
        <w:ind w:firstLine="400"/>
        <w:jc w:val="both"/>
        <w:rPr>
          <w:sz w:val="28"/>
          <w:szCs w:val="28"/>
        </w:rPr>
      </w:pPr>
      <w:r w:rsidRPr="00FB6C05">
        <w:rPr>
          <w:rStyle w:val="s0"/>
          <w:sz w:val="28"/>
          <w:szCs w:val="28"/>
        </w:rPr>
        <w:t>Мұндай жағдайларға, атап айтқанда, мә</w:t>
      </w:r>
      <w:proofErr w:type="gramStart"/>
      <w:r w:rsidRPr="00FB6C05">
        <w:rPr>
          <w:rStyle w:val="s0"/>
          <w:sz w:val="28"/>
          <w:szCs w:val="28"/>
        </w:rPr>
        <w:t>м</w:t>
      </w:r>
      <w:proofErr w:type="gramEnd"/>
      <w:r w:rsidRPr="00FB6C05">
        <w:rPr>
          <w:rStyle w:val="s0"/>
          <w:sz w:val="28"/>
          <w:szCs w:val="28"/>
        </w:rPr>
        <w:t>ілелердің қателестіру, алдау, күш қолдану, қорқытудың әсерімен, меншік иесі өкілінің басқа тұлғамен теріс ниетпен келісуі арқылы жасалуы және т.б. жағдайлары жатады. Бұл ретте, меншік иесі тұ</w:t>
      </w:r>
      <w:proofErr w:type="gramStart"/>
      <w:r w:rsidRPr="00FB6C05">
        <w:rPr>
          <w:rStyle w:val="s0"/>
          <w:sz w:val="28"/>
          <w:szCs w:val="28"/>
        </w:rPr>
        <w:t>р</w:t>
      </w:r>
      <w:proofErr w:type="gramEnd"/>
      <w:r w:rsidRPr="00FB6C05">
        <w:rPr>
          <w:rStyle w:val="s0"/>
          <w:sz w:val="28"/>
          <w:szCs w:val="28"/>
        </w:rPr>
        <w:t>ғын үйдің оның еркінен тыс иеліктен шығып кету фактісін дәлелдеуі тиіс.</w:t>
      </w:r>
    </w:p>
    <w:p w:rsidR="00855B3D" w:rsidRPr="00FB6C05" w:rsidRDefault="00855B3D">
      <w:pPr>
        <w:ind w:firstLine="400"/>
        <w:jc w:val="both"/>
        <w:rPr>
          <w:sz w:val="28"/>
          <w:szCs w:val="28"/>
        </w:rPr>
      </w:pPr>
      <w:r w:rsidRPr="00FB6C05">
        <w:rPr>
          <w:rStyle w:val="s0"/>
          <w:sz w:val="28"/>
          <w:szCs w:val="28"/>
        </w:rPr>
        <w:t xml:space="preserve">Тұрғын үй адал алушыға </w:t>
      </w:r>
      <w:proofErr w:type="gramStart"/>
      <w:r w:rsidRPr="00FB6C05">
        <w:rPr>
          <w:rStyle w:val="s0"/>
          <w:sz w:val="28"/>
          <w:szCs w:val="28"/>
        </w:rPr>
        <w:t>а</w:t>
      </w:r>
      <w:proofErr w:type="gramEnd"/>
      <w:r w:rsidRPr="00FB6C05">
        <w:rPr>
          <w:rStyle w:val="s0"/>
          <w:sz w:val="28"/>
          <w:szCs w:val="28"/>
        </w:rPr>
        <w:t>қысыз өткен кезде, меншік иесінің тұрғын үйді өзгенің заңсыз иеленуінен талап ету туралы талабы барлық жағдайларда қанағаттандырылуға жатады.</w:t>
      </w:r>
    </w:p>
    <w:p w:rsidR="00855B3D" w:rsidRPr="00FB6C05" w:rsidRDefault="00855B3D">
      <w:pPr>
        <w:jc w:val="both"/>
        <w:rPr>
          <w:sz w:val="28"/>
          <w:szCs w:val="28"/>
        </w:rPr>
      </w:pPr>
      <w:bookmarkStart w:id="33" w:name="SUB1800"/>
      <w:bookmarkEnd w:id="33"/>
      <w:r w:rsidRPr="00FB6C05">
        <w:rPr>
          <w:rStyle w:val="s3"/>
          <w:sz w:val="28"/>
          <w:szCs w:val="28"/>
        </w:rPr>
        <w:t>Қ</w:t>
      </w:r>
      <w:proofErr w:type="gramStart"/>
      <w:r w:rsidRPr="00FB6C05">
        <w:rPr>
          <w:rStyle w:val="s3"/>
          <w:sz w:val="28"/>
          <w:szCs w:val="28"/>
        </w:rPr>
        <w:t>Р</w:t>
      </w:r>
      <w:proofErr w:type="gramEnd"/>
      <w:r w:rsidRPr="00FB6C05">
        <w:rPr>
          <w:rStyle w:val="s3"/>
          <w:sz w:val="28"/>
          <w:szCs w:val="28"/>
        </w:rPr>
        <w:t xml:space="preserve"> Жоғарғы Сотының 2011</w:t>
      </w:r>
      <w:r w:rsidR="009B6A71">
        <w:rPr>
          <w:rStyle w:val="s3"/>
          <w:sz w:val="28"/>
          <w:szCs w:val="28"/>
        </w:rPr>
        <w:t>ж</w:t>
      </w:r>
      <w:r w:rsidRPr="00FB6C05">
        <w:rPr>
          <w:rStyle w:val="s3"/>
          <w:sz w:val="28"/>
          <w:szCs w:val="28"/>
        </w:rPr>
        <w:t xml:space="preserve">.30.12. № 5 </w:t>
      </w:r>
      <w:bookmarkEnd w:id="27"/>
      <w:r w:rsidR="009B6A71" w:rsidRPr="00DA5261">
        <w:rPr>
          <w:rStyle w:val="s9"/>
          <w:b/>
          <w:i w:val="0"/>
          <w:color w:val="FF0000"/>
          <w:sz w:val="28"/>
          <w:szCs w:val="28"/>
          <w:u w:val="none"/>
        </w:rPr>
        <w:fldChar w:fldCharType="begin"/>
      </w:r>
      <w:r w:rsidR="009B6A71" w:rsidRPr="00DA5261">
        <w:rPr>
          <w:rStyle w:val="s9"/>
          <w:b/>
          <w:i w:val="0"/>
          <w:color w:val="FF0000"/>
          <w:sz w:val="28"/>
          <w:szCs w:val="28"/>
          <w:u w:val="none"/>
        </w:rPr>
        <w:instrText xml:space="preserve"> HYPERLINK "jl:31103998.1500 " </w:instrText>
      </w:r>
      <w:r w:rsidR="009B6A71" w:rsidRPr="00DA5261">
        <w:rPr>
          <w:rStyle w:val="s9"/>
          <w:b/>
          <w:i w:val="0"/>
          <w:color w:val="FF0000"/>
          <w:sz w:val="28"/>
          <w:szCs w:val="28"/>
          <w:u w:val="none"/>
        </w:rPr>
        <w:fldChar w:fldCharType="separate"/>
      </w:r>
      <w:r w:rsidR="009B6A71">
        <w:rPr>
          <w:rStyle w:val="a3"/>
          <w:b w:val="0"/>
          <w:i/>
          <w:color w:val="FF0000"/>
          <w:sz w:val="28"/>
          <w:szCs w:val="28"/>
          <w:u w:val="none"/>
          <w:bdr w:val="none" w:sz="0" w:space="0" w:color="auto" w:frame="1"/>
        </w:rPr>
        <w:t>н</w:t>
      </w:r>
      <w:r w:rsidR="009B6A71" w:rsidRPr="00DA5261">
        <w:rPr>
          <w:rStyle w:val="a3"/>
          <w:b w:val="0"/>
          <w:i/>
          <w:color w:val="FF0000"/>
          <w:sz w:val="28"/>
          <w:szCs w:val="28"/>
          <w:u w:val="none"/>
          <w:bdr w:val="none" w:sz="0" w:space="0" w:color="auto" w:frame="1"/>
        </w:rPr>
        <w:t>ормативтік қаулысымен</w:t>
      </w:r>
      <w:r w:rsidR="009B6A71" w:rsidRPr="00DA5261">
        <w:rPr>
          <w:rStyle w:val="s9"/>
          <w:b/>
          <w:i w:val="0"/>
          <w:color w:val="FF0000"/>
          <w:sz w:val="28"/>
          <w:szCs w:val="28"/>
          <w:u w:val="none"/>
        </w:rPr>
        <w:fldChar w:fldCharType="end"/>
      </w:r>
      <w:r w:rsidRPr="00FB6C05">
        <w:rPr>
          <w:rStyle w:val="s3"/>
          <w:sz w:val="28"/>
          <w:szCs w:val="28"/>
        </w:rPr>
        <w:t xml:space="preserve"> 18-тармақ өзгертілді </w:t>
      </w:r>
    </w:p>
    <w:p w:rsidR="00855B3D" w:rsidRPr="00FB6C05" w:rsidRDefault="00855B3D">
      <w:pPr>
        <w:ind w:firstLine="400"/>
        <w:jc w:val="both"/>
        <w:rPr>
          <w:sz w:val="28"/>
          <w:szCs w:val="28"/>
        </w:rPr>
      </w:pPr>
      <w:r w:rsidRPr="00FB6C05">
        <w:rPr>
          <w:rStyle w:val="s0"/>
          <w:sz w:val="28"/>
          <w:szCs w:val="28"/>
        </w:rPr>
        <w:t xml:space="preserve">18. Егер тұрғын үйді иеліктен шығаруға құқығы жоқ тұлға </w:t>
      </w:r>
      <w:proofErr w:type="gramStart"/>
      <w:r w:rsidRPr="00FB6C05">
        <w:rPr>
          <w:rStyle w:val="s0"/>
          <w:sz w:val="28"/>
          <w:szCs w:val="28"/>
        </w:rPr>
        <w:t>а</w:t>
      </w:r>
      <w:proofErr w:type="gramEnd"/>
      <w:r w:rsidRPr="00FB6C05">
        <w:rPr>
          <w:rStyle w:val="s0"/>
          <w:sz w:val="28"/>
          <w:szCs w:val="28"/>
        </w:rPr>
        <w:t>қылы шарт бойынша оны иеліктен шығарса, онда меншік иесі мәмілені жарамсыз деп танумен бірге, адал алушыдан тұрғын үйді талап ету туралы талаппен сотқа жүгінуге құқылы. Меншік иесінің бұл құқығы заң бұзушылықпен жасалған алғашқы мә</w:t>
      </w:r>
      <w:proofErr w:type="gramStart"/>
      <w:r w:rsidRPr="00FB6C05">
        <w:rPr>
          <w:rStyle w:val="s0"/>
          <w:sz w:val="28"/>
          <w:szCs w:val="28"/>
        </w:rPr>
        <w:t>м</w:t>
      </w:r>
      <w:proofErr w:type="gramEnd"/>
      <w:r w:rsidRPr="00FB6C05">
        <w:rPr>
          <w:rStyle w:val="s0"/>
          <w:sz w:val="28"/>
          <w:szCs w:val="28"/>
        </w:rPr>
        <w:t>ілеге ғана емес, барлық кейінгі мәмілелерге де қатысты.</w:t>
      </w:r>
    </w:p>
    <w:p w:rsidR="00855B3D" w:rsidRPr="00FB6C05" w:rsidRDefault="00855B3D">
      <w:pPr>
        <w:ind w:firstLine="400"/>
        <w:jc w:val="both"/>
        <w:rPr>
          <w:sz w:val="28"/>
          <w:szCs w:val="28"/>
        </w:rPr>
      </w:pPr>
      <w:r w:rsidRPr="00FB6C05">
        <w:rPr>
          <w:rStyle w:val="s0"/>
          <w:sz w:val="28"/>
          <w:szCs w:val="28"/>
        </w:rPr>
        <w:t>Егер істі қарау кезінде сот сатып алушының адал алушыға қойылатын талаптарға сай келетіні</w:t>
      </w:r>
      <w:proofErr w:type="gramStart"/>
      <w:r w:rsidRPr="00FB6C05">
        <w:rPr>
          <w:rStyle w:val="s0"/>
          <w:sz w:val="28"/>
          <w:szCs w:val="28"/>
        </w:rPr>
        <w:t>н</w:t>
      </w:r>
      <w:proofErr w:type="gramEnd"/>
      <w:r w:rsidRPr="00FB6C05">
        <w:rPr>
          <w:rStyle w:val="s0"/>
          <w:sz w:val="28"/>
          <w:szCs w:val="28"/>
        </w:rPr>
        <w:t>, ал тұрғын үй меншік иесінің еркі бойынша оның иелігінен шыққанын анықтаса, онда талапты қанағаттандырудан бас тартылуы мүмкін.</w:t>
      </w:r>
    </w:p>
    <w:p w:rsidR="00855B3D" w:rsidRPr="009B6A71" w:rsidRDefault="00855B3D">
      <w:pPr>
        <w:ind w:firstLine="400"/>
        <w:jc w:val="both"/>
        <w:rPr>
          <w:sz w:val="28"/>
          <w:szCs w:val="28"/>
        </w:rPr>
      </w:pPr>
      <w:bookmarkStart w:id="34" w:name="SUB1900"/>
      <w:bookmarkEnd w:id="34"/>
      <w:r w:rsidRPr="00FB6C05">
        <w:rPr>
          <w:rStyle w:val="s0"/>
          <w:sz w:val="28"/>
          <w:szCs w:val="28"/>
        </w:rPr>
        <w:t>19. Құқықтың бұзылуы иеліктен айыруға байланысты болмаса да тұ</w:t>
      </w:r>
      <w:proofErr w:type="gramStart"/>
      <w:r w:rsidRPr="00FB6C05">
        <w:rPr>
          <w:rStyle w:val="s0"/>
          <w:sz w:val="28"/>
          <w:szCs w:val="28"/>
        </w:rPr>
        <w:t>р</w:t>
      </w:r>
      <w:proofErr w:type="gramEnd"/>
      <w:r w:rsidRPr="00FB6C05">
        <w:rPr>
          <w:rStyle w:val="s0"/>
          <w:sz w:val="28"/>
          <w:szCs w:val="28"/>
        </w:rPr>
        <w:t>ғын үйдің меншік иесі АК</w:t>
      </w:r>
      <w:r w:rsidR="001D79CF">
        <w:rPr>
          <w:rStyle w:val="s0"/>
          <w:sz w:val="28"/>
          <w:szCs w:val="28"/>
          <w:lang w:val="kk-KZ"/>
        </w:rPr>
        <w:t>-нің</w:t>
      </w:r>
      <w:r w:rsidRPr="00FB6C05">
        <w:rPr>
          <w:rStyle w:val="s0"/>
          <w:sz w:val="28"/>
          <w:szCs w:val="28"/>
        </w:rPr>
        <w:t xml:space="preserve"> </w:t>
      </w:r>
      <w:bookmarkStart w:id="35" w:name="sub1000269086"/>
      <w:r w:rsidRPr="009B6A71">
        <w:rPr>
          <w:rStyle w:val="s0"/>
          <w:b/>
          <w:color w:val="auto"/>
          <w:sz w:val="28"/>
          <w:szCs w:val="28"/>
        </w:rPr>
        <w:fldChar w:fldCharType="begin"/>
      </w:r>
      <w:r w:rsidRPr="009B6A71">
        <w:rPr>
          <w:rStyle w:val="s0"/>
          <w:b/>
          <w:color w:val="auto"/>
          <w:sz w:val="28"/>
          <w:szCs w:val="28"/>
        </w:rPr>
        <w:instrText xml:space="preserve"> HYPERLINK "jl:51006061.2640000 " </w:instrText>
      </w:r>
      <w:r w:rsidRPr="009B6A71">
        <w:rPr>
          <w:rStyle w:val="s0"/>
          <w:b/>
          <w:color w:val="auto"/>
          <w:sz w:val="28"/>
          <w:szCs w:val="28"/>
        </w:rPr>
        <w:fldChar w:fldCharType="separate"/>
      </w:r>
      <w:r w:rsidRPr="009B6A71">
        <w:rPr>
          <w:rStyle w:val="a3"/>
          <w:b w:val="0"/>
          <w:color w:val="auto"/>
          <w:sz w:val="28"/>
          <w:szCs w:val="28"/>
          <w:u w:val="none"/>
        </w:rPr>
        <w:t>264-бабының</w:t>
      </w:r>
      <w:r w:rsidRPr="009B6A71">
        <w:rPr>
          <w:rStyle w:val="s0"/>
          <w:b/>
          <w:color w:val="auto"/>
          <w:sz w:val="28"/>
          <w:szCs w:val="28"/>
        </w:rPr>
        <w:fldChar w:fldCharType="end"/>
      </w:r>
      <w:bookmarkEnd w:id="35"/>
      <w:r w:rsidRPr="009B6A71">
        <w:rPr>
          <w:rStyle w:val="s0"/>
          <w:sz w:val="28"/>
          <w:szCs w:val="28"/>
        </w:rPr>
        <w:t xml:space="preserve"> негізінде өз құқығының қандай да бұзылуын жою туралы талап қоюға құқылы. Талап қою мерзімі </w:t>
      </w:r>
      <w:proofErr w:type="gramStart"/>
      <w:r w:rsidRPr="009B6A71">
        <w:rPr>
          <w:rStyle w:val="s0"/>
          <w:sz w:val="28"/>
          <w:szCs w:val="28"/>
        </w:rPr>
        <w:t>м</w:t>
      </w:r>
      <w:proofErr w:type="gramEnd"/>
      <w:r w:rsidRPr="009B6A71">
        <w:rPr>
          <w:rStyle w:val="s0"/>
          <w:sz w:val="28"/>
          <w:szCs w:val="28"/>
        </w:rPr>
        <w:t xml:space="preserve">ұндай талапқа қолданылмайды. </w:t>
      </w:r>
    </w:p>
    <w:p w:rsidR="00855B3D" w:rsidRPr="009B6A71" w:rsidRDefault="00855B3D">
      <w:pPr>
        <w:ind w:firstLine="400"/>
        <w:jc w:val="both"/>
        <w:rPr>
          <w:sz w:val="28"/>
          <w:szCs w:val="28"/>
        </w:rPr>
      </w:pPr>
      <w:r w:rsidRPr="009B6A71">
        <w:rPr>
          <w:rStyle w:val="s0"/>
          <w:sz w:val="28"/>
          <w:szCs w:val="28"/>
        </w:rPr>
        <w:t>Тұ</w:t>
      </w:r>
      <w:proofErr w:type="gramStart"/>
      <w:r w:rsidRPr="009B6A71">
        <w:rPr>
          <w:rStyle w:val="s0"/>
          <w:sz w:val="28"/>
          <w:szCs w:val="28"/>
        </w:rPr>
        <w:t>р</w:t>
      </w:r>
      <w:proofErr w:type="gramEnd"/>
      <w:r w:rsidRPr="009B6A71">
        <w:rPr>
          <w:rStyle w:val="s0"/>
          <w:sz w:val="28"/>
          <w:szCs w:val="28"/>
        </w:rPr>
        <w:t>ғын үйдің меншік иесі болмаса да, тұрғын үйді заңды негіздерде иеленген тұлға, АК</w:t>
      </w:r>
      <w:r w:rsidR="001D79CF">
        <w:rPr>
          <w:rStyle w:val="s0"/>
          <w:sz w:val="28"/>
          <w:szCs w:val="28"/>
          <w:lang w:val="kk-KZ"/>
        </w:rPr>
        <w:t>-нің</w:t>
      </w:r>
      <w:r w:rsidRPr="009B6A71">
        <w:rPr>
          <w:rStyle w:val="s0"/>
          <w:sz w:val="28"/>
          <w:szCs w:val="28"/>
        </w:rPr>
        <w:t xml:space="preserve"> </w:t>
      </w:r>
      <w:bookmarkStart w:id="36" w:name="sub1000269087"/>
      <w:r w:rsidRPr="009B6A71">
        <w:rPr>
          <w:rStyle w:val="s0"/>
          <w:b/>
          <w:color w:val="auto"/>
          <w:sz w:val="28"/>
          <w:szCs w:val="28"/>
        </w:rPr>
        <w:fldChar w:fldCharType="begin"/>
      </w:r>
      <w:r w:rsidRPr="009B6A71">
        <w:rPr>
          <w:rStyle w:val="s0"/>
          <w:b/>
          <w:color w:val="auto"/>
          <w:sz w:val="28"/>
          <w:szCs w:val="28"/>
        </w:rPr>
        <w:instrText xml:space="preserve"> HYPERLINK "jl:51006061.2650000 " </w:instrText>
      </w:r>
      <w:r w:rsidRPr="009B6A71">
        <w:rPr>
          <w:rStyle w:val="s0"/>
          <w:b/>
          <w:color w:val="auto"/>
          <w:sz w:val="28"/>
          <w:szCs w:val="28"/>
        </w:rPr>
        <w:fldChar w:fldCharType="separate"/>
      </w:r>
      <w:r w:rsidRPr="009B6A71">
        <w:rPr>
          <w:rStyle w:val="a3"/>
          <w:b w:val="0"/>
          <w:color w:val="auto"/>
          <w:sz w:val="28"/>
          <w:szCs w:val="28"/>
          <w:u w:val="none"/>
        </w:rPr>
        <w:t>265-бабына</w:t>
      </w:r>
      <w:r w:rsidRPr="009B6A71">
        <w:rPr>
          <w:rStyle w:val="s0"/>
          <w:b/>
          <w:color w:val="auto"/>
          <w:sz w:val="28"/>
          <w:szCs w:val="28"/>
        </w:rPr>
        <w:fldChar w:fldCharType="end"/>
      </w:r>
      <w:bookmarkEnd w:id="36"/>
      <w:r w:rsidRPr="009B6A71">
        <w:rPr>
          <w:rStyle w:val="s0"/>
          <w:sz w:val="28"/>
          <w:szCs w:val="28"/>
        </w:rPr>
        <w:t xml:space="preserve"> сәйкес, иелену құқығын меншік құқығын қорғаумен бірдей, оның ішінде меншік иесінің заңсыз әрекеттерінен қорғауға құқылы.</w:t>
      </w:r>
    </w:p>
    <w:p w:rsidR="00855B3D" w:rsidRPr="00FB6C05" w:rsidRDefault="00855B3D">
      <w:pPr>
        <w:ind w:firstLine="400"/>
        <w:jc w:val="both"/>
        <w:rPr>
          <w:sz w:val="28"/>
          <w:szCs w:val="28"/>
        </w:rPr>
      </w:pPr>
      <w:bookmarkStart w:id="37" w:name="SUB2000"/>
      <w:bookmarkEnd w:id="37"/>
      <w:r w:rsidRPr="009B6A71">
        <w:rPr>
          <w:rStyle w:val="s0"/>
          <w:sz w:val="28"/>
          <w:szCs w:val="28"/>
        </w:rPr>
        <w:t xml:space="preserve">20. Қазақстан Республикасы Конституциясының </w:t>
      </w:r>
      <w:bookmarkStart w:id="38" w:name="sub1000240354"/>
      <w:r w:rsidRPr="009B6A71">
        <w:rPr>
          <w:rStyle w:val="s0"/>
          <w:b/>
          <w:color w:val="auto"/>
          <w:sz w:val="28"/>
          <w:szCs w:val="28"/>
        </w:rPr>
        <w:fldChar w:fldCharType="begin"/>
      </w:r>
      <w:r w:rsidRPr="009B6A71">
        <w:rPr>
          <w:rStyle w:val="s0"/>
          <w:b/>
          <w:color w:val="auto"/>
          <w:sz w:val="28"/>
          <w:szCs w:val="28"/>
        </w:rPr>
        <w:instrText xml:space="preserve"> HYPERLINK "jl:51005029.40000 " </w:instrText>
      </w:r>
      <w:r w:rsidRPr="009B6A71">
        <w:rPr>
          <w:rStyle w:val="s0"/>
          <w:b/>
          <w:color w:val="auto"/>
          <w:sz w:val="28"/>
          <w:szCs w:val="28"/>
        </w:rPr>
        <w:fldChar w:fldCharType="separate"/>
      </w:r>
      <w:r w:rsidRPr="009B6A71">
        <w:rPr>
          <w:rStyle w:val="a3"/>
          <w:b w:val="0"/>
          <w:color w:val="auto"/>
          <w:sz w:val="28"/>
          <w:szCs w:val="28"/>
          <w:u w:val="none"/>
        </w:rPr>
        <w:t>4-бабына</w:t>
      </w:r>
      <w:r w:rsidRPr="009B6A71">
        <w:rPr>
          <w:rStyle w:val="s0"/>
          <w:b/>
          <w:color w:val="auto"/>
          <w:sz w:val="28"/>
          <w:szCs w:val="28"/>
        </w:rPr>
        <w:fldChar w:fldCharType="end"/>
      </w:r>
      <w:bookmarkEnd w:id="38"/>
      <w:r w:rsidRPr="009B6A71">
        <w:rPr>
          <w:rStyle w:val="s0"/>
          <w:sz w:val="28"/>
          <w:szCs w:val="28"/>
        </w:rPr>
        <w:t xml:space="preserve"> сәйкес, осы нормативтік қаулы қолданыстағы құқық құрамына кі</w:t>
      </w:r>
      <w:proofErr w:type="gramStart"/>
      <w:r w:rsidRPr="009B6A71">
        <w:rPr>
          <w:rStyle w:val="s0"/>
          <w:sz w:val="28"/>
          <w:szCs w:val="28"/>
        </w:rPr>
        <w:t>ред</w:t>
      </w:r>
      <w:proofErr w:type="gramEnd"/>
      <w:r w:rsidRPr="009B6A71">
        <w:rPr>
          <w:rStyle w:val="s0"/>
          <w:sz w:val="28"/>
          <w:szCs w:val="28"/>
        </w:rPr>
        <w:t xml:space="preserve">і, сондай-ақ жалпыға міндетті болып табылады және ресми </w:t>
      </w:r>
      <w:hyperlink r:id="rId13" w:history="1">
        <w:r w:rsidRPr="009B6A71">
          <w:rPr>
            <w:rStyle w:val="a3"/>
            <w:b w:val="0"/>
            <w:color w:val="auto"/>
            <w:sz w:val="28"/>
            <w:szCs w:val="28"/>
            <w:u w:val="none"/>
          </w:rPr>
          <w:t>жарияланған</w:t>
        </w:r>
      </w:hyperlink>
      <w:bookmarkEnd w:id="0"/>
      <w:r w:rsidRPr="009B6A71">
        <w:rPr>
          <w:rStyle w:val="s0"/>
          <w:b/>
          <w:color w:val="auto"/>
          <w:sz w:val="28"/>
          <w:szCs w:val="28"/>
        </w:rPr>
        <w:t xml:space="preserve"> </w:t>
      </w:r>
      <w:r w:rsidRPr="009B6A71">
        <w:rPr>
          <w:rStyle w:val="s0"/>
          <w:sz w:val="28"/>
          <w:szCs w:val="28"/>
        </w:rPr>
        <w:t>күнінен</w:t>
      </w:r>
      <w:r w:rsidRPr="00FB6C05">
        <w:rPr>
          <w:rStyle w:val="s0"/>
          <w:sz w:val="28"/>
          <w:szCs w:val="28"/>
        </w:rPr>
        <w:t xml:space="preserve"> бастап күшіне енеді.</w:t>
      </w:r>
    </w:p>
    <w:p w:rsidR="00855B3D" w:rsidRPr="00FB6C05" w:rsidRDefault="00855B3D">
      <w:pPr>
        <w:ind w:firstLine="400"/>
        <w:jc w:val="both"/>
        <w:rPr>
          <w:sz w:val="28"/>
          <w:szCs w:val="28"/>
        </w:rPr>
      </w:pPr>
      <w:r w:rsidRPr="00FB6C05">
        <w:rPr>
          <w:rStyle w:val="s0"/>
          <w:sz w:val="28"/>
          <w:szCs w:val="28"/>
        </w:rPr>
        <w:t> </w:t>
      </w:r>
    </w:p>
    <w:p w:rsidR="00855B3D" w:rsidRPr="00FB6C05" w:rsidRDefault="00855B3D">
      <w:pPr>
        <w:ind w:firstLine="400"/>
        <w:jc w:val="both"/>
        <w:rPr>
          <w:sz w:val="28"/>
          <w:szCs w:val="28"/>
        </w:rPr>
      </w:pPr>
      <w:r w:rsidRPr="00FB6C05">
        <w:rPr>
          <w:sz w:val="28"/>
          <w:szCs w:val="28"/>
        </w:rPr>
        <w:lastRenderedPageBreak/>
        <w:t> </w:t>
      </w:r>
    </w:p>
    <w:tbl>
      <w:tblPr>
        <w:tblW w:w="5000" w:type="pct"/>
        <w:tblCellMar>
          <w:left w:w="0" w:type="dxa"/>
          <w:right w:w="0" w:type="dxa"/>
        </w:tblCellMar>
        <w:tblLook w:val="04A0" w:firstRow="1" w:lastRow="0" w:firstColumn="1" w:lastColumn="0" w:noHBand="0" w:noVBand="1"/>
      </w:tblPr>
      <w:tblGrid>
        <w:gridCol w:w="4785"/>
        <w:gridCol w:w="4786"/>
      </w:tblGrid>
      <w:tr w:rsidR="00855B3D" w:rsidRPr="00FB6C05">
        <w:tc>
          <w:tcPr>
            <w:tcW w:w="2500" w:type="pct"/>
            <w:tcMar>
              <w:top w:w="0" w:type="dxa"/>
              <w:left w:w="108" w:type="dxa"/>
              <w:bottom w:w="0" w:type="dxa"/>
              <w:right w:w="108" w:type="dxa"/>
            </w:tcMar>
            <w:hideMark/>
          </w:tcPr>
          <w:p w:rsidR="00855B3D" w:rsidRPr="00FB6C05" w:rsidRDefault="00855B3D">
            <w:pPr>
              <w:rPr>
                <w:sz w:val="28"/>
                <w:szCs w:val="28"/>
              </w:rPr>
            </w:pPr>
            <w:r w:rsidRPr="00FB6C05">
              <w:rPr>
                <w:rStyle w:val="s0"/>
                <w:b/>
                <w:bCs/>
                <w:sz w:val="28"/>
                <w:szCs w:val="28"/>
              </w:rPr>
              <w:t xml:space="preserve">Қазақстан Республикасы Жоғарғы </w:t>
            </w:r>
          </w:p>
          <w:p w:rsidR="00855B3D" w:rsidRPr="00FB6C05" w:rsidRDefault="00855B3D">
            <w:pPr>
              <w:rPr>
                <w:sz w:val="28"/>
                <w:szCs w:val="28"/>
              </w:rPr>
            </w:pPr>
            <w:r w:rsidRPr="00FB6C05">
              <w:rPr>
                <w:rStyle w:val="s0"/>
                <w:b/>
                <w:bCs/>
                <w:sz w:val="28"/>
                <w:szCs w:val="28"/>
              </w:rPr>
              <w:t>Сотыны</w:t>
            </w:r>
            <w:proofErr w:type="gramStart"/>
            <w:r w:rsidRPr="00FB6C05">
              <w:rPr>
                <w:rStyle w:val="s0"/>
                <w:b/>
                <w:bCs/>
                <w:sz w:val="28"/>
                <w:szCs w:val="28"/>
              </w:rPr>
              <w:t>ң Т</w:t>
            </w:r>
            <w:proofErr w:type="gramEnd"/>
            <w:r w:rsidRPr="00FB6C05">
              <w:rPr>
                <w:rStyle w:val="s0"/>
                <w:b/>
                <w:bCs/>
                <w:sz w:val="28"/>
                <w:szCs w:val="28"/>
              </w:rPr>
              <w:t xml:space="preserve">өрағасы </w:t>
            </w:r>
          </w:p>
        </w:tc>
        <w:tc>
          <w:tcPr>
            <w:tcW w:w="2500" w:type="pct"/>
            <w:tcMar>
              <w:top w:w="0" w:type="dxa"/>
              <w:left w:w="108" w:type="dxa"/>
              <w:bottom w:w="0" w:type="dxa"/>
              <w:right w:w="108" w:type="dxa"/>
            </w:tcMar>
            <w:hideMark/>
          </w:tcPr>
          <w:p w:rsidR="00855B3D" w:rsidRPr="00FB6C05" w:rsidRDefault="00855B3D">
            <w:pPr>
              <w:rPr>
                <w:sz w:val="28"/>
                <w:szCs w:val="28"/>
              </w:rPr>
            </w:pPr>
            <w:r w:rsidRPr="00FB6C05">
              <w:rPr>
                <w:rStyle w:val="s0"/>
                <w:b/>
                <w:bCs/>
                <w:sz w:val="28"/>
                <w:szCs w:val="28"/>
              </w:rPr>
              <w:t> </w:t>
            </w:r>
          </w:p>
          <w:p w:rsidR="00855B3D" w:rsidRPr="00FB6C05" w:rsidRDefault="00855B3D">
            <w:pPr>
              <w:jc w:val="right"/>
              <w:rPr>
                <w:sz w:val="28"/>
                <w:szCs w:val="28"/>
              </w:rPr>
            </w:pPr>
            <w:r w:rsidRPr="00FB6C05">
              <w:rPr>
                <w:rStyle w:val="s0"/>
                <w:b/>
                <w:bCs/>
                <w:sz w:val="28"/>
                <w:szCs w:val="28"/>
              </w:rPr>
              <w:t>К. Мәми</w:t>
            </w:r>
          </w:p>
        </w:tc>
      </w:tr>
    </w:tbl>
    <w:p w:rsidR="00855B3D" w:rsidRPr="00FB6C05" w:rsidRDefault="00855B3D">
      <w:pPr>
        <w:rPr>
          <w:sz w:val="28"/>
          <w:szCs w:val="28"/>
        </w:rPr>
      </w:pPr>
      <w:r w:rsidRPr="00FB6C05">
        <w:rPr>
          <w:rStyle w:val="s0"/>
          <w:b/>
          <w:bCs/>
          <w:sz w:val="28"/>
          <w:szCs w:val="28"/>
        </w:rPr>
        <w:t> </w:t>
      </w:r>
    </w:p>
    <w:tbl>
      <w:tblPr>
        <w:tblW w:w="5000" w:type="pct"/>
        <w:tblCellMar>
          <w:left w:w="0" w:type="dxa"/>
          <w:right w:w="0" w:type="dxa"/>
        </w:tblCellMar>
        <w:tblLook w:val="04A0" w:firstRow="1" w:lastRow="0" w:firstColumn="1" w:lastColumn="0" w:noHBand="0" w:noVBand="1"/>
      </w:tblPr>
      <w:tblGrid>
        <w:gridCol w:w="4785"/>
        <w:gridCol w:w="4786"/>
      </w:tblGrid>
      <w:tr w:rsidR="00855B3D" w:rsidRPr="00FB6C05">
        <w:tc>
          <w:tcPr>
            <w:tcW w:w="2500" w:type="pct"/>
            <w:tcMar>
              <w:top w:w="0" w:type="dxa"/>
              <w:left w:w="108" w:type="dxa"/>
              <w:bottom w:w="0" w:type="dxa"/>
              <w:right w:w="108" w:type="dxa"/>
            </w:tcMar>
            <w:hideMark/>
          </w:tcPr>
          <w:p w:rsidR="00855B3D" w:rsidRPr="00FB6C05" w:rsidRDefault="00855B3D">
            <w:pPr>
              <w:rPr>
                <w:sz w:val="28"/>
                <w:szCs w:val="28"/>
              </w:rPr>
            </w:pPr>
            <w:r w:rsidRPr="00FB6C05">
              <w:rPr>
                <w:rStyle w:val="s0"/>
                <w:b/>
                <w:bCs/>
                <w:sz w:val="28"/>
                <w:szCs w:val="28"/>
              </w:rPr>
              <w:t xml:space="preserve">Қазақстан Республикасы Жоғарғы Сотының </w:t>
            </w:r>
          </w:p>
          <w:p w:rsidR="00855B3D" w:rsidRPr="00FB6C05" w:rsidRDefault="00855B3D">
            <w:pPr>
              <w:rPr>
                <w:sz w:val="28"/>
                <w:szCs w:val="28"/>
              </w:rPr>
            </w:pPr>
            <w:r w:rsidRPr="00FB6C05">
              <w:rPr>
                <w:rStyle w:val="s0"/>
                <w:b/>
                <w:bCs/>
                <w:sz w:val="28"/>
                <w:szCs w:val="28"/>
              </w:rPr>
              <w:t xml:space="preserve">судьясы, жалпы отырыс хатшысы </w:t>
            </w:r>
          </w:p>
        </w:tc>
        <w:tc>
          <w:tcPr>
            <w:tcW w:w="2500" w:type="pct"/>
            <w:tcMar>
              <w:top w:w="0" w:type="dxa"/>
              <w:left w:w="108" w:type="dxa"/>
              <w:bottom w:w="0" w:type="dxa"/>
              <w:right w:w="108" w:type="dxa"/>
            </w:tcMar>
            <w:hideMark/>
          </w:tcPr>
          <w:p w:rsidR="00855B3D" w:rsidRPr="00FB6C05" w:rsidRDefault="00855B3D">
            <w:pPr>
              <w:rPr>
                <w:sz w:val="28"/>
                <w:szCs w:val="28"/>
              </w:rPr>
            </w:pPr>
            <w:r w:rsidRPr="00FB6C05">
              <w:rPr>
                <w:rStyle w:val="s0"/>
                <w:b/>
                <w:bCs/>
                <w:sz w:val="28"/>
                <w:szCs w:val="28"/>
              </w:rPr>
              <w:t> </w:t>
            </w:r>
          </w:p>
          <w:p w:rsidR="00855B3D" w:rsidRPr="00FB6C05" w:rsidRDefault="00855B3D">
            <w:pPr>
              <w:jc w:val="right"/>
              <w:rPr>
                <w:sz w:val="28"/>
                <w:szCs w:val="28"/>
              </w:rPr>
            </w:pPr>
            <w:r w:rsidRPr="00FB6C05">
              <w:rPr>
                <w:rStyle w:val="s0"/>
                <w:b/>
                <w:bCs/>
                <w:sz w:val="28"/>
                <w:szCs w:val="28"/>
              </w:rPr>
              <w:t>Ж. Бәйішев</w:t>
            </w:r>
          </w:p>
        </w:tc>
      </w:tr>
    </w:tbl>
    <w:p w:rsidR="00855B3D" w:rsidRPr="00FB6C05" w:rsidRDefault="00855B3D">
      <w:pPr>
        <w:rPr>
          <w:sz w:val="28"/>
          <w:szCs w:val="28"/>
        </w:rPr>
      </w:pPr>
      <w:r w:rsidRPr="00FB6C05">
        <w:rPr>
          <w:rStyle w:val="s0"/>
          <w:b/>
          <w:bCs/>
          <w:sz w:val="28"/>
          <w:szCs w:val="28"/>
        </w:rPr>
        <w:t> </w:t>
      </w:r>
    </w:p>
    <w:p w:rsidR="00855B3D" w:rsidRPr="00FB6C05" w:rsidRDefault="00855B3D">
      <w:pPr>
        <w:rPr>
          <w:sz w:val="28"/>
          <w:szCs w:val="28"/>
        </w:rPr>
      </w:pPr>
      <w:r w:rsidRPr="00FB6C05">
        <w:rPr>
          <w:rStyle w:val="s0"/>
          <w:b/>
          <w:bCs/>
          <w:sz w:val="28"/>
          <w:szCs w:val="28"/>
        </w:rPr>
        <w:t> </w:t>
      </w:r>
    </w:p>
    <w:p w:rsidR="00855B3D" w:rsidRPr="00FB6C05" w:rsidRDefault="00855B3D">
      <w:pPr>
        <w:rPr>
          <w:sz w:val="28"/>
          <w:szCs w:val="28"/>
        </w:rPr>
      </w:pPr>
      <w:r w:rsidRPr="00FB6C05">
        <w:rPr>
          <w:rStyle w:val="s0"/>
          <w:b/>
          <w:bCs/>
          <w:sz w:val="28"/>
          <w:szCs w:val="28"/>
        </w:rPr>
        <w:t> </w:t>
      </w:r>
    </w:p>
    <w:sectPr w:rsidR="00855B3D" w:rsidRPr="00FB6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51"/>
    <w:rsid w:val="001D79CF"/>
    <w:rsid w:val="00300BF8"/>
    <w:rsid w:val="00562FFA"/>
    <w:rsid w:val="0057096E"/>
    <w:rsid w:val="005A534E"/>
    <w:rsid w:val="00855B3D"/>
    <w:rsid w:val="009B6A71"/>
    <w:rsid w:val="00B77C56"/>
    <w:rsid w:val="00C10612"/>
    <w:rsid w:val="00C65B51"/>
    <w:rsid w:val="00CF42B6"/>
    <w:rsid w:val="00DA5261"/>
    <w:rsid w:val="00FB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51006061.1580000%20" TargetMode="External"/><Relationship Id="rId13" Type="http://schemas.openxmlformats.org/officeDocument/2006/relationships/hyperlink" Target="jl:30114190.0%20" TargetMode="External"/><Relationship Id="rId3" Type="http://schemas.openxmlformats.org/officeDocument/2006/relationships/settings" Target="settings.xml"/><Relationship Id="rId7" Type="http://schemas.openxmlformats.org/officeDocument/2006/relationships/hyperlink" Target="jl:51006061.1590000%20" TargetMode="External"/><Relationship Id="rId12" Type="http://schemas.openxmlformats.org/officeDocument/2006/relationships/hyperlink" Target="jl:31103998.1500%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1103998.1500%20" TargetMode="External"/><Relationship Id="rId11" Type="http://schemas.openxmlformats.org/officeDocument/2006/relationships/hyperlink" Target="jl:51006061.1590000%20" TargetMode="External"/><Relationship Id="rId5" Type="http://schemas.openxmlformats.org/officeDocument/2006/relationships/hyperlink" Target="jl:31103998.1500%20" TargetMode="External"/><Relationship Id="rId15" Type="http://schemas.openxmlformats.org/officeDocument/2006/relationships/theme" Target="theme/theme1.xml"/><Relationship Id="rId10" Type="http://schemas.openxmlformats.org/officeDocument/2006/relationships/hyperlink" Target="jl:51006061.1600000%20" TargetMode="External"/><Relationship Id="rId4" Type="http://schemas.openxmlformats.org/officeDocument/2006/relationships/webSettings" Target="webSettings.xml"/><Relationship Id="rId9" Type="http://schemas.openxmlformats.org/officeDocument/2006/relationships/hyperlink" Target="jl:51006061.15900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1417</Words>
  <Characters>10676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«Тұрғын үйге меншік құқығын қорғауға байланысты дауларды шешудің кейбір мәселелері туралы» Қазақстан Республикасы Жоғарғы Сотының нормативтік 2007 жылғы 16 шілдедегі № 5 Қаулысы (2011.30.12. берілген өзгерістер мен толықтырулармен)</vt:lpstr>
    </vt:vector>
  </TitlesOfParts>
  <Company/>
  <LinksUpToDate>false</LinksUpToDate>
  <CharactersWithSpaces>12069</CharactersWithSpaces>
  <SharedDoc>false</SharedDoc>
  <HLinks>
    <vt:vector size="198" baseType="variant">
      <vt:variant>
        <vt:i4>5046352</vt:i4>
      </vt:variant>
      <vt:variant>
        <vt:i4>96</vt:i4>
      </vt:variant>
      <vt:variant>
        <vt:i4>0</vt:i4>
      </vt:variant>
      <vt:variant>
        <vt:i4>5</vt:i4>
      </vt:variant>
      <vt:variant>
        <vt:lpwstr>jl:30114190.0</vt:lpwstr>
      </vt:variant>
      <vt:variant>
        <vt:lpwstr/>
      </vt:variant>
      <vt:variant>
        <vt:i4>4194396</vt:i4>
      </vt:variant>
      <vt:variant>
        <vt:i4>93</vt:i4>
      </vt:variant>
      <vt:variant>
        <vt:i4>0</vt:i4>
      </vt:variant>
      <vt:variant>
        <vt:i4>5</vt:i4>
      </vt:variant>
      <vt:variant>
        <vt:lpwstr>jl:51005029.40000</vt:lpwstr>
      </vt:variant>
      <vt:variant>
        <vt:lpwstr/>
      </vt:variant>
      <vt:variant>
        <vt:i4>7405671</vt:i4>
      </vt:variant>
      <vt:variant>
        <vt:i4>90</vt:i4>
      </vt:variant>
      <vt:variant>
        <vt:i4>0</vt:i4>
      </vt:variant>
      <vt:variant>
        <vt:i4>5</vt:i4>
      </vt:variant>
      <vt:variant>
        <vt:lpwstr>jl:51006061.2650000</vt:lpwstr>
      </vt:variant>
      <vt:variant>
        <vt:lpwstr/>
      </vt:variant>
      <vt:variant>
        <vt:i4>7405670</vt:i4>
      </vt:variant>
      <vt:variant>
        <vt:i4>87</vt:i4>
      </vt:variant>
      <vt:variant>
        <vt:i4>0</vt:i4>
      </vt:variant>
      <vt:variant>
        <vt:i4>5</vt:i4>
      </vt:variant>
      <vt:variant>
        <vt:lpwstr>jl:51006061.2640000</vt:lpwstr>
      </vt:variant>
      <vt:variant>
        <vt:lpwstr/>
      </vt:variant>
      <vt:variant>
        <vt:i4>4587608</vt:i4>
      </vt:variant>
      <vt:variant>
        <vt:i4>84</vt:i4>
      </vt:variant>
      <vt:variant>
        <vt:i4>0</vt:i4>
      </vt:variant>
      <vt:variant>
        <vt:i4>5</vt:i4>
      </vt:variant>
      <vt:variant>
        <vt:lpwstr>jl:31106189.1800</vt:lpwstr>
      </vt:variant>
      <vt:variant>
        <vt:lpwstr/>
      </vt:variant>
      <vt:variant>
        <vt:i4>5177425</vt:i4>
      </vt:variant>
      <vt:variant>
        <vt:i4>81</vt:i4>
      </vt:variant>
      <vt:variant>
        <vt:i4>0</vt:i4>
      </vt:variant>
      <vt:variant>
        <vt:i4>5</vt:i4>
      </vt:variant>
      <vt:variant>
        <vt:lpwstr>jl:31103998.1500</vt:lpwstr>
      </vt:variant>
      <vt:variant>
        <vt:lpwstr/>
      </vt:variant>
      <vt:variant>
        <vt:i4>4915288</vt:i4>
      </vt:variant>
      <vt:variant>
        <vt:i4>78</vt:i4>
      </vt:variant>
      <vt:variant>
        <vt:i4>0</vt:i4>
      </vt:variant>
      <vt:variant>
        <vt:i4>5</vt:i4>
      </vt:variant>
      <vt:variant>
        <vt:lpwstr>jl:31106189.1500</vt:lpwstr>
      </vt:variant>
      <vt:variant>
        <vt:lpwstr/>
      </vt:variant>
      <vt:variant>
        <vt:i4>5177425</vt:i4>
      </vt:variant>
      <vt:variant>
        <vt:i4>75</vt:i4>
      </vt:variant>
      <vt:variant>
        <vt:i4>0</vt:i4>
      </vt:variant>
      <vt:variant>
        <vt:i4>5</vt:i4>
      </vt:variant>
      <vt:variant>
        <vt:lpwstr>jl:31103998.1500</vt:lpwstr>
      </vt:variant>
      <vt:variant>
        <vt:lpwstr/>
      </vt:variant>
      <vt:variant>
        <vt:i4>7405667</vt:i4>
      </vt:variant>
      <vt:variant>
        <vt:i4>72</vt:i4>
      </vt:variant>
      <vt:variant>
        <vt:i4>0</vt:i4>
      </vt:variant>
      <vt:variant>
        <vt:i4>5</vt:i4>
      </vt:variant>
      <vt:variant>
        <vt:lpwstr>jl:51006061.2610000</vt:lpwstr>
      </vt:variant>
      <vt:variant>
        <vt:lpwstr/>
      </vt:variant>
      <vt:variant>
        <vt:i4>5046360</vt:i4>
      </vt:variant>
      <vt:variant>
        <vt:i4>69</vt:i4>
      </vt:variant>
      <vt:variant>
        <vt:i4>0</vt:i4>
      </vt:variant>
      <vt:variant>
        <vt:i4>5</vt:i4>
      </vt:variant>
      <vt:variant>
        <vt:lpwstr>jl:31106189.1300</vt:lpwstr>
      </vt:variant>
      <vt:variant>
        <vt:lpwstr/>
      </vt:variant>
      <vt:variant>
        <vt:i4>5177425</vt:i4>
      </vt:variant>
      <vt:variant>
        <vt:i4>66</vt:i4>
      </vt:variant>
      <vt:variant>
        <vt:i4>0</vt:i4>
      </vt:variant>
      <vt:variant>
        <vt:i4>5</vt:i4>
      </vt:variant>
      <vt:variant>
        <vt:lpwstr>jl:31103998.1500</vt:lpwstr>
      </vt:variant>
      <vt:variant>
        <vt:lpwstr/>
      </vt:variant>
      <vt:variant>
        <vt:i4>7536738</vt:i4>
      </vt:variant>
      <vt:variant>
        <vt:i4>63</vt:i4>
      </vt:variant>
      <vt:variant>
        <vt:i4>0</vt:i4>
      </vt:variant>
      <vt:variant>
        <vt:i4>5</vt:i4>
      </vt:variant>
      <vt:variant>
        <vt:lpwstr>jl:51006061.2400000</vt:lpwstr>
      </vt:variant>
      <vt:variant>
        <vt:lpwstr/>
      </vt:variant>
      <vt:variant>
        <vt:i4>7471208</vt:i4>
      </vt:variant>
      <vt:variant>
        <vt:i4>60</vt:i4>
      </vt:variant>
      <vt:variant>
        <vt:i4>0</vt:i4>
      </vt:variant>
      <vt:variant>
        <vt:i4>5</vt:i4>
      </vt:variant>
      <vt:variant>
        <vt:lpwstr>jl:51006061.1590000</vt:lpwstr>
      </vt:variant>
      <vt:variant>
        <vt:lpwstr/>
      </vt:variant>
      <vt:variant>
        <vt:i4>7405665</vt:i4>
      </vt:variant>
      <vt:variant>
        <vt:i4>57</vt:i4>
      </vt:variant>
      <vt:variant>
        <vt:i4>0</vt:i4>
      </vt:variant>
      <vt:variant>
        <vt:i4>5</vt:i4>
      </vt:variant>
      <vt:variant>
        <vt:lpwstr>jl:51006061.1600000</vt:lpwstr>
      </vt:variant>
      <vt:variant>
        <vt:lpwstr/>
      </vt:variant>
      <vt:variant>
        <vt:i4>7471208</vt:i4>
      </vt:variant>
      <vt:variant>
        <vt:i4>54</vt:i4>
      </vt:variant>
      <vt:variant>
        <vt:i4>0</vt:i4>
      </vt:variant>
      <vt:variant>
        <vt:i4>5</vt:i4>
      </vt:variant>
      <vt:variant>
        <vt:lpwstr>jl:51006061.1590000</vt:lpwstr>
      </vt:variant>
      <vt:variant>
        <vt:lpwstr/>
      </vt:variant>
      <vt:variant>
        <vt:i4>7471209</vt:i4>
      </vt:variant>
      <vt:variant>
        <vt:i4>51</vt:i4>
      </vt:variant>
      <vt:variant>
        <vt:i4>0</vt:i4>
      </vt:variant>
      <vt:variant>
        <vt:i4>5</vt:i4>
      </vt:variant>
      <vt:variant>
        <vt:lpwstr>jl:51006061.1580000</vt:lpwstr>
      </vt:variant>
      <vt:variant>
        <vt:lpwstr/>
      </vt:variant>
      <vt:variant>
        <vt:i4>7471206</vt:i4>
      </vt:variant>
      <vt:variant>
        <vt:i4>48</vt:i4>
      </vt:variant>
      <vt:variant>
        <vt:i4>0</vt:i4>
      </vt:variant>
      <vt:variant>
        <vt:i4>5</vt:i4>
      </vt:variant>
      <vt:variant>
        <vt:lpwstr>jl:51006061.1570000</vt:lpwstr>
      </vt:variant>
      <vt:variant>
        <vt:lpwstr/>
      </vt:variant>
      <vt:variant>
        <vt:i4>7471208</vt:i4>
      </vt:variant>
      <vt:variant>
        <vt:i4>45</vt:i4>
      </vt:variant>
      <vt:variant>
        <vt:i4>0</vt:i4>
      </vt:variant>
      <vt:variant>
        <vt:i4>5</vt:i4>
      </vt:variant>
      <vt:variant>
        <vt:lpwstr>jl:51006061.1590000</vt:lpwstr>
      </vt:variant>
      <vt:variant>
        <vt:lpwstr/>
      </vt:variant>
      <vt:variant>
        <vt:i4>7471214</vt:i4>
      </vt:variant>
      <vt:variant>
        <vt:i4>42</vt:i4>
      </vt:variant>
      <vt:variant>
        <vt:i4>0</vt:i4>
      </vt:variant>
      <vt:variant>
        <vt:i4>5</vt:i4>
      </vt:variant>
      <vt:variant>
        <vt:lpwstr>jl:51006061.1570800</vt:lpwstr>
      </vt:variant>
      <vt:variant>
        <vt:lpwstr/>
      </vt:variant>
      <vt:variant>
        <vt:i4>7405665</vt:i4>
      </vt:variant>
      <vt:variant>
        <vt:i4>39</vt:i4>
      </vt:variant>
      <vt:variant>
        <vt:i4>0</vt:i4>
      </vt:variant>
      <vt:variant>
        <vt:i4>5</vt:i4>
      </vt:variant>
      <vt:variant>
        <vt:lpwstr>jl:51006061.1600000</vt:lpwstr>
      </vt:variant>
      <vt:variant>
        <vt:lpwstr/>
      </vt:variant>
      <vt:variant>
        <vt:i4>7471208</vt:i4>
      </vt:variant>
      <vt:variant>
        <vt:i4>36</vt:i4>
      </vt:variant>
      <vt:variant>
        <vt:i4>0</vt:i4>
      </vt:variant>
      <vt:variant>
        <vt:i4>5</vt:i4>
      </vt:variant>
      <vt:variant>
        <vt:lpwstr>jl:51006061.1590000</vt:lpwstr>
      </vt:variant>
      <vt:variant>
        <vt:lpwstr/>
      </vt:variant>
      <vt:variant>
        <vt:i4>7471209</vt:i4>
      </vt:variant>
      <vt:variant>
        <vt:i4>33</vt:i4>
      </vt:variant>
      <vt:variant>
        <vt:i4>0</vt:i4>
      </vt:variant>
      <vt:variant>
        <vt:i4>5</vt:i4>
      </vt:variant>
      <vt:variant>
        <vt:lpwstr>jl:51006061.1580000</vt:lpwstr>
      </vt:variant>
      <vt:variant>
        <vt:lpwstr/>
      </vt:variant>
      <vt:variant>
        <vt:i4>7471206</vt:i4>
      </vt:variant>
      <vt:variant>
        <vt:i4>30</vt:i4>
      </vt:variant>
      <vt:variant>
        <vt:i4>0</vt:i4>
      </vt:variant>
      <vt:variant>
        <vt:i4>5</vt:i4>
      </vt:variant>
      <vt:variant>
        <vt:lpwstr>jl:51006061.1570000</vt:lpwstr>
      </vt:variant>
      <vt:variant>
        <vt:lpwstr/>
      </vt:variant>
      <vt:variant>
        <vt:i4>7471209</vt:i4>
      </vt:variant>
      <vt:variant>
        <vt:i4>27</vt:i4>
      </vt:variant>
      <vt:variant>
        <vt:i4>0</vt:i4>
      </vt:variant>
      <vt:variant>
        <vt:i4>5</vt:i4>
      </vt:variant>
      <vt:variant>
        <vt:lpwstr>jl:51006061.1580000</vt:lpwstr>
      </vt:variant>
      <vt:variant>
        <vt:lpwstr/>
      </vt:variant>
      <vt:variant>
        <vt:i4>7798885</vt:i4>
      </vt:variant>
      <vt:variant>
        <vt:i4>24</vt:i4>
      </vt:variant>
      <vt:variant>
        <vt:i4>0</vt:i4>
      </vt:variant>
      <vt:variant>
        <vt:i4>5</vt:i4>
      </vt:variant>
      <vt:variant>
        <vt:lpwstr>jl:51006061.4010000</vt:lpwstr>
      </vt:variant>
      <vt:variant>
        <vt:lpwstr/>
      </vt:variant>
      <vt:variant>
        <vt:i4>7471200</vt:i4>
      </vt:variant>
      <vt:variant>
        <vt:i4>21</vt:i4>
      </vt:variant>
      <vt:variant>
        <vt:i4>0</vt:i4>
      </vt:variant>
      <vt:variant>
        <vt:i4>5</vt:i4>
      </vt:variant>
      <vt:variant>
        <vt:lpwstr>jl:51006061.3530000</vt:lpwstr>
      </vt:variant>
      <vt:variant>
        <vt:lpwstr/>
      </vt:variant>
      <vt:variant>
        <vt:i4>8323173</vt:i4>
      </vt:variant>
      <vt:variant>
        <vt:i4>18</vt:i4>
      </vt:variant>
      <vt:variant>
        <vt:i4>0</vt:i4>
      </vt:variant>
      <vt:variant>
        <vt:i4>5</vt:i4>
      </vt:variant>
      <vt:variant>
        <vt:lpwstr>jl:51013880.4390000</vt:lpwstr>
      </vt:variant>
      <vt:variant>
        <vt:lpwstr/>
      </vt:variant>
      <vt:variant>
        <vt:i4>7471214</vt:i4>
      </vt:variant>
      <vt:variant>
        <vt:i4>15</vt:i4>
      </vt:variant>
      <vt:variant>
        <vt:i4>0</vt:i4>
      </vt:variant>
      <vt:variant>
        <vt:i4>5</vt:i4>
      </vt:variant>
      <vt:variant>
        <vt:lpwstr>jl:51007658.170000</vt:lpwstr>
      </vt:variant>
      <vt:variant>
        <vt:lpwstr/>
      </vt:variant>
      <vt:variant>
        <vt:i4>7733355</vt:i4>
      </vt:variant>
      <vt:variant>
        <vt:i4>12</vt:i4>
      </vt:variant>
      <vt:variant>
        <vt:i4>0</vt:i4>
      </vt:variant>
      <vt:variant>
        <vt:i4>5</vt:i4>
      </vt:variant>
      <vt:variant>
        <vt:lpwstr>jl:51006061.1180200</vt:lpwstr>
      </vt:variant>
      <vt:variant>
        <vt:lpwstr/>
      </vt:variant>
      <vt:variant>
        <vt:i4>7602286</vt:i4>
      </vt:variant>
      <vt:variant>
        <vt:i4>9</vt:i4>
      </vt:variant>
      <vt:variant>
        <vt:i4>0</vt:i4>
      </vt:variant>
      <vt:variant>
        <vt:i4>5</vt:i4>
      </vt:variant>
      <vt:variant>
        <vt:lpwstr>jl:51007658.110000</vt:lpwstr>
      </vt:variant>
      <vt:variant>
        <vt:lpwstr/>
      </vt:variant>
      <vt:variant>
        <vt:i4>8257632</vt:i4>
      </vt:variant>
      <vt:variant>
        <vt:i4>6</vt:i4>
      </vt:variant>
      <vt:variant>
        <vt:i4>0</vt:i4>
      </vt:variant>
      <vt:variant>
        <vt:i4>5</vt:i4>
      </vt:variant>
      <vt:variant>
        <vt:lpwstr>jl:51006061.1910000</vt:lpwstr>
      </vt:variant>
      <vt:variant>
        <vt:lpwstr/>
      </vt:variant>
      <vt:variant>
        <vt:i4>7733354</vt:i4>
      </vt:variant>
      <vt:variant>
        <vt:i4>3</vt:i4>
      </vt:variant>
      <vt:variant>
        <vt:i4>0</vt:i4>
      </vt:variant>
      <vt:variant>
        <vt:i4>5</vt:i4>
      </vt:variant>
      <vt:variant>
        <vt:lpwstr>jl:51005029.260000</vt:lpwstr>
      </vt:variant>
      <vt:variant>
        <vt:lpwstr/>
      </vt:variant>
      <vt:variant>
        <vt:i4>5046352</vt:i4>
      </vt:variant>
      <vt:variant>
        <vt:i4>0</vt:i4>
      </vt:variant>
      <vt:variant>
        <vt:i4>0</vt:i4>
      </vt:variant>
      <vt:variant>
        <vt:i4>5</vt:i4>
      </vt:variant>
      <vt:variant>
        <vt:lpwstr>jl:30114190.0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«Тұрғын үйге меншік құқығын қорғауға байланысты дауларды шешудің кейбір мәселелері туралы» Қазақстан Республикасы Жоғарғы Сотының нормативтік 2007 жылғы 16 шілдедегі № 5 Қаулысы (2011.30.12. берілген өзгерістер мен толықтырулармен)</dc:title>
  <dc:creator>ВАКАНСИЯ</dc:creator>
  <cp:lastModifiedBy>УТЕЕВА ТОЛКЫН ДУЙСЕНБЕКОВНА</cp:lastModifiedBy>
  <cp:revision>11</cp:revision>
  <dcterms:created xsi:type="dcterms:W3CDTF">2018-06-15T04:54:00Z</dcterms:created>
  <dcterms:modified xsi:type="dcterms:W3CDTF">2018-06-15T06:06:00Z</dcterms:modified>
</cp:coreProperties>
</file>