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2598" w:rsidRDefault="00BE2598" w:rsidP="00844EF4">
      <w:pPr>
        <w:pStyle w:val="NoSpacing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Дело №2-665/2015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           </w:t>
      </w:r>
      <w:r>
        <w:rPr>
          <w:rFonts w:ascii="Times New Roman" w:hAnsi="Times New Roman"/>
          <w:sz w:val="28"/>
          <w:szCs w:val="28"/>
        </w:rPr>
        <w:tab/>
        <w:t xml:space="preserve">копия </w:t>
      </w:r>
    </w:p>
    <w:p w:rsidR="00BE2598" w:rsidRPr="00844EF4" w:rsidRDefault="00BE2598" w:rsidP="00844EF4">
      <w:pPr>
        <w:pStyle w:val="NoSpacing"/>
        <w:jc w:val="center"/>
        <w:rPr>
          <w:rFonts w:ascii="Times New Roman" w:hAnsi="Times New Roman"/>
          <w:b/>
          <w:sz w:val="28"/>
          <w:szCs w:val="28"/>
        </w:rPr>
      </w:pPr>
      <w:r w:rsidRPr="00844EF4">
        <w:rPr>
          <w:rFonts w:ascii="Times New Roman" w:hAnsi="Times New Roman"/>
          <w:b/>
          <w:sz w:val="28"/>
          <w:szCs w:val="28"/>
        </w:rPr>
        <w:t>РЕШЕНИЕ</w:t>
      </w:r>
    </w:p>
    <w:p w:rsidR="00BE2598" w:rsidRDefault="00BE2598" w:rsidP="00844EF4">
      <w:pPr>
        <w:pStyle w:val="NoSpacing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</w:t>
      </w:r>
      <w:r w:rsidRPr="00844EF4">
        <w:rPr>
          <w:rFonts w:ascii="Times New Roman" w:hAnsi="Times New Roman"/>
          <w:sz w:val="28"/>
          <w:szCs w:val="28"/>
        </w:rPr>
        <w:t>менем Республики Казахстан</w:t>
      </w:r>
    </w:p>
    <w:p w:rsidR="00BE2598" w:rsidRDefault="00BE2598" w:rsidP="00844EF4">
      <w:pPr>
        <w:pStyle w:val="NoSpacing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22 декабря 2015 года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г.Павлодар</w:t>
      </w:r>
    </w:p>
    <w:p w:rsidR="00BE2598" w:rsidRDefault="00BE2598" w:rsidP="00844EF4">
      <w:pPr>
        <w:pStyle w:val="NoSpacing"/>
        <w:jc w:val="both"/>
        <w:rPr>
          <w:rFonts w:ascii="Times New Roman" w:hAnsi="Times New Roman"/>
          <w:sz w:val="28"/>
          <w:szCs w:val="28"/>
        </w:rPr>
      </w:pPr>
    </w:p>
    <w:p w:rsidR="00BE2598" w:rsidRDefault="00BE2598" w:rsidP="00844EF4">
      <w:pPr>
        <w:pStyle w:val="NoSpacing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Павлодарский районный суд Павлодарской области в составе председ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тель</w:t>
      </w:r>
      <w:r>
        <w:rPr>
          <w:rFonts w:ascii="Times New Roman" w:hAnsi="Times New Roman"/>
          <w:sz w:val="28"/>
          <w:szCs w:val="28"/>
        </w:rPr>
        <w:softHyphen/>
        <w:t>ствующего судьи Карагаева Р.Н., при секретаре судебного заседа</w:t>
      </w:r>
      <w:r>
        <w:rPr>
          <w:rFonts w:ascii="Times New Roman" w:hAnsi="Times New Roman"/>
          <w:sz w:val="28"/>
          <w:szCs w:val="28"/>
        </w:rPr>
        <w:softHyphen/>
        <w:t>ния Бел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вой А.Н., с участием заявителя Махмутовой Х.С., рассмотрев в открытом с</w:t>
      </w:r>
      <w:r>
        <w:rPr>
          <w:rFonts w:ascii="Times New Roman" w:hAnsi="Times New Roman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деб</w:t>
      </w:r>
      <w:r>
        <w:rPr>
          <w:rFonts w:ascii="Times New Roman" w:hAnsi="Times New Roman"/>
          <w:sz w:val="28"/>
          <w:szCs w:val="28"/>
        </w:rPr>
        <w:softHyphen/>
        <w:t>ном заседании гражданское дело по заявлению Махмутовой Хадычи Сал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ха</w:t>
      </w:r>
      <w:r>
        <w:rPr>
          <w:rFonts w:ascii="Times New Roman" w:hAnsi="Times New Roman"/>
          <w:sz w:val="28"/>
          <w:szCs w:val="28"/>
        </w:rPr>
        <w:softHyphen/>
        <w:t xml:space="preserve">новны об установлении факта нахождения на иждивении, </w:t>
      </w:r>
    </w:p>
    <w:p w:rsidR="00BE2598" w:rsidRDefault="00BE2598" w:rsidP="00844EF4">
      <w:pPr>
        <w:pStyle w:val="NoSpacing"/>
        <w:jc w:val="both"/>
        <w:rPr>
          <w:rFonts w:ascii="Times New Roman" w:hAnsi="Times New Roman"/>
          <w:sz w:val="28"/>
          <w:szCs w:val="28"/>
        </w:rPr>
      </w:pPr>
    </w:p>
    <w:p w:rsidR="00BE2598" w:rsidRDefault="00BE2598" w:rsidP="00844EF4">
      <w:pPr>
        <w:pStyle w:val="NoSpacing"/>
        <w:jc w:val="center"/>
        <w:rPr>
          <w:rFonts w:ascii="Times New Roman" w:hAnsi="Times New Roman"/>
          <w:b/>
          <w:sz w:val="28"/>
          <w:szCs w:val="28"/>
        </w:rPr>
      </w:pPr>
      <w:r w:rsidRPr="00844EF4">
        <w:rPr>
          <w:rFonts w:ascii="Times New Roman" w:hAnsi="Times New Roman"/>
          <w:b/>
          <w:sz w:val="28"/>
          <w:szCs w:val="28"/>
        </w:rPr>
        <w:t>установил:</w:t>
      </w:r>
    </w:p>
    <w:p w:rsidR="00BE2598" w:rsidRDefault="00BE2598" w:rsidP="00844EF4">
      <w:pPr>
        <w:pStyle w:val="NoSpacing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  <w:r w:rsidRPr="006051E9">
        <w:rPr>
          <w:rFonts w:ascii="Times New Roman" w:hAnsi="Times New Roman"/>
          <w:sz w:val="28"/>
          <w:szCs w:val="28"/>
        </w:rPr>
        <w:t>Заявитель обратилась в суд с требованием об установлении юридического факта нахождения Махмутовой Хадычи Салихановны на иждивении Махму</w:t>
      </w:r>
      <w:r>
        <w:rPr>
          <w:rFonts w:ascii="Times New Roman" w:hAnsi="Times New Roman"/>
          <w:sz w:val="28"/>
          <w:szCs w:val="28"/>
        </w:rPr>
        <w:softHyphen/>
      </w:r>
      <w:r w:rsidRPr="006051E9">
        <w:rPr>
          <w:rFonts w:ascii="Times New Roman" w:hAnsi="Times New Roman"/>
          <w:sz w:val="28"/>
          <w:szCs w:val="28"/>
        </w:rPr>
        <w:t>това Рустема Айдархановича. Свои требования заявитель мотивировала тем, что она вышла на пенсию 16 декабря 2009 года, ей назначена пенсия в размере 22 499 тенге. В связи с тяжелой экономической ситуацией в стране пенсия для нее является недостаточной. Ее сын, являющиеся служащим Вооруженных Сил, не остался в стороне и на протяжении много лет обеспечивает ее необхо</w:t>
      </w:r>
      <w:r>
        <w:rPr>
          <w:rFonts w:ascii="Times New Roman" w:hAnsi="Times New Roman"/>
          <w:sz w:val="28"/>
          <w:szCs w:val="28"/>
        </w:rPr>
        <w:softHyphen/>
      </w:r>
      <w:r w:rsidRPr="006051E9">
        <w:rPr>
          <w:rFonts w:ascii="Times New Roman" w:hAnsi="Times New Roman"/>
          <w:sz w:val="28"/>
          <w:szCs w:val="28"/>
        </w:rPr>
        <w:t>димыми средствами к существованию. Его финансовая помощь является посто</w:t>
      </w:r>
      <w:r>
        <w:rPr>
          <w:rFonts w:ascii="Times New Roman" w:hAnsi="Times New Roman"/>
          <w:sz w:val="28"/>
          <w:szCs w:val="28"/>
        </w:rPr>
        <w:softHyphen/>
      </w:r>
      <w:r w:rsidRPr="006051E9">
        <w:rPr>
          <w:rFonts w:ascii="Times New Roman" w:hAnsi="Times New Roman"/>
          <w:sz w:val="28"/>
          <w:szCs w:val="28"/>
        </w:rPr>
        <w:t>янным и основным источником средств к существованию, поскольку значи</w:t>
      </w:r>
      <w:r>
        <w:rPr>
          <w:rFonts w:ascii="Times New Roman" w:hAnsi="Times New Roman"/>
          <w:sz w:val="28"/>
          <w:szCs w:val="28"/>
        </w:rPr>
        <w:softHyphen/>
      </w:r>
      <w:r w:rsidRPr="006051E9">
        <w:rPr>
          <w:rFonts w:ascii="Times New Roman" w:hAnsi="Times New Roman"/>
          <w:sz w:val="28"/>
          <w:szCs w:val="28"/>
        </w:rPr>
        <w:t>тельно превышает размер ее пенсии.</w:t>
      </w:r>
    </w:p>
    <w:p w:rsidR="00BE2598" w:rsidRDefault="00BE2598" w:rsidP="00844EF4">
      <w:pPr>
        <w:pStyle w:val="NoSpacing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В порядке ст.49 ГПК РК Махмутова Х.С. заявленные требования допол</w:t>
      </w:r>
      <w:r>
        <w:rPr>
          <w:rFonts w:ascii="Times New Roman" w:hAnsi="Times New Roman"/>
          <w:sz w:val="28"/>
          <w:szCs w:val="28"/>
        </w:rPr>
        <w:softHyphen/>
        <w:t>нила и просила суд установить юридический факт нахождения Махмутовой Хадычи Салихановны на иждивении Махмутова Рустема Айдархановича и при</w:t>
      </w:r>
      <w:r>
        <w:rPr>
          <w:rFonts w:ascii="Times New Roman" w:hAnsi="Times New Roman"/>
          <w:sz w:val="28"/>
          <w:szCs w:val="28"/>
        </w:rPr>
        <w:softHyphen/>
        <w:t xml:space="preserve">знать ее членом семьи Махмутова Рустема Айдархановича.  </w:t>
      </w:r>
      <w:r w:rsidRPr="006051E9">
        <w:rPr>
          <w:rFonts w:ascii="Times New Roman" w:hAnsi="Times New Roman"/>
          <w:sz w:val="28"/>
          <w:szCs w:val="28"/>
        </w:rPr>
        <w:t xml:space="preserve">   </w:t>
      </w:r>
    </w:p>
    <w:p w:rsidR="00BE2598" w:rsidRDefault="00BE2598" w:rsidP="00844EF4">
      <w:pPr>
        <w:pStyle w:val="NoSpacing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В судебном заседании Махмутова Х.С. на заявленных требованиях н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стаи</w:t>
      </w:r>
      <w:r>
        <w:rPr>
          <w:rFonts w:ascii="Times New Roman" w:hAnsi="Times New Roman"/>
          <w:sz w:val="28"/>
          <w:szCs w:val="28"/>
        </w:rPr>
        <w:softHyphen/>
        <w:t xml:space="preserve">вала по основаниям, изложенным в заявлении. </w:t>
      </w:r>
    </w:p>
    <w:p w:rsidR="00BE2598" w:rsidRDefault="00BE2598" w:rsidP="00844EF4">
      <w:pPr>
        <w:pStyle w:val="NoSpacing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Заинтересованное лицо ГУ «Департамент Комитета труда, социальной защиты и миграции по Павлодарской области» надлежащим образом извещен</w:t>
      </w:r>
      <w:r>
        <w:rPr>
          <w:rFonts w:ascii="Times New Roman" w:hAnsi="Times New Roman"/>
          <w:sz w:val="28"/>
          <w:szCs w:val="28"/>
        </w:rPr>
        <w:softHyphen/>
        <w:t>ный о времени и месте рассмотрения дела, на процесс своего представителя не направил, что в силу ст.187 ч.6 ГПК РК не является препятствием для рассмот</w:t>
      </w:r>
      <w:r>
        <w:rPr>
          <w:rFonts w:ascii="Times New Roman" w:hAnsi="Times New Roman"/>
          <w:sz w:val="28"/>
          <w:szCs w:val="28"/>
        </w:rPr>
        <w:softHyphen/>
        <w:t xml:space="preserve">рения дела по существу. </w:t>
      </w:r>
    </w:p>
    <w:p w:rsidR="00BE2598" w:rsidRDefault="00BE2598" w:rsidP="00844EF4">
      <w:pPr>
        <w:pStyle w:val="NoSpacing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Заслушав лиц, участвующих в деле, исследовав, проанализировав и оце</w:t>
      </w:r>
      <w:r>
        <w:rPr>
          <w:rFonts w:ascii="Times New Roman" w:hAnsi="Times New Roman"/>
          <w:sz w:val="28"/>
          <w:szCs w:val="28"/>
        </w:rPr>
        <w:softHyphen/>
        <w:t xml:space="preserve">нив представленные доказательства, суд приходит к следующему выводу. </w:t>
      </w:r>
    </w:p>
    <w:p w:rsidR="00BE2598" w:rsidRDefault="00BE2598" w:rsidP="00844EF4">
      <w:pPr>
        <w:pStyle w:val="NoSpacing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Согласно ст.291 ч.1 ГПК РК, суд устанавливает факты, от которых зави</w:t>
      </w:r>
      <w:r>
        <w:rPr>
          <w:rFonts w:ascii="Times New Roman" w:hAnsi="Times New Roman"/>
          <w:sz w:val="28"/>
          <w:szCs w:val="28"/>
        </w:rPr>
        <w:softHyphen/>
        <w:t xml:space="preserve">сит возникновение, изменение или прекращение личных либо имущественных прав граждан. </w:t>
      </w:r>
    </w:p>
    <w:p w:rsidR="00BE2598" w:rsidRDefault="00BE2598" w:rsidP="00844EF4">
      <w:pPr>
        <w:pStyle w:val="NoSpacing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В силу ст.291 ч.2 ГПК суд рассматривает дела об установлении фактов нахождения лица на иждивении и других имеющих значение фактов, если за</w:t>
      </w:r>
      <w:r>
        <w:rPr>
          <w:rFonts w:ascii="Times New Roman" w:hAnsi="Times New Roman"/>
          <w:sz w:val="28"/>
          <w:szCs w:val="28"/>
        </w:rPr>
        <w:softHyphen/>
        <w:t xml:space="preserve">конодательством не установлен иной порядок их установления. </w:t>
      </w:r>
    </w:p>
    <w:p w:rsidR="00BE2598" w:rsidRDefault="00BE2598" w:rsidP="008A1352">
      <w:pPr>
        <w:pStyle w:val="NoSpacing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Согласно пенсионного удостоверения №3563985 от 25.12.2009 г. Махму</w:t>
      </w:r>
      <w:r>
        <w:rPr>
          <w:rFonts w:ascii="Times New Roman" w:hAnsi="Times New Roman"/>
          <w:sz w:val="28"/>
          <w:szCs w:val="28"/>
        </w:rPr>
        <w:softHyphen/>
        <w:t xml:space="preserve">товой Х.С. с 16 декабря 2009 года назначена пенсия в размере 22 499 тенге. </w:t>
      </w:r>
    </w:p>
    <w:p w:rsidR="00BE2598" w:rsidRDefault="00BE2598" w:rsidP="00844EF4">
      <w:pPr>
        <w:pStyle w:val="NoSpacing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Из свидетельства о рождении Махмутова Рустема Айдархановича сле</w:t>
      </w:r>
      <w:r>
        <w:rPr>
          <w:rFonts w:ascii="Times New Roman" w:hAnsi="Times New Roman"/>
          <w:sz w:val="28"/>
          <w:szCs w:val="28"/>
        </w:rPr>
        <w:softHyphen/>
        <w:t xml:space="preserve">дует, что он является сыном Махмутовой Хадычи Салихановны. </w:t>
      </w:r>
    </w:p>
    <w:p w:rsidR="00BE2598" w:rsidRDefault="00BE2598" w:rsidP="00844EF4">
      <w:pPr>
        <w:pStyle w:val="NoSpacing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Согласно представленной справки Махмутов Рустем Айдарханович явля</w:t>
      </w:r>
      <w:r>
        <w:rPr>
          <w:rFonts w:ascii="Times New Roman" w:hAnsi="Times New Roman"/>
          <w:sz w:val="28"/>
          <w:szCs w:val="28"/>
        </w:rPr>
        <w:softHyphen/>
        <w:t>ется военнослужащим военной части №36814.  Согласно удостоверения лично</w:t>
      </w:r>
      <w:r>
        <w:rPr>
          <w:rFonts w:ascii="Times New Roman" w:hAnsi="Times New Roman"/>
          <w:sz w:val="28"/>
          <w:szCs w:val="28"/>
        </w:rPr>
        <w:softHyphen/>
        <w:t xml:space="preserve">сти БА №000752 Махмутов Рустем Айдарханович является военнослужащим Вооруженных Сил Республики Казахстан. </w:t>
      </w:r>
    </w:p>
    <w:p w:rsidR="00BE2598" w:rsidRDefault="00BE2598" w:rsidP="00844EF4">
      <w:pPr>
        <w:pStyle w:val="NoSpacing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В судебном заседании свидетель Джураева Т.А. показала, что Махмутову Хадычу Салихановну и ее сына военнослужащего Рустема знает долгие годы, с которыми общается все время. Махмутова Х.С. находится на пенсии с 2009 г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да, ее размер пенсии около 22000 -23000 тенге является явно недостаточным чтобы содержать себя. Сын Рустем, как и все военнослужащие получает хоро</w:t>
      </w:r>
      <w:r>
        <w:rPr>
          <w:rFonts w:ascii="Times New Roman" w:hAnsi="Times New Roman"/>
          <w:sz w:val="28"/>
          <w:szCs w:val="28"/>
        </w:rPr>
        <w:softHyphen/>
        <w:t xml:space="preserve">шую зарплату, фактически полностью обеспечивая проживание своей матери. Его содержание своей матери является постоянным, основным, ежемесячным источником средств к существованию.  </w:t>
      </w:r>
    </w:p>
    <w:p w:rsidR="00BE2598" w:rsidRDefault="00BE2598" w:rsidP="00844EF4">
      <w:pPr>
        <w:pStyle w:val="NoSpacing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Аналогичные показания в судебном заседании дала свидетель Илюсизова Р.С. </w:t>
      </w:r>
    </w:p>
    <w:p w:rsidR="00BE2598" w:rsidRDefault="00BE2598" w:rsidP="00844EF4">
      <w:pPr>
        <w:pStyle w:val="NoSpacing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Показания свидетелей Джураевой Т.А. и Илюсизовой Р.С. полностью с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гла</w:t>
      </w:r>
      <w:r>
        <w:rPr>
          <w:rFonts w:ascii="Times New Roman" w:hAnsi="Times New Roman"/>
          <w:sz w:val="28"/>
          <w:szCs w:val="28"/>
        </w:rPr>
        <w:softHyphen/>
        <w:t>суются как с материалами дела, так и с объяснениями Махмутовой Х.С.</w:t>
      </w:r>
    </w:p>
    <w:p w:rsidR="00BE2598" w:rsidRDefault="00BE2598" w:rsidP="00844EF4">
      <w:pPr>
        <w:pStyle w:val="NoSpacing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При изложенных обстоятельствах, суд приходит к выводу об обоснова</w:t>
      </w:r>
      <w:r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но</w:t>
      </w:r>
      <w:r>
        <w:rPr>
          <w:rFonts w:ascii="Times New Roman" w:hAnsi="Times New Roman"/>
          <w:sz w:val="28"/>
          <w:szCs w:val="28"/>
        </w:rPr>
        <w:softHyphen/>
        <w:t xml:space="preserve">сти заявленных требований. </w:t>
      </w:r>
    </w:p>
    <w:p w:rsidR="00BE2598" w:rsidRDefault="00BE2598" w:rsidP="00844EF4">
      <w:pPr>
        <w:pStyle w:val="NoSpacing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Руководствуясь ст.ст.217-221, 295 ГПК РК, суд – </w:t>
      </w:r>
    </w:p>
    <w:p w:rsidR="00BE2598" w:rsidRDefault="00BE2598" w:rsidP="00844EF4">
      <w:pPr>
        <w:pStyle w:val="NoSpacing"/>
        <w:jc w:val="both"/>
        <w:rPr>
          <w:rFonts w:ascii="Times New Roman" w:hAnsi="Times New Roman"/>
          <w:sz w:val="28"/>
          <w:szCs w:val="28"/>
        </w:rPr>
      </w:pPr>
    </w:p>
    <w:p w:rsidR="00BE2598" w:rsidRDefault="00BE2598" w:rsidP="008A1352">
      <w:pPr>
        <w:pStyle w:val="NoSpacing"/>
        <w:jc w:val="center"/>
        <w:rPr>
          <w:rFonts w:ascii="Times New Roman" w:hAnsi="Times New Roman"/>
          <w:b/>
          <w:sz w:val="28"/>
          <w:szCs w:val="28"/>
        </w:rPr>
      </w:pPr>
      <w:r w:rsidRPr="008A1352">
        <w:rPr>
          <w:rFonts w:ascii="Times New Roman" w:hAnsi="Times New Roman"/>
          <w:b/>
          <w:sz w:val="28"/>
          <w:szCs w:val="28"/>
        </w:rPr>
        <w:t>решил:</w:t>
      </w:r>
    </w:p>
    <w:p w:rsidR="00BE2598" w:rsidRDefault="00BE2598" w:rsidP="008A1352">
      <w:pPr>
        <w:pStyle w:val="NoSpacing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Заявление Махмутовой Хадычи Салихановны - удовлетворить в полном объеме. </w:t>
      </w:r>
    </w:p>
    <w:p w:rsidR="00BE2598" w:rsidRDefault="00BE2598" w:rsidP="008A1352">
      <w:pPr>
        <w:pStyle w:val="NoSpacing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Установить юридический факт нахождения Махмутовой Хадычи Салиха</w:t>
      </w:r>
      <w:r>
        <w:rPr>
          <w:rFonts w:ascii="Times New Roman" w:hAnsi="Times New Roman"/>
          <w:sz w:val="28"/>
          <w:szCs w:val="28"/>
        </w:rPr>
        <w:softHyphen/>
        <w:t>новны, 16.12.1951 года рождения, на иждивении Махмутова Рустема Айдарха</w:t>
      </w:r>
      <w:r>
        <w:rPr>
          <w:rFonts w:ascii="Times New Roman" w:hAnsi="Times New Roman"/>
          <w:sz w:val="28"/>
          <w:szCs w:val="28"/>
        </w:rPr>
        <w:softHyphen/>
        <w:t xml:space="preserve">новича, 29.01.1987 года рождения. Признать Махмутову Хадычу Салиханову, 16.12.1951 года рождения, членом семьи Махмутова Рустема Айдархановича, 29.01.1987 года рождения. </w:t>
      </w:r>
    </w:p>
    <w:p w:rsidR="00BE2598" w:rsidRDefault="00BE2598" w:rsidP="008A1352">
      <w:pPr>
        <w:pStyle w:val="NoSpacing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решение лицами, участвующими в деле, может быть подана апелляци</w:t>
      </w:r>
      <w:r>
        <w:rPr>
          <w:rFonts w:ascii="Times New Roman" w:hAnsi="Times New Roman"/>
          <w:sz w:val="28"/>
          <w:szCs w:val="28"/>
        </w:rPr>
        <w:softHyphen/>
        <w:t>онная жалоба, а прокурором принесен апелляционный протест в Павлодарский областной суд через Павлодарский районный суд Павлодарской области в те</w:t>
      </w:r>
      <w:r>
        <w:rPr>
          <w:rFonts w:ascii="Times New Roman" w:hAnsi="Times New Roman"/>
          <w:sz w:val="28"/>
          <w:szCs w:val="28"/>
        </w:rPr>
        <w:softHyphen/>
        <w:t xml:space="preserve">чение 15 суток со дня вручения копии решения. </w:t>
      </w:r>
    </w:p>
    <w:p w:rsidR="00BE2598" w:rsidRDefault="00BE2598" w:rsidP="009B4004">
      <w:pPr>
        <w:pStyle w:val="NoSpacing"/>
        <w:jc w:val="both"/>
        <w:rPr>
          <w:rFonts w:ascii="Times New Roman" w:hAnsi="Times New Roman"/>
          <w:sz w:val="28"/>
          <w:szCs w:val="28"/>
        </w:rPr>
      </w:pPr>
    </w:p>
    <w:p w:rsidR="00BE2598" w:rsidRPr="009B4004" w:rsidRDefault="00BE2598" w:rsidP="009B4004">
      <w:pPr>
        <w:pStyle w:val="NoSpacing"/>
        <w:jc w:val="both"/>
        <w:rPr>
          <w:rFonts w:ascii="Times New Roman" w:hAnsi="Times New Roman"/>
          <w:b/>
          <w:sz w:val="28"/>
          <w:szCs w:val="28"/>
        </w:rPr>
      </w:pPr>
    </w:p>
    <w:p w:rsidR="00BE2598" w:rsidRDefault="00BE2598" w:rsidP="009B4004">
      <w:pPr>
        <w:pStyle w:val="NoSpacing"/>
        <w:jc w:val="both"/>
        <w:rPr>
          <w:rFonts w:ascii="Times New Roman" w:hAnsi="Times New Roman"/>
          <w:b/>
          <w:sz w:val="28"/>
          <w:szCs w:val="28"/>
        </w:rPr>
      </w:pPr>
      <w:r w:rsidRPr="009B4004">
        <w:rPr>
          <w:rFonts w:ascii="Times New Roman" w:hAnsi="Times New Roman"/>
          <w:b/>
          <w:sz w:val="28"/>
          <w:szCs w:val="28"/>
        </w:rPr>
        <w:t xml:space="preserve">Председательствующий судья    </w:t>
      </w:r>
      <w:r w:rsidRPr="009B4004">
        <w:rPr>
          <w:rFonts w:ascii="Times New Roman" w:hAnsi="Times New Roman"/>
          <w:b/>
          <w:sz w:val="28"/>
          <w:szCs w:val="28"/>
        </w:rPr>
        <w:tab/>
      </w:r>
      <w:r w:rsidRPr="009B4004">
        <w:rPr>
          <w:rFonts w:ascii="Times New Roman" w:hAnsi="Times New Roman"/>
          <w:b/>
          <w:sz w:val="28"/>
          <w:szCs w:val="28"/>
        </w:rPr>
        <w:tab/>
      </w:r>
      <w:r w:rsidRPr="009B4004">
        <w:rPr>
          <w:rFonts w:ascii="Times New Roman" w:hAnsi="Times New Roman"/>
          <w:b/>
          <w:sz w:val="28"/>
          <w:szCs w:val="28"/>
        </w:rPr>
        <w:tab/>
      </w:r>
      <w:r w:rsidRPr="009B4004">
        <w:rPr>
          <w:rFonts w:ascii="Times New Roman" w:hAnsi="Times New Roman"/>
          <w:b/>
          <w:sz w:val="28"/>
          <w:szCs w:val="28"/>
        </w:rPr>
        <w:tab/>
      </w:r>
      <w:r w:rsidRPr="009B4004">
        <w:rPr>
          <w:rFonts w:ascii="Times New Roman" w:hAnsi="Times New Roman"/>
          <w:b/>
          <w:sz w:val="28"/>
          <w:szCs w:val="28"/>
        </w:rPr>
        <w:tab/>
      </w:r>
      <w:r w:rsidRPr="009B4004">
        <w:rPr>
          <w:rFonts w:ascii="Times New Roman" w:hAnsi="Times New Roman"/>
          <w:b/>
          <w:sz w:val="28"/>
          <w:szCs w:val="28"/>
        </w:rPr>
        <w:tab/>
        <w:t xml:space="preserve">Карагаев Р.Н. </w:t>
      </w:r>
    </w:p>
    <w:p w:rsidR="00BE2598" w:rsidRDefault="00BE2598" w:rsidP="009B4004">
      <w:pPr>
        <w:pStyle w:val="NoSpacing"/>
        <w:jc w:val="both"/>
        <w:rPr>
          <w:rFonts w:ascii="Times New Roman" w:hAnsi="Times New Roman"/>
          <w:b/>
          <w:sz w:val="28"/>
          <w:szCs w:val="28"/>
        </w:rPr>
      </w:pPr>
    </w:p>
    <w:p w:rsidR="00BE2598" w:rsidRPr="009B4004" w:rsidRDefault="00BE2598" w:rsidP="009B4004">
      <w:pPr>
        <w:pStyle w:val="NoSpacing"/>
        <w:jc w:val="both"/>
        <w:rPr>
          <w:rFonts w:ascii="Times New Roman" w:hAnsi="Times New Roman"/>
          <w:sz w:val="28"/>
          <w:szCs w:val="28"/>
        </w:rPr>
      </w:pPr>
      <w:r w:rsidRPr="009B4004">
        <w:rPr>
          <w:rFonts w:ascii="Times New Roman" w:hAnsi="Times New Roman"/>
          <w:sz w:val="28"/>
          <w:szCs w:val="28"/>
        </w:rPr>
        <w:t xml:space="preserve">Копия верна: </w:t>
      </w:r>
    </w:p>
    <w:p w:rsidR="00BE2598" w:rsidRDefault="00BE2598" w:rsidP="009B4004">
      <w:pPr>
        <w:pStyle w:val="NoSpacing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Судья </w:t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  <w:t xml:space="preserve">Карагаев Р.Н. </w:t>
      </w:r>
    </w:p>
    <w:p w:rsidR="00BE2598" w:rsidRDefault="00BE2598" w:rsidP="009B4004">
      <w:pPr>
        <w:pStyle w:val="NoSpacing"/>
        <w:jc w:val="both"/>
        <w:rPr>
          <w:rFonts w:ascii="Times New Roman" w:hAnsi="Times New Roman"/>
          <w:b/>
          <w:sz w:val="28"/>
          <w:szCs w:val="28"/>
        </w:rPr>
      </w:pPr>
    </w:p>
    <w:p w:rsidR="00BE2598" w:rsidRPr="008A1352" w:rsidRDefault="00BE2598" w:rsidP="008A1352">
      <w:pPr>
        <w:pStyle w:val="NoSpacing"/>
        <w:jc w:val="center"/>
        <w:rPr>
          <w:rFonts w:ascii="Times New Roman" w:hAnsi="Times New Roman"/>
          <w:b/>
          <w:sz w:val="28"/>
          <w:szCs w:val="28"/>
        </w:rPr>
      </w:pPr>
    </w:p>
    <w:sectPr w:rsidR="00BE2598" w:rsidRPr="008A1352" w:rsidSect="008A135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851" w:right="850" w:bottom="851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E2598" w:rsidRDefault="00BE2598">
      <w:r>
        <w:separator/>
      </w:r>
    </w:p>
  </w:endnote>
  <w:endnote w:type="continuationSeparator" w:id="1">
    <w:p w:rsidR="00BE2598" w:rsidRDefault="00BE259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598" w:rsidRDefault="00BE2598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598" w:rsidRDefault="00BE2598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598" w:rsidRDefault="00BE259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E2598" w:rsidRDefault="00BE2598">
      <w:r>
        <w:separator/>
      </w:r>
    </w:p>
  </w:footnote>
  <w:footnote w:type="continuationSeparator" w:id="1">
    <w:p w:rsidR="00BE2598" w:rsidRDefault="00BE259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598" w:rsidRDefault="00BE2598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598" w:rsidRDefault="00BE2598">
    <w:pPr>
      <w:pStyle w:val="Header"/>
    </w:pPr>
    <w:r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-60.9pt;margin-top:24.6pt;width:40pt;height:760pt;z-index:251658240;mso-wrap-style:tight" stroked="f">
          <v:textbox style="layout-flow:vertical;mso-layout-flow-alt:bottom-to-top">
            <w:txbxContent>
              <w:p w:rsidR="00BE2598" w:rsidRPr="00B344C9" w:rsidRDefault="00BE2598">
                <w:pPr>
                  <w:rPr>
                    <w:rFonts w:ascii="Arial Narrow" w:hAnsi="Arial Narrow"/>
                    <w:sz w:val="16"/>
                  </w:rPr>
                </w:pPr>
                <w:r>
                  <w:rPr>
                    <w:rFonts w:ascii="Arial Narrow" w:hAnsi="Arial Narrow"/>
                    <w:sz w:val="16"/>
                  </w:rPr>
                  <w:t>Документ подписал: Карагаев Р. Н. Павлодарский районный суд Председатель районного суда 22.12.2015 18:32:57</w:t>
                </w:r>
              </w:p>
            </w:txbxContent>
          </v:textbox>
        </v:shape>
      </w:pict>
    </w: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margin-left:20pt;margin-top:20pt;width:39.75pt;height:39.75pt;z-index:251657216;mso-position-horizontal-relative:page;mso-position-vertical-relative:page">
          <v:imagedata r:id="rId1" o:title=""/>
          <w10:wrap anchorx="page" anchory="page"/>
        </v:shape>
        <o:OLEObject Type="Embed" ProgID="TBarCode5.TBarCode5.1" ShapeID="_x0000_s2050" DrawAspect="Content" ObjectID="_1512314332" r:id="rId2">
          <o:FieldCodes>\s</o:FieldCodes>
        </o:OLEObject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598" w:rsidRDefault="00BE2598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cumentProtection w:edit="comments" w:enforcement="1" w:cryptProviderType="rsaFull" w:cryptAlgorithmClass="hash" w:cryptAlgorithmType="typeAny" w:cryptAlgorithmSid="4" w:cryptSpinCount="50000" w:hash="aPZ+VI0/2NHaOwaFuWYibEs0Q1s=" w:salt="Gb+yTkpNFY/hzGkCUUY0NQ=="/>
  <w:defaultTabStop w:val="708"/>
  <w:autoHyphenation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44EF4"/>
    <w:rsid w:val="0006282D"/>
    <w:rsid w:val="00077C5D"/>
    <w:rsid w:val="000B0D71"/>
    <w:rsid w:val="0025092F"/>
    <w:rsid w:val="00267CEA"/>
    <w:rsid w:val="002B2F84"/>
    <w:rsid w:val="003130E2"/>
    <w:rsid w:val="006051E9"/>
    <w:rsid w:val="008176E5"/>
    <w:rsid w:val="00844EF4"/>
    <w:rsid w:val="008A1352"/>
    <w:rsid w:val="009B4004"/>
    <w:rsid w:val="009D572C"/>
    <w:rsid w:val="00B344C9"/>
    <w:rsid w:val="00B41A50"/>
    <w:rsid w:val="00B565B0"/>
    <w:rsid w:val="00BE2598"/>
    <w:rsid w:val="00CF5826"/>
    <w:rsid w:val="00DF27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7C5D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844EF4"/>
    <w:rPr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9B40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9B400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B344C9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92E99"/>
    <w:rPr>
      <w:lang w:eastAsia="en-US"/>
    </w:rPr>
  </w:style>
  <w:style w:type="paragraph" w:styleId="Footer">
    <w:name w:val="footer"/>
    <w:basedOn w:val="Normal"/>
    <w:link w:val="FooterChar"/>
    <w:uiPriority w:val="99"/>
    <w:rsid w:val="00B344C9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92E99"/>
    <w:rPr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62</TotalTime>
  <Pages>2</Pages>
  <Words>675</Words>
  <Characters>3851</Characters>
  <Application>Microsoft Office Outlook</Application>
  <DocSecurity>8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718-3401</dc:creator>
  <cp:keywords/>
  <dc:description/>
  <cp:lastModifiedBy>Logitex</cp:lastModifiedBy>
  <cp:revision>5</cp:revision>
  <cp:lastPrinted>2015-12-31T07:04:00Z</cp:lastPrinted>
  <dcterms:created xsi:type="dcterms:W3CDTF">2015-12-31T06:03:00Z</dcterms:created>
  <dcterms:modified xsi:type="dcterms:W3CDTF">2015-12-22T12:32:00Z</dcterms:modified>
</cp:coreProperties>
</file>