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07" w:rsidRDefault="00FD3307" w:rsidP="00FD330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D3307" w:rsidRDefault="00FD3307" w:rsidP="00FD330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FD3307" w:rsidRDefault="00FD3307" w:rsidP="00FD330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D3307" w:rsidRDefault="00FD3307" w:rsidP="00FD330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сентября  2015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стана</w:t>
      </w:r>
    </w:p>
    <w:p w:rsidR="00FD3307" w:rsidRDefault="00FD3307" w:rsidP="00FD330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D3307" w:rsidRDefault="00FD3307" w:rsidP="00FD3307">
      <w:pPr>
        <w:spacing w:after="0" w:line="0" w:lineRule="atLeast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г. Астана в составе председательствующего судьи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Молдыбаевой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А.Е., при секретаре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Даутбаевой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 с участием заявителя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Б.Б., представителей третьего лица  РГУ «Департамента комитета труда, социальной защиты и миграции Министерства здравоохранения  и социального развития РК»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Джолдыбалиева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Т.Б., действующего на основании доверенности от 01.07.2015 года, представителя ГУ « Аппарата Акима г. Астаны»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Абдрахман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М.З., заинтересованного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рассмотрев  в открытом судебном заседании в помещении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стана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гражданское дело по заявлению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Б.Б. </w:t>
      </w:r>
      <w:r>
        <w:rPr>
          <w:rFonts w:ascii="Times New Roman" w:eastAsia="Times New Roman" w:hAnsi="Times New Roman"/>
          <w:sz w:val="28"/>
          <w:szCs w:val="28"/>
        </w:rPr>
        <w:t xml:space="preserve">об установлении юридического факта нахождения на иждивении его матери, </w:t>
      </w:r>
    </w:p>
    <w:p w:rsidR="00FD3307" w:rsidRDefault="00FD3307" w:rsidP="00FD3307">
      <w:pPr>
        <w:spacing w:after="0" w:line="0" w:lineRule="atLeast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FD3307" w:rsidRDefault="00FD3307" w:rsidP="00FD3307">
      <w:pPr>
        <w:spacing w:after="0" w:line="0" w:lineRule="atLeast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У С Т А Н О В И Л:</w:t>
      </w:r>
    </w:p>
    <w:p w:rsidR="00FD3307" w:rsidRDefault="00FD3307" w:rsidP="00FD3307">
      <w:pPr>
        <w:spacing w:after="0" w:line="0" w:lineRule="atLeast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D3307" w:rsidRDefault="00FD3307" w:rsidP="00FD3307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обратился в суд с заявлением об установлении юридического факта </w:t>
      </w:r>
      <w:r>
        <w:rPr>
          <w:rFonts w:ascii="Times New Roman" w:eastAsia="Times New Roman" w:hAnsi="Times New Roman"/>
          <w:sz w:val="28"/>
          <w:szCs w:val="28"/>
        </w:rPr>
        <w:t>нахождения на его иждивении</w:t>
      </w:r>
      <w:r>
        <w:rPr>
          <w:rFonts w:ascii="Times New Roman" w:hAnsi="Times New Roman" w:cs="Times New Roman"/>
          <w:sz w:val="28"/>
          <w:szCs w:val="28"/>
        </w:rPr>
        <w:t xml:space="preserve"> его матери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1936 года рождения, указывая, что в настоящее время его мама проживает с ним, нуждается в затратах на лечение в связи с перенесенной операцией на глаза, нуждается в постоянном уходе за ней. Установление данного факта в судебном порядке  позволит ему обратиться в Департамент образования г. Астаны  для получения дополнительной материальной помощи.   </w:t>
      </w:r>
    </w:p>
    <w:p w:rsidR="00FD3307" w:rsidRDefault="00FD3307" w:rsidP="00FD3307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заявитель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Б.Б.  поддержал доводы своего заявления, просил его удовлетворить.  </w:t>
      </w:r>
    </w:p>
    <w:p w:rsidR="00FD3307" w:rsidRDefault="00FD3307" w:rsidP="00FD3307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Департамента образования г. Астаны в судебное заседание не явился, хотя надлежащим образом была извещена о дате судебного заседания, при этом  телефонограммой  сообщив суду, что вопросы дополнительных выплат работникам образования при наличии лиц, находящихся на их иждивении, не входят в их компетенцию. </w:t>
      </w:r>
    </w:p>
    <w:p w:rsidR="00FD3307" w:rsidRDefault="00FD3307" w:rsidP="00FD3307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 РГУ «Департамента комитета труда, социальной защиты и миграции Министерства здравоохранения  и социального развития РК»  в судебном заседании пояснил,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1936 года рождения, получает от государства пенсию в размере 25 221 тенге, по  базовой пенсионной выплате в размере 11 182 тенге, и дополнительное социальное государственное пособие в размере 12 685 тенге,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ей выплачивается пенсия в размере 49 088 тенге. Других выплат согласно действующему законодательству ей не предусмотрено.  </w:t>
      </w:r>
    </w:p>
    <w:p w:rsidR="00FD3307" w:rsidRDefault="00FD3307" w:rsidP="00FD3307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ГУ «Аппарата Акима г.  Астаны»  суду показал, что дополнительные пособия и льготы согласно нормам действующего законодательства предусмотрены лицам, признанные судом недееспособными или ограниченно дееспособными.  </w:t>
      </w:r>
    </w:p>
    <w:p w:rsidR="00FD3307" w:rsidRDefault="00FD3307" w:rsidP="00FD3307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Представитель средней школы № 44, председатель  профсоюза учителей данной школы,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Култасова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 в судебном заседании пояснила, что в коллективе знают, что с учителем казахского языка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Байкасовым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Б.Б. проживает его мама преклонного возраста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случаях, когда он обращается за материальной помощью, они по возможности оказывают ему  в этом содействие.   </w:t>
      </w:r>
      <w:proofErr w:type="gramEnd"/>
    </w:p>
    <w:p w:rsidR="00FD3307" w:rsidRDefault="00FD3307" w:rsidP="00FD3307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Заинтересованное лицо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 судебном заседании пояснила, что она действительно проживает в семье своего сына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Б.Б.,  члены семьи сына ухаживают за ней, водят в поликлинику, приобретают лекарственные средства. Также пояснила, что  у нее есть еще дети, которые проживают отдельно. </w:t>
      </w:r>
    </w:p>
    <w:p w:rsidR="00FD3307" w:rsidRDefault="00FD3307" w:rsidP="00FD330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Выслушав  доводы заявителя, выслушав мнения представителей государственных органов, представителя школы, заинтересованного лица,   исследовав  материалы  дела,   суд приходит  к следующему выводу.</w:t>
      </w:r>
    </w:p>
    <w:p w:rsidR="00FD3307" w:rsidRDefault="00FD3307" w:rsidP="00FD3307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Б.Б. обратился в суд с вышеуказанным заявлением, при этом достоверных доказательств, что ему было отказано в предоставлении дополнительных доплат и льгот в связи с тем, что с ним проживает его мама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и законодательством предусмотрено суду не было представлено. Кроме того, как установлено в судебном заседании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получает от государства пенсию и начислением дополнительных социальных пособий в общем  49 088 тенге. Также заявления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Б.Б. о необходимости признания факта нахождения у него на иждивении его матери, для получения дополнительной материальной помощи от Департамента образования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стане не нашли своего подтверждения. При этом суд принял во внимание, что местными исполнительными органами предусматриваются льготы и  в отношении лиц, признанных судом недееспособными или недееспособными, к которым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не относится.  </w:t>
      </w:r>
    </w:p>
    <w:p w:rsidR="00FD3307" w:rsidRDefault="00FD3307" w:rsidP="00FD3307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ст.291 ГПК, суд устанавливает факты, от которых зависит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возникновение, изменение или прекращение личных либо имущественных прав граждан или организаций. Суд рассматривает дела об установлении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фактов: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других,     имеющих     юридическое     значение     фактов,     если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законодательством не предусмотрен иной порядок их установления.</w:t>
      </w:r>
    </w:p>
    <w:p w:rsidR="00FD3307" w:rsidRDefault="00FD3307" w:rsidP="00FD3307">
      <w:pPr>
        <w:shd w:val="clear" w:color="auto" w:fill="FFFFFF"/>
        <w:spacing w:line="240" w:lineRule="auto"/>
        <w:ind w:firstLine="70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со ст. 294 ГПК в заявлении должно быть указано какой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цели заявителю необходимо  установить, а также должны быть приведены доказательства, подтверждающие невозможность получения заявителем надлежащих документов либо невозможность восстановления утраченных документов</w:t>
      </w:r>
      <w:r>
        <w:rPr>
          <w:sz w:val="28"/>
          <w:szCs w:val="28"/>
        </w:rPr>
        <w:t xml:space="preserve">. </w:t>
      </w:r>
    </w:p>
    <w:p w:rsidR="00FD3307" w:rsidRDefault="00FD3307" w:rsidP="00FD330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При таких обстоятельствах суд считает необходимым отказать в заявленных исковых требованиях заявителя об установлении факта нахождения на его иждивении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Байкасовой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А.  </w:t>
      </w:r>
    </w:p>
    <w:p w:rsidR="00FD3307" w:rsidRDefault="00FD3307" w:rsidP="00FD3307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Руководствуясь ст.217-221 ГПК РК, суд</w:t>
      </w:r>
    </w:p>
    <w:p w:rsidR="00FD3307" w:rsidRDefault="00FD3307" w:rsidP="00FD3307">
      <w:pPr>
        <w:spacing w:after="0" w:line="0" w:lineRule="atLeast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FD3307" w:rsidRDefault="00FD3307" w:rsidP="00FD3307">
      <w:pPr>
        <w:shd w:val="clear" w:color="auto" w:fill="FFFFFF"/>
        <w:spacing w:line="240" w:lineRule="auto"/>
        <w:ind w:firstLine="691"/>
        <w:jc w:val="center"/>
        <w:rPr>
          <w:rFonts w:ascii="Times New Roman" w:hAnsi="Times New Roman" w:cs="Times New Roman"/>
          <w:b/>
          <w:bCs/>
          <w:color w:val="000000"/>
          <w:spacing w:val="-11"/>
          <w:w w:val="11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w w:val="118"/>
          <w:sz w:val="28"/>
          <w:szCs w:val="28"/>
        </w:rPr>
        <w:t>РЕШИЛ:</w:t>
      </w:r>
    </w:p>
    <w:p w:rsidR="00FD3307" w:rsidRDefault="00FD3307" w:rsidP="00FD3307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Б.Б. </w:t>
      </w:r>
      <w:r>
        <w:rPr>
          <w:rFonts w:ascii="Times New Roman" w:eastAsia="Times New Roman" w:hAnsi="Times New Roman"/>
          <w:sz w:val="28"/>
          <w:szCs w:val="28"/>
        </w:rPr>
        <w:t xml:space="preserve">об установлении юридического факта нахождения на иждивении его матери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Байкаосовй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А., оставить  без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удовлетворения.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307" w:rsidRDefault="00FD3307" w:rsidP="00FD33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Решение может быть обжаловано и опротестовано с соблюдением требований ст.ст.334, 335 ГПК РК в апелляционную судебную коллегию по гражданским и административным делам суда города Астана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стана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течение 15 дней со дня получения копии решения суда. </w:t>
      </w:r>
    </w:p>
    <w:p w:rsidR="00FD3307" w:rsidRDefault="00FD3307" w:rsidP="00FD33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</w:p>
    <w:p w:rsidR="00FD3307" w:rsidRDefault="00FD3307" w:rsidP="00FD33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А.Е.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Молдыбаева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D3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3307"/>
    <w:rsid w:val="00CC58B6"/>
    <w:rsid w:val="00D15A68"/>
    <w:rsid w:val="00FD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2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857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717-2675</dc:creator>
  <cp:keywords/>
  <dc:description/>
  <cp:lastModifiedBy>ВАКАНСИЯ</cp:lastModifiedBy>
  <cp:revision>4</cp:revision>
  <dcterms:created xsi:type="dcterms:W3CDTF">2016-02-16T05:52:00Z</dcterms:created>
  <dcterms:modified xsi:type="dcterms:W3CDTF">2016-02-18T10:13:00Z</dcterms:modified>
</cp:coreProperties>
</file>