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A4AF" w14:textId="77777777" w:rsidR="00126377" w:rsidRDefault="00781398" w:rsidP="008C4B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4B29">
        <w:rPr>
          <w:rFonts w:ascii="Times New Roman" w:hAnsi="Times New Roman" w:cs="Times New Roman"/>
          <w:b/>
          <w:bCs/>
          <w:sz w:val="24"/>
          <w:szCs w:val="24"/>
        </w:rPr>
        <w:t xml:space="preserve">Обжалование действий налогового органа </w:t>
      </w:r>
    </w:p>
    <w:p w14:paraId="00379CCD" w14:textId="664AC3F6" w:rsidR="00A81D5F" w:rsidRPr="00126377" w:rsidRDefault="00781398" w:rsidP="0012637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6377">
        <w:rPr>
          <w:rFonts w:ascii="Times New Roman" w:hAnsi="Times New Roman" w:cs="Times New Roman"/>
          <w:sz w:val="24"/>
          <w:szCs w:val="24"/>
        </w:rPr>
        <w:t>В соответствии с частью 1 статьи 127 УПК Республики Казахстан вступивший в законную силу приговор, а также другое решение суда по уголовному делу, разрешающее его по существу, обязательны для всех государственных органов, физических и юридических лиц в отношении как установленных обстоятельств, так и их правовой оценки в отношении лица, по которому они вынесены</w:t>
      </w:r>
    </w:p>
    <w:p w14:paraId="59A0C10D" w14:textId="77777777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М. (далее – М.) обратился в суд с заявлением к РГУ «Управление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Казахстан» (далее – Управление, налоговый орган) о признании незаконным требования об уплате начисленных сумм налогов и пени по акту документальной налоговой проверки от 17 июля 2003 года № 493, об отмене уведомления об устранении нарушений налогового законодательства от 14 марта 2018 года № 09000794855. Решением специализированного межрайонного экономического суда города Алматы от 10 июля 2018 года, оставленным без изменения постановлением судебной коллегии по гражданским делам Алматинского городского суда от 10 октября 2018 года, в удовлетворении заявления отказано. </w:t>
      </w:r>
    </w:p>
    <w:p w14:paraId="2E7C2B1D" w14:textId="77777777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судебные акты местных судов и вынесла новое решение об удовлетворении заявления индивидуального предпринимателя М. признании незаконным требования об уплате начисленных сумм налогов и пени по акту налоговой проверки от 17 июля 2003 года № 493. Отменено уведомление об устранении нарушений налогового законодательства от 14 марта 2018 года № 09000794855 по следующим основаниям. </w:t>
      </w:r>
    </w:p>
    <w:p w14:paraId="3E8FFB36" w14:textId="2C1A8CB8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14 марта 2018 года Управление выставило М. уведомление об устранении нарушений налогового законодательства Республики Казахстан № 09000794855 (далее – Уведомление), в котором указано о наличии задолженности по налогам и другим обязательным платежам в бюджет и необходимости ее погашения. Установлено, что Управлением данное Уведомление выставлено, поскольку не было исполнено М. уведомление от 18 июля 2003 года № 493 о </w:t>
      </w:r>
      <w:hyperlink r:id="rId6" w:history="1">
        <w:r w:rsidRPr="004D1985">
          <w:rPr>
            <w:rStyle w:val="aa"/>
            <w:rFonts w:ascii="Times New Roman" w:hAnsi="Times New Roman" w:cs="Times New Roman"/>
            <w:sz w:val="24"/>
            <w:szCs w:val="24"/>
          </w:rPr>
          <w:t>сумме налогов и других обязательных платежей в бюджет, пени</w:t>
        </w:r>
      </w:hyperlink>
      <w:r w:rsidRPr="008C4B29">
        <w:rPr>
          <w:rFonts w:ascii="Times New Roman" w:hAnsi="Times New Roman" w:cs="Times New Roman"/>
          <w:sz w:val="24"/>
          <w:szCs w:val="24"/>
        </w:rPr>
        <w:t xml:space="preserve"> и штрафов. Отказывая в удовлетворении заявления М., суды первой и апелляционной инстанций пришли к выводу, что акт документальной налоговой проверки от 17 июля 2003 года № 493 и уведомление от 18 июля 2003 года № 493 своевременно не были обжалованы М. в судебном порядке, поэтому действия налогового органа по выставлению Уведомления о погашении задолженности соответствуют требованиям налогового законодательства. </w:t>
      </w:r>
    </w:p>
    <w:p w14:paraId="3C488C48" w14:textId="77777777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Данные выводы судов первой и апелляционной инстанций являются необоснованными, они основаны на неправильном применении норм материального и процессуального права. По результатам проведенной налоговой проверки в 2003 году, Департаментом по борьбе с экономической и коррупционной преступностью по городу Алматы в отношении М. было возбуждено уголовное дело по части 1 статьи 221 Уголовного кодекса Республики Казахстан по подозрению в уклонении от уплаты налога в бюджет. </w:t>
      </w:r>
    </w:p>
    <w:p w14:paraId="4D75697F" w14:textId="77777777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Приговором Алмалинского районного суда города Алматы от 1 февраля 2005 года, оставленным без изменения постановлением коллегии по уголовным делам Алматинского городского суда от 15 марта 2005 года, М. признан невиновным и оправдан за отсутствием в его действиях состава преступления. Из содержания приведенных судебных актов следует, </w:t>
      </w:r>
      <w:r w:rsidRPr="008C4B29">
        <w:rPr>
          <w:rFonts w:ascii="Times New Roman" w:hAnsi="Times New Roman" w:cs="Times New Roman"/>
          <w:sz w:val="24"/>
          <w:szCs w:val="24"/>
        </w:rPr>
        <w:lastRenderedPageBreak/>
        <w:t xml:space="preserve">что акт налоговой проверки от 17 июля 2003 года № 493 и уведомление от 18 июля 2003 года № 493 были исследованы на предмет законности начисления налогов. </w:t>
      </w:r>
    </w:p>
    <w:p w14:paraId="0AAA566C" w14:textId="77777777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Суд пришел к выводу, что доначисление было произведено в отсутствии необходимых сведений и бухгалтерских документов. В соответствии с частью 1 статьи 127 Уголовно-процессуального кодекса Республики Казахстан вступивший в законную силу приговор, а также другое решение суда по уголовному делу, разрешающее его по существу, обязательны для всех государственных органов, физических и юридических лиц в отношении как установленных обстоятельств, так и их правовой оценки в отношении лица, по которому они вынесены. Таким образом, состоявшиеся судебные акты по уголовному делу имеют преюдициальное значение для настоящего гражданского дела. </w:t>
      </w:r>
    </w:p>
    <w:p w14:paraId="0B6D60C6" w14:textId="6B9059BD" w:rsid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 xml:space="preserve">В этой связи фактические обстоятельства дела не подлежат повторному доказыванию, поскольку правовая оценка судом была дана акту налоговой проверки как документу, устанавливающему налоговые обязательства М. Оспаривание Уведомления заключается в проверке законности начисления налоговым органом сумм налогов и других обязательных платежей в бюджет. Это закреплено в нормативном постановлении Верховного Суда Республики Казахстан «О судебной практике применения налогового законодательства» от 29 июня 2017 года № 4. Между тем в рамках рассмотрения уголовного дела законность начисленных сумм налогов уже была проверена в суде и акту налоговой проверки от 17 июля 2003 года № 493 и уведомлению от 18 июля 2003 года № 493 была дана правовая оценка. Также заслуживают внимания доводы ходатайства М. о том, что требование налогового органа о погашении доначисленных </w:t>
      </w:r>
      <w:hyperlink r:id="rId7" w:history="1">
        <w:r w:rsidRPr="008C4B29">
          <w:rPr>
            <w:rStyle w:val="aa"/>
            <w:rFonts w:ascii="Times New Roman" w:hAnsi="Times New Roman" w:cs="Times New Roman"/>
            <w:sz w:val="24"/>
            <w:szCs w:val="24"/>
          </w:rPr>
          <w:t>сумм налогов, выраженное в оспариваемом Уведомлении</w:t>
        </w:r>
      </w:hyperlink>
      <w:r w:rsidRPr="008C4B29">
        <w:rPr>
          <w:rFonts w:ascii="Times New Roman" w:hAnsi="Times New Roman" w:cs="Times New Roman"/>
          <w:sz w:val="24"/>
          <w:szCs w:val="24"/>
        </w:rPr>
        <w:t xml:space="preserve"> незаконно, поскольку уведомление от 18 июля 2003 года № 493 ему не было вручено своевременно. </w:t>
      </w:r>
    </w:p>
    <w:p w14:paraId="0A923173" w14:textId="43C22E0C" w:rsidR="00A70D47" w:rsidRPr="008C4B29" w:rsidRDefault="00A70D47" w:rsidP="008C4B2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>В суде налоговым органом обратное не было доказано, то есть доказательства вручения данного уведомления М. суду не были предоставлены. В этой связи необоснованными являются выводы суда о том, что акт документальной налоговой проверки от 17 июля 2003 года № 493 и уведомление от 18 июля 2003 года № 493 своевременно не были обжалованы М.</w:t>
      </w:r>
    </w:p>
    <w:p w14:paraId="7EA7FA65" w14:textId="0D3DEF47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C4B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C4B2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C4B2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C4B2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DADBF" w14:textId="77777777" w:rsidR="00130E15" w:rsidRDefault="00130E15" w:rsidP="00702393">
      <w:pPr>
        <w:spacing w:after="0" w:line="240" w:lineRule="auto"/>
      </w:pPr>
      <w:r>
        <w:separator/>
      </w:r>
    </w:p>
  </w:endnote>
  <w:endnote w:type="continuationSeparator" w:id="0">
    <w:p w14:paraId="5760B866" w14:textId="77777777" w:rsidR="00130E15" w:rsidRDefault="00130E1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D74EE" w14:textId="77777777" w:rsidR="00130E15" w:rsidRDefault="00130E15" w:rsidP="00702393">
      <w:pPr>
        <w:spacing w:after="0" w:line="240" w:lineRule="auto"/>
      </w:pPr>
      <w:r>
        <w:separator/>
      </w:r>
    </w:p>
  </w:footnote>
  <w:footnote w:type="continuationSeparator" w:id="0">
    <w:p w14:paraId="701C80CD" w14:textId="77777777" w:rsidR="00130E15" w:rsidRDefault="00130E1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6377"/>
    <w:rsid w:val="00130E15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1985"/>
    <w:rsid w:val="005A3B78"/>
    <w:rsid w:val="006B0A4D"/>
    <w:rsid w:val="006E2D0A"/>
    <w:rsid w:val="00702393"/>
    <w:rsid w:val="00722D19"/>
    <w:rsid w:val="00781398"/>
    <w:rsid w:val="008A7236"/>
    <w:rsid w:val="008C4B29"/>
    <w:rsid w:val="008E7DF6"/>
    <w:rsid w:val="0091354D"/>
    <w:rsid w:val="00940023"/>
    <w:rsid w:val="0094655E"/>
    <w:rsid w:val="009E6904"/>
    <w:rsid w:val="00A23573"/>
    <w:rsid w:val="00A45B15"/>
    <w:rsid w:val="00A70D47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C4B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C4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2021-12-06T16:18:00Z</dcterms:modified>
</cp:coreProperties>
</file>