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4A" w:rsidRPr="00B0026C" w:rsidRDefault="00F2040F" w:rsidP="0038591D">
      <w:pPr>
        <w:jc w:val="center"/>
        <w:rPr>
          <w:sz w:val="28"/>
          <w:szCs w:val="28"/>
        </w:rPr>
      </w:pPr>
      <w:r w:rsidRPr="00B0026C">
        <w:rPr>
          <w:sz w:val="28"/>
          <w:szCs w:val="28"/>
        </w:rPr>
        <w:t>О П Р Е Д Е Л Е Н И Е</w:t>
      </w:r>
    </w:p>
    <w:p w:rsidR="00F4464A" w:rsidRPr="00AF0F55" w:rsidRDefault="00F2040F" w:rsidP="0038591D">
      <w:pPr>
        <w:jc w:val="both"/>
        <w:rPr>
          <w:sz w:val="28"/>
          <w:szCs w:val="28"/>
        </w:rPr>
      </w:pPr>
    </w:p>
    <w:p w:rsidR="00F4464A" w:rsidRDefault="00F2040F" w:rsidP="0038591D">
      <w:pPr>
        <w:jc w:val="both"/>
        <w:rPr>
          <w:sz w:val="28"/>
          <w:szCs w:val="28"/>
        </w:rPr>
      </w:pPr>
      <w:r>
        <w:rPr>
          <w:sz w:val="28"/>
          <w:szCs w:val="28"/>
        </w:rPr>
        <w:t>6 января 2016</w:t>
      </w:r>
      <w:r w:rsidRPr="00AF0F5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</w:t>
      </w:r>
      <w:r w:rsidRPr="00AF0F5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AF0F55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AF0F55">
        <w:rPr>
          <w:sz w:val="28"/>
          <w:szCs w:val="28"/>
        </w:rPr>
        <w:t>Атырау</w:t>
      </w:r>
    </w:p>
    <w:p w:rsidR="005233FB" w:rsidRPr="00AF0F55" w:rsidRDefault="00F2040F" w:rsidP="0038591D">
      <w:pPr>
        <w:jc w:val="both"/>
        <w:rPr>
          <w:sz w:val="28"/>
          <w:szCs w:val="28"/>
        </w:rPr>
      </w:pPr>
    </w:p>
    <w:p w:rsidR="00F4464A" w:rsidRDefault="00F2040F" w:rsidP="0038591D">
      <w:pPr>
        <w:pStyle w:val="a3"/>
        <w:spacing w:after="0"/>
        <w:jc w:val="both"/>
        <w:rPr>
          <w:sz w:val="28"/>
          <w:szCs w:val="28"/>
        </w:rPr>
      </w:pPr>
      <w:r w:rsidRPr="00AF0F55">
        <w:rPr>
          <w:sz w:val="28"/>
          <w:szCs w:val="28"/>
        </w:rPr>
        <w:tab/>
      </w:r>
      <w:r>
        <w:rPr>
          <w:sz w:val="28"/>
          <w:szCs w:val="28"/>
        </w:rPr>
        <w:t>С</w:t>
      </w:r>
      <w:r>
        <w:rPr>
          <w:sz w:val="28"/>
          <w:szCs w:val="28"/>
        </w:rPr>
        <w:t>удья с</w:t>
      </w:r>
      <w:r w:rsidRPr="00AF0F55">
        <w:rPr>
          <w:sz w:val="28"/>
          <w:szCs w:val="28"/>
        </w:rPr>
        <w:t>пециализированн</w:t>
      </w:r>
      <w:r>
        <w:rPr>
          <w:sz w:val="28"/>
          <w:szCs w:val="28"/>
        </w:rPr>
        <w:t>ого</w:t>
      </w:r>
      <w:r w:rsidRPr="00AF0F55">
        <w:rPr>
          <w:sz w:val="28"/>
          <w:szCs w:val="28"/>
        </w:rPr>
        <w:t xml:space="preserve"> межрайонн</w:t>
      </w:r>
      <w:r>
        <w:rPr>
          <w:sz w:val="28"/>
          <w:szCs w:val="28"/>
        </w:rPr>
        <w:t>ого</w:t>
      </w:r>
      <w:r w:rsidRPr="00AF0F55">
        <w:rPr>
          <w:sz w:val="28"/>
          <w:szCs w:val="28"/>
        </w:rPr>
        <w:t xml:space="preserve"> экономическ</w:t>
      </w:r>
      <w:r>
        <w:rPr>
          <w:sz w:val="28"/>
          <w:szCs w:val="28"/>
        </w:rPr>
        <w:t>ого</w:t>
      </w:r>
      <w:r w:rsidRPr="00AF0F55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Pr="00AF0F55">
        <w:rPr>
          <w:sz w:val="28"/>
          <w:szCs w:val="28"/>
        </w:rPr>
        <w:t xml:space="preserve"> Атырауской области Са</w:t>
      </w:r>
      <w:r>
        <w:rPr>
          <w:sz w:val="28"/>
          <w:szCs w:val="28"/>
        </w:rPr>
        <w:t>лихов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А.У.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изучив представление  </w:t>
      </w:r>
      <w:r>
        <w:rPr>
          <w:sz w:val="28"/>
          <w:szCs w:val="28"/>
        </w:rPr>
        <w:t xml:space="preserve">частного </w:t>
      </w:r>
      <w:r>
        <w:rPr>
          <w:sz w:val="28"/>
          <w:szCs w:val="28"/>
        </w:rPr>
        <w:t xml:space="preserve">судебного </w:t>
      </w:r>
      <w:r>
        <w:rPr>
          <w:sz w:val="28"/>
          <w:szCs w:val="28"/>
        </w:rPr>
        <w:t>исполнителя Бекмуханова С.Ж.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 объявлении в розыск должника Джантлеуова Руслана Базарбаевича</w:t>
      </w:r>
      <w:r>
        <w:rPr>
          <w:sz w:val="28"/>
          <w:szCs w:val="28"/>
        </w:rPr>
        <w:t>,</w:t>
      </w:r>
    </w:p>
    <w:p w:rsidR="00F4464A" w:rsidRDefault="00F2040F" w:rsidP="0038591D">
      <w:pPr>
        <w:jc w:val="both"/>
        <w:rPr>
          <w:sz w:val="28"/>
          <w:szCs w:val="28"/>
        </w:rPr>
      </w:pPr>
      <w:r w:rsidRPr="00AF0F55">
        <w:rPr>
          <w:sz w:val="28"/>
          <w:szCs w:val="28"/>
        </w:rPr>
        <w:tab/>
      </w:r>
      <w:r w:rsidRPr="00AF0F55">
        <w:rPr>
          <w:sz w:val="28"/>
          <w:szCs w:val="28"/>
        </w:rPr>
        <w:tab/>
      </w:r>
      <w:r w:rsidRPr="00AF0F55">
        <w:rPr>
          <w:sz w:val="28"/>
          <w:szCs w:val="28"/>
        </w:rPr>
        <w:tab/>
      </w:r>
      <w:r w:rsidRPr="00AF0F55">
        <w:rPr>
          <w:sz w:val="28"/>
          <w:szCs w:val="28"/>
        </w:rPr>
        <w:tab/>
        <w:t xml:space="preserve">                   у с т а н о в и л</w:t>
      </w:r>
      <w:r>
        <w:rPr>
          <w:sz w:val="28"/>
          <w:szCs w:val="28"/>
        </w:rPr>
        <w:t xml:space="preserve"> а</w:t>
      </w:r>
      <w:r w:rsidRPr="00AF0F55">
        <w:rPr>
          <w:sz w:val="28"/>
          <w:szCs w:val="28"/>
        </w:rPr>
        <w:t>:</w:t>
      </w:r>
    </w:p>
    <w:p w:rsidR="00D21CED" w:rsidRDefault="00F2040F" w:rsidP="003859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B5750B">
        <w:rPr>
          <w:sz w:val="28"/>
          <w:szCs w:val="28"/>
        </w:rPr>
        <w:t>астн</w:t>
      </w:r>
      <w:r>
        <w:rPr>
          <w:sz w:val="28"/>
          <w:szCs w:val="28"/>
        </w:rPr>
        <w:t>ый</w:t>
      </w:r>
      <w:r w:rsidRPr="00B5750B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ый</w:t>
      </w:r>
      <w:r w:rsidRPr="00B5750B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Pr="00B5750B">
        <w:rPr>
          <w:sz w:val="28"/>
          <w:szCs w:val="28"/>
        </w:rPr>
        <w:t xml:space="preserve"> Бекмуханов С.Ж </w:t>
      </w:r>
      <w:r>
        <w:rPr>
          <w:sz w:val="28"/>
          <w:szCs w:val="28"/>
        </w:rPr>
        <w:t>обратил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 xml:space="preserve"> в суд</w:t>
      </w:r>
      <w:r>
        <w:rPr>
          <w:sz w:val="28"/>
          <w:szCs w:val="28"/>
        </w:rPr>
        <w:t xml:space="preserve"> с представлением  </w:t>
      </w:r>
      <w:r w:rsidRPr="00B5750B">
        <w:rPr>
          <w:sz w:val="28"/>
          <w:szCs w:val="28"/>
        </w:rPr>
        <w:t xml:space="preserve">об объявлении в розыск </w:t>
      </w:r>
      <w:r w:rsidRPr="00B5750B">
        <w:rPr>
          <w:sz w:val="28"/>
          <w:szCs w:val="28"/>
        </w:rPr>
        <w:t>должника Джантлеуова Руслана Базарбаевича</w:t>
      </w:r>
      <w:r>
        <w:rPr>
          <w:sz w:val="28"/>
          <w:szCs w:val="28"/>
        </w:rPr>
        <w:t>.</w:t>
      </w:r>
    </w:p>
    <w:p w:rsidR="00D21CED" w:rsidRDefault="00F2040F" w:rsidP="003859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7860">
        <w:rPr>
          <w:sz w:val="28"/>
          <w:szCs w:val="28"/>
        </w:rPr>
        <w:t xml:space="preserve">Изучив </w:t>
      </w:r>
      <w:r w:rsidRPr="00AE7860">
        <w:rPr>
          <w:sz w:val="28"/>
          <w:szCs w:val="28"/>
        </w:rPr>
        <w:t>представление, прихожу к выводу о его возврате по следующим основаниям.</w:t>
      </w:r>
    </w:p>
    <w:p w:rsidR="0038591D" w:rsidRDefault="00F2040F" w:rsidP="00385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</w:t>
      </w:r>
      <w:r>
        <w:rPr>
          <w:sz w:val="28"/>
          <w:szCs w:val="28"/>
        </w:rPr>
        <w:t>249</w:t>
      </w:r>
      <w:r>
        <w:rPr>
          <w:sz w:val="28"/>
          <w:szCs w:val="28"/>
        </w:rPr>
        <w:t xml:space="preserve"> </w:t>
      </w:r>
      <w:r w:rsidRPr="00002B45">
        <w:rPr>
          <w:sz w:val="28"/>
          <w:szCs w:val="28"/>
        </w:rPr>
        <w:t xml:space="preserve">Гражданского </w:t>
      </w:r>
      <w:r w:rsidRPr="002F7F5C">
        <w:rPr>
          <w:sz w:val="28"/>
          <w:szCs w:val="28"/>
        </w:rPr>
        <w:t>процессуального кодекса Республики Казахстан (далее – ГПК)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судебного </w:t>
      </w:r>
      <w:r>
        <w:rPr>
          <w:sz w:val="28"/>
          <w:szCs w:val="28"/>
        </w:rPr>
        <w:t>исполнителя должно содержать реквизиты и место нахождения сторон исполнительного производства, сведения о ходе исполнения исполнительного документа</w:t>
      </w:r>
      <w:r>
        <w:rPr>
          <w:sz w:val="28"/>
          <w:szCs w:val="28"/>
        </w:rPr>
        <w:t>.</w:t>
      </w:r>
    </w:p>
    <w:p w:rsidR="0038591D" w:rsidRDefault="00F2040F" w:rsidP="00385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представлении </w:t>
      </w:r>
      <w:r w:rsidRPr="0038591D">
        <w:rPr>
          <w:sz w:val="28"/>
          <w:szCs w:val="28"/>
        </w:rPr>
        <w:t>частного судебного исполнителя Бекмуханова С.Ж.</w:t>
      </w:r>
      <w:r>
        <w:rPr>
          <w:sz w:val="28"/>
          <w:szCs w:val="28"/>
        </w:rPr>
        <w:t xml:space="preserve"> вышеперечисленная информация отсутствует.</w:t>
      </w:r>
    </w:p>
    <w:p w:rsidR="0038591D" w:rsidRDefault="00F2040F" w:rsidP="00385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огласно этой же норме ГПК несоответствие представления указанным требованиям является основанием к его возврату с приложенными документами.</w:t>
      </w:r>
    </w:p>
    <w:p w:rsidR="005E709A" w:rsidRPr="00AE7860" w:rsidRDefault="00F2040F" w:rsidP="00385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таких обстоятельствах </w:t>
      </w:r>
      <w:r w:rsidRPr="0038591D">
        <w:rPr>
          <w:sz w:val="28"/>
          <w:szCs w:val="28"/>
        </w:rPr>
        <w:t>представление  частного судебного исполнителя Бекмуханова С.Ж.</w:t>
      </w:r>
      <w:r>
        <w:rPr>
          <w:sz w:val="28"/>
          <w:szCs w:val="28"/>
        </w:rPr>
        <w:t xml:space="preserve"> подлежит возврату с прилож</w:t>
      </w:r>
      <w:r>
        <w:rPr>
          <w:sz w:val="28"/>
          <w:szCs w:val="28"/>
        </w:rPr>
        <w:t>енными к нему документами</w:t>
      </w:r>
      <w:r>
        <w:rPr>
          <w:sz w:val="28"/>
          <w:szCs w:val="28"/>
        </w:rPr>
        <w:t xml:space="preserve">. </w:t>
      </w:r>
    </w:p>
    <w:p w:rsidR="00DA3654" w:rsidRDefault="00F2040F" w:rsidP="0038591D">
      <w:pPr>
        <w:jc w:val="both"/>
        <w:rPr>
          <w:sz w:val="28"/>
          <w:szCs w:val="28"/>
        </w:rPr>
      </w:pPr>
      <w:r w:rsidRPr="00D45436">
        <w:rPr>
          <w:sz w:val="28"/>
          <w:szCs w:val="28"/>
        </w:rPr>
        <w:t xml:space="preserve">            Руководствуясь ст</w:t>
      </w:r>
      <w:r>
        <w:rPr>
          <w:sz w:val="28"/>
          <w:szCs w:val="28"/>
        </w:rPr>
        <w:t>атьями</w:t>
      </w:r>
      <w:r w:rsidRPr="00D45436">
        <w:rPr>
          <w:sz w:val="28"/>
          <w:szCs w:val="28"/>
        </w:rPr>
        <w:t xml:space="preserve"> 251-252 Г</w:t>
      </w:r>
      <w:r>
        <w:rPr>
          <w:sz w:val="28"/>
          <w:szCs w:val="28"/>
        </w:rPr>
        <w:t>ПК</w:t>
      </w:r>
      <w:r>
        <w:rPr>
          <w:sz w:val="28"/>
          <w:szCs w:val="28"/>
        </w:rPr>
        <w:t>, суд</w:t>
      </w:r>
      <w:r>
        <w:rPr>
          <w:sz w:val="28"/>
          <w:szCs w:val="28"/>
        </w:rPr>
        <w:t>ья</w:t>
      </w:r>
    </w:p>
    <w:p w:rsidR="00CC007F" w:rsidRPr="001B04E8" w:rsidRDefault="00F2040F" w:rsidP="0038591D">
      <w:pPr>
        <w:jc w:val="both"/>
        <w:rPr>
          <w:sz w:val="28"/>
          <w:szCs w:val="28"/>
        </w:rPr>
      </w:pPr>
    </w:p>
    <w:p w:rsidR="00DA3654" w:rsidRPr="001B04E8" w:rsidRDefault="00F2040F" w:rsidP="0038591D">
      <w:pPr>
        <w:jc w:val="center"/>
        <w:rPr>
          <w:sz w:val="28"/>
          <w:szCs w:val="28"/>
        </w:rPr>
      </w:pPr>
      <w:r w:rsidRPr="001B04E8">
        <w:rPr>
          <w:sz w:val="28"/>
          <w:szCs w:val="28"/>
        </w:rPr>
        <w:t>о п р е д е л и л</w:t>
      </w:r>
      <w:r>
        <w:rPr>
          <w:sz w:val="28"/>
          <w:szCs w:val="28"/>
        </w:rPr>
        <w:t xml:space="preserve"> а</w:t>
      </w:r>
      <w:r w:rsidRPr="001B04E8">
        <w:rPr>
          <w:sz w:val="28"/>
          <w:szCs w:val="28"/>
        </w:rPr>
        <w:t>:</w:t>
      </w:r>
    </w:p>
    <w:p w:rsidR="00DA3654" w:rsidRPr="001B04E8" w:rsidRDefault="00F2040F" w:rsidP="0038591D">
      <w:pPr>
        <w:jc w:val="both"/>
        <w:rPr>
          <w:sz w:val="28"/>
          <w:szCs w:val="28"/>
        </w:rPr>
      </w:pPr>
    </w:p>
    <w:p w:rsidR="0038591D" w:rsidRPr="0038591D" w:rsidRDefault="00F2040F" w:rsidP="0038591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Представление  </w:t>
      </w:r>
      <w:r w:rsidRPr="0038591D">
        <w:rPr>
          <w:sz w:val="28"/>
          <w:szCs w:val="28"/>
        </w:rPr>
        <w:t>частного судебного исполнителя Бекмуханова С.Ж. об объявлении в розыск должника Джантлеуова Руслана Базарбаевича</w:t>
      </w:r>
      <w:r>
        <w:rPr>
          <w:sz w:val="28"/>
          <w:szCs w:val="28"/>
        </w:rPr>
        <w:t xml:space="preserve"> возвратить</w:t>
      </w:r>
      <w:r w:rsidRPr="0038591D">
        <w:rPr>
          <w:sz w:val="28"/>
          <w:szCs w:val="28"/>
        </w:rPr>
        <w:t xml:space="preserve"> с приложенными к нему документами. </w:t>
      </w:r>
    </w:p>
    <w:p w:rsidR="00952E48" w:rsidRDefault="00F2040F" w:rsidP="0038591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A04A70">
        <w:rPr>
          <w:sz w:val="28"/>
          <w:szCs w:val="28"/>
        </w:rPr>
        <w:t xml:space="preserve">На </w:t>
      </w:r>
      <w:r>
        <w:rPr>
          <w:sz w:val="28"/>
          <w:szCs w:val="28"/>
        </w:rPr>
        <w:t>определение</w:t>
      </w:r>
      <w:r w:rsidRPr="00A04A70">
        <w:rPr>
          <w:sz w:val="28"/>
          <w:szCs w:val="28"/>
        </w:rPr>
        <w:t xml:space="preserve"> может быть подана </w:t>
      </w:r>
      <w:r>
        <w:rPr>
          <w:sz w:val="28"/>
          <w:szCs w:val="28"/>
        </w:rPr>
        <w:t>частная</w:t>
      </w:r>
      <w:r w:rsidRPr="00A04A70">
        <w:rPr>
          <w:sz w:val="28"/>
          <w:szCs w:val="28"/>
        </w:rPr>
        <w:t xml:space="preserve"> жалоба либо принесен протест</w:t>
      </w:r>
      <w:r>
        <w:rPr>
          <w:sz w:val="28"/>
          <w:szCs w:val="28"/>
        </w:rPr>
        <w:t>,</w:t>
      </w:r>
      <w:r w:rsidRPr="00A04A70">
        <w:rPr>
          <w:sz w:val="28"/>
          <w:szCs w:val="28"/>
        </w:rPr>
        <w:t xml:space="preserve"> с соблюдением требований статей 334, 335 Гражданского процессуального кодекса Республики Казахстан</w:t>
      </w:r>
      <w:r>
        <w:rPr>
          <w:sz w:val="28"/>
          <w:szCs w:val="28"/>
        </w:rPr>
        <w:t>,</w:t>
      </w:r>
      <w:r w:rsidRPr="00A04A70">
        <w:rPr>
          <w:sz w:val="28"/>
          <w:szCs w:val="28"/>
        </w:rPr>
        <w:t xml:space="preserve"> в апелляционную судебную коллегию по граждански</w:t>
      </w:r>
      <w:r w:rsidRPr="00A04A70">
        <w:rPr>
          <w:sz w:val="28"/>
          <w:szCs w:val="28"/>
        </w:rPr>
        <w:t>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</w:t>
      </w:r>
      <w:r>
        <w:rPr>
          <w:sz w:val="28"/>
          <w:szCs w:val="28"/>
        </w:rPr>
        <w:t>.</w:t>
      </w:r>
    </w:p>
    <w:p w:rsidR="00952E48" w:rsidRDefault="00F2040F" w:rsidP="0038591D">
      <w:pPr>
        <w:jc w:val="center"/>
        <w:rPr>
          <w:sz w:val="28"/>
          <w:szCs w:val="28"/>
        </w:rPr>
      </w:pPr>
      <w:r w:rsidRPr="00A04A70">
        <w:rPr>
          <w:sz w:val="28"/>
          <w:szCs w:val="28"/>
        </w:rPr>
        <w:t>Судья</w:t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</w:r>
      <w:r w:rsidRPr="00A04A70">
        <w:rPr>
          <w:sz w:val="28"/>
          <w:szCs w:val="28"/>
        </w:rPr>
        <w:tab/>
        <w:t>Салихова А.У.</w:t>
      </w:r>
    </w:p>
    <w:p w:rsidR="0038591D" w:rsidRDefault="00F2040F" w:rsidP="0038591D">
      <w:pPr>
        <w:jc w:val="center"/>
        <w:rPr>
          <w:sz w:val="28"/>
          <w:szCs w:val="28"/>
        </w:rPr>
      </w:pPr>
    </w:p>
    <w:p w:rsidR="00952E48" w:rsidRPr="002C7BA9" w:rsidRDefault="00F2040F" w:rsidP="0038591D">
      <w:pPr>
        <w:pStyle w:val="a3"/>
        <w:spacing w:after="0"/>
        <w:jc w:val="both"/>
        <w:rPr>
          <w:szCs w:val="24"/>
        </w:rPr>
      </w:pPr>
      <w:r w:rsidRPr="002C7BA9">
        <w:rPr>
          <w:szCs w:val="24"/>
        </w:rPr>
        <w:t>Копия верна:</w:t>
      </w:r>
    </w:p>
    <w:p w:rsidR="00952E48" w:rsidRDefault="00F2040F" w:rsidP="0038591D">
      <w:pPr>
        <w:pStyle w:val="a3"/>
        <w:spacing w:after="0"/>
        <w:jc w:val="both"/>
        <w:rPr>
          <w:szCs w:val="24"/>
        </w:rPr>
      </w:pPr>
      <w:r w:rsidRPr="002C7BA9">
        <w:rPr>
          <w:szCs w:val="24"/>
        </w:rPr>
        <w:t>Судья</w:t>
      </w:r>
      <w:r w:rsidRPr="002C7BA9">
        <w:rPr>
          <w:szCs w:val="24"/>
        </w:rPr>
        <w:tab/>
      </w:r>
      <w:r w:rsidRPr="002C7BA9">
        <w:rPr>
          <w:szCs w:val="24"/>
        </w:rPr>
        <w:tab/>
      </w:r>
      <w:r w:rsidRPr="002C7BA9">
        <w:rPr>
          <w:szCs w:val="24"/>
        </w:rPr>
        <w:tab/>
      </w:r>
      <w:r w:rsidRPr="002C7BA9">
        <w:rPr>
          <w:szCs w:val="24"/>
        </w:rPr>
        <w:tab/>
      </w:r>
      <w:r w:rsidRPr="002C7BA9">
        <w:rPr>
          <w:szCs w:val="24"/>
        </w:rPr>
        <w:tab/>
        <w:t>Салихова А.У.</w:t>
      </w:r>
    </w:p>
    <w:p w:rsidR="00B0026C" w:rsidRPr="002C7BA9" w:rsidRDefault="00F2040F" w:rsidP="0038591D">
      <w:pPr>
        <w:pStyle w:val="a3"/>
        <w:spacing w:after="0"/>
        <w:jc w:val="both"/>
        <w:rPr>
          <w:szCs w:val="24"/>
        </w:rPr>
      </w:pPr>
    </w:p>
    <w:p w:rsidR="007A60E1" w:rsidRDefault="00F2040F" w:rsidP="00B0026C">
      <w:pPr>
        <w:jc w:val="both"/>
      </w:pPr>
    </w:p>
    <w:p w:rsidR="002E66FA" w:rsidRDefault="00F2040F" w:rsidP="00B0026C">
      <w:pPr>
        <w:pStyle w:val="a3"/>
        <w:spacing w:after="0"/>
        <w:jc w:val="both"/>
        <w:rPr>
          <w:sz w:val="20"/>
        </w:rPr>
      </w:pPr>
    </w:p>
    <w:p w:rsidR="00C626B9" w:rsidRDefault="00F2040F" w:rsidP="007A60E1">
      <w:pPr>
        <w:pStyle w:val="a3"/>
        <w:spacing w:after="0"/>
        <w:jc w:val="both"/>
        <w:rPr>
          <w:sz w:val="20"/>
        </w:rPr>
      </w:pPr>
    </w:p>
    <w:sectPr w:rsidR="00C626B9" w:rsidSect="006B76D2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0F" w:rsidRDefault="00F2040F" w:rsidP="00D2316A">
      <w:r>
        <w:separator/>
      </w:r>
    </w:p>
  </w:endnote>
  <w:endnote w:type="continuationSeparator" w:id="1">
    <w:p w:rsidR="00F2040F" w:rsidRDefault="00F2040F" w:rsidP="00D2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0F" w:rsidRDefault="00F2040F" w:rsidP="00D2316A">
      <w:r>
        <w:separator/>
      </w:r>
    </w:p>
  </w:footnote>
  <w:footnote w:type="continuationSeparator" w:id="1">
    <w:p w:rsidR="00F2040F" w:rsidRDefault="00F2040F" w:rsidP="00D23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6D2" w:rsidRDefault="00D2316A" w:rsidP="00EC16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040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040F">
      <w:rPr>
        <w:rStyle w:val="a6"/>
        <w:noProof/>
      </w:rPr>
      <w:t>2</w:t>
    </w:r>
    <w:r>
      <w:rPr>
        <w:rStyle w:val="a6"/>
      </w:rPr>
      <w:fldChar w:fldCharType="end"/>
    </w:r>
  </w:p>
  <w:p w:rsidR="006B76D2" w:rsidRDefault="00F204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6D2" w:rsidRDefault="00D2316A" w:rsidP="00EC16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040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3494">
      <w:rPr>
        <w:rStyle w:val="a6"/>
        <w:noProof/>
      </w:rPr>
      <w:t>2</w:t>
    </w:r>
    <w:r>
      <w:rPr>
        <w:rStyle w:val="a6"/>
      </w:rPr>
      <w:fldChar w:fldCharType="end"/>
    </w:r>
  </w:p>
  <w:p w:rsidR="006B76D2" w:rsidRDefault="00F2040F">
    <w:pPr>
      <w:pStyle w:val="a5"/>
    </w:pPr>
  </w:p>
  <w:p w:rsidR="00D2316A" w:rsidRDefault="008E3494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2316A"/>
    <w:rsid w:val="008E3494"/>
    <w:rsid w:val="00D2316A"/>
    <w:rsid w:val="00F2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6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64A"/>
    <w:pPr>
      <w:spacing w:after="120"/>
    </w:pPr>
  </w:style>
  <w:style w:type="paragraph" w:customStyle="1" w:styleId="1">
    <w:name w:val="Знак1"/>
    <w:basedOn w:val="a"/>
    <w:autoRedefine/>
    <w:rsid w:val="00AC32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6B76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6D2"/>
  </w:style>
  <w:style w:type="paragraph" w:customStyle="1" w:styleId="a7">
    <w:name w:val="Знак"/>
    <w:basedOn w:val="a"/>
    <w:autoRedefine/>
    <w:rsid w:val="007A60E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Основной текст Знак"/>
    <w:link w:val="a3"/>
    <w:rsid w:val="00DE6FA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Дело № 2-957/2-09</vt:lpstr>
    </vt:vector>
  </TitlesOfParts>
  <Company>СМЭС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2-957/2-09</dc:title>
  <dc:creator>Судья Садбан И.Д.</dc:creator>
  <cp:lastModifiedBy>712-2472</cp:lastModifiedBy>
  <cp:revision>2</cp:revision>
  <cp:lastPrinted>2015-09-28T06:55:00Z</cp:lastPrinted>
  <dcterms:created xsi:type="dcterms:W3CDTF">2016-02-11T07:17:00Z</dcterms:created>
  <dcterms:modified xsi:type="dcterms:W3CDTF">2016-02-11T07:17:00Z</dcterms:modified>
</cp:coreProperties>
</file>