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94A45" w14:textId="0B66A428" w:rsidR="0092058F" w:rsidRDefault="0092058F" w:rsidP="00E7031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7031E">
        <w:rPr>
          <w:rFonts w:ascii="Times New Roman" w:hAnsi="Times New Roman" w:cs="Times New Roman"/>
          <w:b/>
          <w:bCs/>
          <w:sz w:val="24"/>
          <w:szCs w:val="24"/>
        </w:rPr>
        <w:t>тсутстви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E7031E">
        <w:rPr>
          <w:rFonts w:ascii="Times New Roman" w:hAnsi="Times New Roman" w:cs="Times New Roman"/>
          <w:b/>
          <w:bCs/>
          <w:sz w:val="24"/>
          <w:szCs w:val="24"/>
        </w:rPr>
        <w:t xml:space="preserve"> состава административного правонарушения</w:t>
      </w:r>
    </w:p>
    <w:p w14:paraId="00379CCD" w14:textId="5F871339" w:rsidR="00A81D5F" w:rsidRPr="0092058F" w:rsidRDefault="00C30765" w:rsidP="0092058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2058F">
        <w:rPr>
          <w:rFonts w:ascii="Times New Roman" w:hAnsi="Times New Roman" w:cs="Times New Roman"/>
          <w:sz w:val="24"/>
          <w:szCs w:val="24"/>
        </w:rPr>
        <w:t>Освобождение от административной ответственности ввиду малозначительности при отсутствии состава административного правонарушения осуществляется и апелляционной инстанцией.</w:t>
      </w:r>
    </w:p>
    <w:p w14:paraId="6EC79533" w14:textId="528E9353" w:rsidR="00E7031E" w:rsidRDefault="00DE3FB5" w:rsidP="00E70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31E">
        <w:rPr>
          <w:rFonts w:ascii="Times New Roman" w:hAnsi="Times New Roman" w:cs="Times New Roman"/>
          <w:sz w:val="24"/>
          <w:szCs w:val="24"/>
        </w:rPr>
        <w:t xml:space="preserve">Так, Постановлением </w:t>
      </w:r>
      <w:proofErr w:type="spellStart"/>
      <w:r w:rsidRPr="00E7031E">
        <w:rPr>
          <w:rFonts w:ascii="Times New Roman" w:hAnsi="Times New Roman" w:cs="Times New Roman"/>
          <w:sz w:val="24"/>
          <w:szCs w:val="24"/>
        </w:rPr>
        <w:t>Тюлькубаского</w:t>
      </w:r>
      <w:proofErr w:type="spellEnd"/>
      <w:r w:rsidRPr="00E7031E">
        <w:rPr>
          <w:rFonts w:ascii="Times New Roman" w:hAnsi="Times New Roman" w:cs="Times New Roman"/>
          <w:sz w:val="24"/>
          <w:szCs w:val="24"/>
        </w:rPr>
        <w:t xml:space="preserve"> районного суда Туркестанской области от 1 августа 2019 года ИП В. привлечена к административной ответственности по части 3 статьи 462 КоАП (за </w:t>
      </w:r>
      <w:hyperlink r:id="rId6" w:history="1">
        <w:r w:rsidRPr="00F32571">
          <w:rPr>
            <w:rStyle w:val="aa"/>
            <w:rFonts w:ascii="Times New Roman" w:hAnsi="Times New Roman" w:cs="Times New Roman"/>
            <w:sz w:val="24"/>
            <w:szCs w:val="24"/>
          </w:rPr>
          <w:t xml:space="preserve">неисполнение в срок предписания и </w:t>
        </w:r>
        <w:proofErr w:type="spellStart"/>
        <w:r w:rsidRPr="00F32571">
          <w:rPr>
            <w:rStyle w:val="aa"/>
            <w:rFonts w:ascii="Times New Roman" w:hAnsi="Times New Roman" w:cs="Times New Roman"/>
            <w:sz w:val="24"/>
            <w:szCs w:val="24"/>
          </w:rPr>
          <w:t>неустранение</w:t>
        </w:r>
        <w:proofErr w:type="spellEnd"/>
        <w:r w:rsidRPr="00F32571">
          <w:rPr>
            <w:rStyle w:val="aa"/>
            <w:rFonts w:ascii="Times New Roman" w:hAnsi="Times New Roman" w:cs="Times New Roman"/>
            <w:sz w:val="24"/>
            <w:szCs w:val="24"/>
          </w:rPr>
          <w:t xml:space="preserve"> нарушений в сфере</w:t>
        </w:r>
      </w:hyperlink>
      <w:r w:rsidRPr="00E70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31E">
        <w:rPr>
          <w:rFonts w:ascii="Times New Roman" w:hAnsi="Times New Roman" w:cs="Times New Roman"/>
          <w:sz w:val="24"/>
          <w:szCs w:val="24"/>
        </w:rPr>
        <w:t>санитарноэпидемиологического</w:t>
      </w:r>
      <w:proofErr w:type="spellEnd"/>
      <w:r w:rsidRPr="00E7031E">
        <w:rPr>
          <w:rFonts w:ascii="Times New Roman" w:hAnsi="Times New Roman" w:cs="Times New Roman"/>
          <w:sz w:val="24"/>
          <w:szCs w:val="24"/>
        </w:rPr>
        <w:t xml:space="preserve"> благополучия населения и гигиенических требований). </w:t>
      </w:r>
    </w:p>
    <w:p w14:paraId="7DB30B56" w14:textId="77777777" w:rsidR="00E7031E" w:rsidRDefault="00DE3FB5" w:rsidP="00E70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31E">
        <w:rPr>
          <w:rFonts w:ascii="Times New Roman" w:hAnsi="Times New Roman" w:cs="Times New Roman"/>
          <w:sz w:val="24"/>
          <w:szCs w:val="24"/>
        </w:rPr>
        <w:t xml:space="preserve">Как следует из материалов дела, устранены 5 из 6 нарушений, одно нарушение - получение санитарно-эпидемиологического заключения не устранено в срок, по независящим от нее обстоятельствам, приостановление выдачи заключений уполномоченным органом в указанный период (обновление и актуализация системы ГБД «Е-лицензирование»). </w:t>
      </w:r>
    </w:p>
    <w:p w14:paraId="1C113091" w14:textId="1E497CA8" w:rsidR="00F173BA" w:rsidRPr="00E7031E" w:rsidRDefault="00DE3FB5" w:rsidP="00E70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031E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от 3 сентября 2019 года постановление суда первой инстанции отменено, производство по делу прекращено за малозначительностью, при этом </w:t>
      </w:r>
      <w:hyperlink r:id="rId7" w:history="1">
        <w:r w:rsidRPr="00E7031E">
          <w:rPr>
            <w:rStyle w:val="aa"/>
            <w:rFonts w:ascii="Times New Roman" w:hAnsi="Times New Roman" w:cs="Times New Roman"/>
            <w:sz w:val="24"/>
            <w:szCs w:val="24"/>
          </w:rPr>
          <w:t>суд апелляционной инстанции делает вывод об отсутствии</w:t>
        </w:r>
      </w:hyperlink>
      <w:r w:rsidRPr="00E7031E">
        <w:rPr>
          <w:rFonts w:ascii="Times New Roman" w:hAnsi="Times New Roman" w:cs="Times New Roman"/>
          <w:sz w:val="24"/>
          <w:szCs w:val="24"/>
        </w:rPr>
        <w:t xml:space="preserve"> нарушений со стороны ИП, при таких обстоятельствах производство по делу подлежало прекращению за отсутствием состава административного правонарушения.</w:t>
      </w:r>
    </w:p>
    <w:p w14:paraId="1D196CDE" w14:textId="737247FA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7031E" w:rsidRDefault="00F173BA" w:rsidP="00E703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7031E" w:rsidRDefault="00F173BA" w:rsidP="00E7031E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7031E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7031E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33EF9" w14:textId="77777777" w:rsidR="005B2608" w:rsidRDefault="005B2608" w:rsidP="00702393">
      <w:pPr>
        <w:spacing w:after="0" w:line="240" w:lineRule="auto"/>
      </w:pPr>
      <w:r>
        <w:separator/>
      </w:r>
    </w:p>
  </w:endnote>
  <w:endnote w:type="continuationSeparator" w:id="0">
    <w:p w14:paraId="46B31D31" w14:textId="77777777" w:rsidR="005B2608" w:rsidRDefault="005B260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0F689" w14:textId="77777777" w:rsidR="005B2608" w:rsidRDefault="005B2608" w:rsidP="00702393">
      <w:pPr>
        <w:spacing w:after="0" w:line="240" w:lineRule="auto"/>
      </w:pPr>
      <w:r>
        <w:separator/>
      </w:r>
    </w:p>
  </w:footnote>
  <w:footnote w:type="continuationSeparator" w:id="0">
    <w:p w14:paraId="033D9356" w14:textId="77777777" w:rsidR="005B2608" w:rsidRDefault="005B260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B2608"/>
    <w:rsid w:val="006B0A4D"/>
    <w:rsid w:val="006E2D0A"/>
    <w:rsid w:val="00702393"/>
    <w:rsid w:val="00722D19"/>
    <w:rsid w:val="008A7236"/>
    <w:rsid w:val="008E7DF6"/>
    <w:rsid w:val="0091354D"/>
    <w:rsid w:val="0092058F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30765"/>
    <w:rsid w:val="00CB275A"/>
    <w:rsid w:val="00CF5BD5"/>
    <w:rsid w:val="00D02DFB"/>
    <w:rsid w:val="00DB660C"/>
    <w:rsid w:val="00DE3FB5"/>
    <w:rsid w:val="00E7031E"/>
    <w:rsid w:val="00EE78AD"/>
    <w:rsid w:val="00F173BA"/>
    <w:rsid w:val="00F32571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7031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70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zakonpravo.kz/?hl=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2021-12-08T15:19:00Z</dcterms:modified>
</cp:coreProperties>
</file>