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1D" w:rsidRDefault="00B5001D" w:rsidP="00B5001D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          К 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 Я</w:t>
      </w:r>
    </w:p>
    <w:p w:rsidR="00B5001D" w:rsidRDefault="00B5001D" w:rsidP="00320C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Е Д Е Л Е Н И Е</w:t>
      </w:r>
    </w:p>
    <w:p w:rsidR="00B5001D" w:rsidRDefault="00B5001D" w:rsidP="00B50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3A56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1 »  </w:t>
      </w:r>
      <w:r w:rsidR="003A568A">
        <w:rPr>
          <w:rFonts w:ascii="Times New Roman" w:hAnsi="Times New Roman" w:cs="Times New Roman"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sz w:val="28"/>
          <w:szCs w:val="28"/>
        </w:rPr>
        <w:t>2015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ктау</w:t>
      </w:r>
    </w:p>
    <w:p w:rsidR="00B5001D" w:rsidRDefault="00B5001D" w:rsidP="00B5001D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Суд № 2 гор.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Актау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области в составе председательствующ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го судьи Комаровой Н.Ю., при секретаре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Ищановой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Д., рассмотрев в открытом с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дебном заседании в помещении суда №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 w:cs="Times New Roman"/>
            <w:bCs/>
            <w:sz w:val="28"/>
            <w:szCs w:val="28"/>
          </w:rPr>
          <w:t>2 г</w:t>
        </w:r>
      </w:smartTag>
      <w:r>
        <w:rPr>
          <w:rFonts w:ascii="Times New Roman" w:hAnsi="Times New Roman" w:cs="Times New Roman"/>
          <w:bCs/>
          <w:sz w:val="28"/>
          <w:szCs w:val="28"/>
        </w:rPr>
        <w:t>. Актау представление частного судебн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го исполнителя Алтаева К.А. об истребовании   из банков информации в отнош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нии Абдурахманова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Радика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Алмасовича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наложении ареста на счета и имущество в пределах  суммы задолженности по исполнительному документу в размере 1 745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 000 тенге, </w:t>
      </w:r>
    </w:p>
    <w:p w:rsidR="00B5001D" w:rsidRDefault="00B5001D" w:rsidP="00B5001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С Т А Н О В И 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5001D" w:rsidRDefault="00B5001D" w:rsidP="00B500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Частный судебный исполнитель обратился в суд с названным представлен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ем. </w:t>
      </w:r>
    </w:p>
    <w:p w:rsidR="00B5001D" w:rsidRDefault="00B5001D" w:rsidP="00B5001D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Должник, взыскатель и судебный исполнитель в судебное заседание не яв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лись.</w:t>
      </w:r>
    </w:p>
    <w:p w:rsidR="00B5001D" w:rsidRDefault="00B5001D" w:rsidP="00B5001D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Представление рассмотрено в их отсутствие</w:t>
      </w:r>
      <w:r w:rsidR="003A568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в соответствии со ст. 240-4 ГПК РК.</w:t>
      </w:r>
    </w:p>
    <w:p w:rsidR="00B5001D" w:rsidRDefault="00B5001D" w:rsidP="00B5001D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Суд, исследовав представление и документы, приложенные к нему,  приходит к следующему выводу:</w:t>
      </w:r>
    </w:p>
    <w:p w:rsidR="00B5001D" w:rsidRDefault="00B5001D" w:rsidP="00B5001D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Из представления 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3A568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приложенных к нему явствует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что дол</w:t>
      </w:r>
      <w:r>
        <w:rPr>
          <w:rFonts w:ascii="Times New Roman" w:hAnsi="Times New Roman" w:cs="Times New Roman"/>
          <w:bCs/>
          <w:sz w:val="28"/>
          <w:szCs w:val="28"/>
        </w:rPr>
        <w:t>ж</w:t>
      </w:r>
      <w:r>
        <w:rPr>
          <w:rFonts w:ascii="Times New Roman" w:hAnsi="Times New Roman" w:cs="Times New Roman"/>
          <w:bCs/>
          <w:sz w:val="28"/>
          <w:szCs w:val="28"/>
        </w:rPr>
        <w:t>ник длительное время не исполняет вступившее в законную силу решение суда от 27.03.2015 года.</w:t>
      </w:r>
    </w:p>
    <w:p w:rsidR="00D1152A" w:rsidRDefault="00D1152A" w:rsidP="00D115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2293">
        <w:rPr>
          <w:rFonts w:ascii="Times New Roman" w:hAnsi="Times New Roman" w:cs="Times New Roman"/>
          <w:sz w:val="28"/>
          <w:szCs w:val="28"/>
        </w:rPr>
        <w:t>           </w:t>
      </w:r>
      <w:r>
        <w:rPr>
          <w:rFonts w:ascii="Times New Roman" w:hAnsi="Times New Roman" w:cs="Times New Roman"/>
          <w:sz w:val="28"/>
          <w:szCs w:val="28"/>
        </w:rPr>
        <w:t xml:space="preserve">В силу требований </w:t>
      </w:r>
      <w:r w:rsidRPr="00BC2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п.1. ст. 32 Закона РК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 исполнительном производстве и статусе судебных исполнителей «</w:t>
      </w:r>
      <w:r w:rsidRPr="00BC2293">
        <w:rPr>
          <w:rFonts w:ascii="Times New Roman" w:hAnsi="Times New Roman" w:cs="Times New Roman"/>
          <w:sz w:val="28"/>
          <w:szCs w:val="28"/>
        </w:rPr>
        <w:t>Судебный исполнитель обязан принять меры по обеспечению исполнения исполнительных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293">
        <w:rPr>
          <w:rFonts w:ascii="Times New Roman" w:hAnsi="Times New Roman" w:cs="Times New Roman"/>
          <w:sz w:val="28"/>
          <w:szCs w:val="28"/>
        </w:rPr>
        <w:t>Мерами по обеспечению исполнения исполнительных документов являются: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BC2293">
        <w:rPr>
          <w:rFonts w:ascii="Times New Roman" w:hAnsi="Times New Roman" w:cs="Times New Roman"/>
          <w:sz w:val="28"/>
          <w:szCs w:val="28"/>
        </w:rPr>
        <w:t>) наложение ареста на имущ</w:t>
      </w:r>
      <w:r w:rsidRPr="00BC2293">
        <w:rPr>
          <w:rFonts w:ascii="Times New Roman" w:hAnsi="Times New Roman" w:cs="Times New Roman"/>
          <w:sz w:val="28"/>
          <w:szCs w:val="28"/>
        </w:rPr>
        <w:t>е</w:t>
      </w:r>
      <w:r w:rsidRPr="00BC2293">
        <w:rPr>
          <w:rFonts w:ascii="Times New Roman" w:hAnsi="Times New Roman" w:cs="Times New Roman"/>
          <w:sz w:val="28"/>
          <w:szCs w:val="28"/>
        </w:rPr>
        <w:t>ство должника, включая деньги и ценные бумаги, находящиеся у него либо у иных физических или юридических лиц (в том числе в банках и организациях, осущест</w:t>
      </w:r>
      <w:r w:rsidRPr="00BC2293">
        <w:rPr>
          <w:rFonts w:ascii="Times New Roman" w:hAnsi="Times New Roman" w:cs="Times New Roman"/>
          <w:sz w:val="28"/>
          <w:szCs w:val="28"/>
        </w:rPr>
        <w:t>в</w:t>
      </w:r>
      <w:r w:rsidRPr="00BC2293">
        <w:rPr>
          <w:rFonts w:ascii="Times New Roman" w:hAnsi="Times New Roman" w:cs="Times New Roman"/>
          <w:sz w:val="28"/>
          <w:szCs w:val="28"/>
        </w:rPr>
        <w:t>ляющих отдельные виды банковских операций, а также в страховых организац</w:t>
      </w:r>
      <w:r w:rsidRPr="00BC2293">
        <w:rPr>
          <w:rFonts w:ascii="Times New Roman" w:hAnsi="Times New Roman" w:cs="Times New Roman"/>
          <w:sz w:val="28"/>
          <w:szCs w:val="28"/>
        </w:rPr>
        <w:t>и</w:t>
      </w:r>
      <w:r w:rsidRPr="00BC2293">
        <w:rPr>
          <w:rFonts w:ascii="Times New Roman" w:hAnsi="Times New Roman" w:cs="Times New Roman"/>
          <w:sz w:val="28"/>
          <w:szCs w:val="28"/>
        </w:rPr>
        <w:t>ях)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A6F40" w:rsidRDefault="00D1152A" w:rsidP="00D115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требования п. 4-1 Нормативного постановления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РК от 19.12.2003 года «Об ответственности за неисполнение судебных актов», а также то обстоятельство, что предпринятые судебным исполнителем меры не принесли 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лаемого результата, судебный акт до настоящего времени не исполнен, суд считает необходимым удовлетворить представление частного судебного исполнителя</w:t>
      </w:r>
      <w:r w:rsidR="00FA6F40">
        <w:rPr>
          <w:rFonts w:ascii="Times New Roman" w:hAnsi="Times New Roman" w:cs="Times New Roman"/>
          <w:sz w:val="28"/>
          <w:szCs w:val="28"/>
        </w:rPr>
        <w:t xml:space="preserve"> в части истребования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52A" w:rsidRDefault="00FA6F40" w:rsidP="00D1152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Касательно требования о наложении ареста</w:t>
      </w:r>
      <w:r w:rsidR="00433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оно является преждевременным</w:t>
      </w:r>
      <w:r w:rsidR="003A568A">
        <w:rPr>
          <w:rFonts w:ascii="Times New Roman" w:hAnsi="Times New Roman" w:cs="Times New Roman"/>
          <w:sz w:val="28"/>
          <w:szCs w:val="28"/>
        </w:rPr>
        <w:t xml:space="preserve">, поскольку данные о наличии банковских счетов, ячеек отсутствуют. </w:t>
      </w:r>
    </w:p>
    <w:p w:rsidR="00B5001D" w:rsidRDefault="00B5001D" w:rsidP="00B500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 и руководствуясь ст.3</w:t>
      </w:r>
      <w:r w:rsidR="00D1152A">
        <w:rPr>
          <w:rFonts w:ascii="Times New Roman" w:hAnsi="Times New Roman" w:cs="Times New Roman"/>
          <w:sz w:val="28"/>
          <w:szCs w:val="28"/>
        </w:rPr>
        <w:t xml:space="preserve">1,32, 55, 126 </w:t>
      </w:r>
      <w:r>
        <w:rPr>
          <w:rFonts w:ascii="Times New Roman" w:hAnsi="Times New Roman" w:cs="Times New Roman"/>
          <w:sz w:val="28"/>
          <w:szCs w:val="28"/>
        </w:rPr>
        <w:t xml:space="preserve"> Закона РК «Об исполнительном производстве и статусе судебных исполнителей, </w:t>
      </w:r>
      <w:r w:rsidR="00D1152A">
        <w:rPr>
          <w:rFonts w:ascii="Times New Roman" w:hAnsi="Times New Roman" w:cs="Times New Roman"/>
          <w:sz w:val="28"/>
          <w:szCs w:val="28"/>
        </w:rPr>
        <w:t xml:space="preserve">240-4,  </w:t>
      </w:r>
      <w:r>
        <w:rPr>
          <w:rFonts w:ascii="Times New Roman" w:hAnsi="Times New Roman" w:cs="Times New Roman"/>
          <w:sz w:val="28"/>
          <w:szCs w:val="28"/>
        </w:rPr>
        <w:t>251-252 ГПК Республики Казахстан, суд</w:t>
      </w:r>
    </w:p>
    <w:p w:rsidR="00B5001D" w:rsidRDefault="00B5001D" w:rsidP="00B5001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 Е Д Е Л И Л:</w:t>
      </w:r>
    </w:p>
    <w:p w:rsidR="00B5001D" w:rsidRDefault="00B5001D" w:rsidP="00B500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D1152A">
        <w:rPr>
          <w:rFonts w:ascii="Times New Roman" w:hAnsi="Times New Roman" w:cs="Times New Roman"/>
          <w:sz w:val="28"/>
          <w:szCs w:val="28"/>
        </w:rPr>
        <w:t xml:space="preserve">частного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судебного исполнителя </w:t>
      </w:r>
      <w:r w:rsidR="00D1152A">
        <w:rPr>
          <w:rFonts w:ascii="Times New Roman" w:hAnsi="Times New Roman" w:cs="Times New Roman"/>
          <w:bCs/>
          <w:sz w:val="28"/>
          <w:szCs w:val="28"/>
        </w:rPr>
        <w:t xml:space="preserve">Алтаева К.А. </w:t>
      </w:r>
      <w:r w:rsidR="00FA6F40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 удовлетв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рить</w:t>
      </w:r>
      <w:r w:rsidR="003A568A">
        <w:rPr>
          <w:rFonts w:ascii="Times New Roman" w:hAnsi="Times New Roman" w:cs="Times New Roman"/>
          <w:bCs/>
          <w:sz w:val="28"/>
          <w:szCs w:val="28"/>
        </w:rPr>
        <w:t xml:space="preserve"> частично</w:t>
      </w:r>
      <w:r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A6F40" w:rsidRDefault="00D1152A" w:rsidP="00D1152A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Истребовать </w:t>
      </w:r>
      <w:r>
        <w:rPr>
          <w:rFonts w:ascii="Times New Roman" w:hAnsi="Times New Roman" w:cs="Times New Roman"/>
          <w:bCs/>
          <w:sz w:val="28"/>
          <w:szCs w:val="28"/>
        </w:rPr>
        <w:t>из Банков Республики Казахстан  информаци</w:t>
      </w:r>
      <w:r w:rsidR="00716F5A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наличии  и н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мерах банковских счетов,  об остатках и движении денег на этих счетах, а также имеющихся сведений о характере и стоимости имущества, находящегося на хран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нии в сейфовых ящиках, шкафах и помещениях банков в период с 27.марта 2015 года </w:t>
      </w:r>
      <w:r w:rsidR="003A568A">
        <w:rPr>
          <w:rFonts w:ascii="Times New Roman" w:hAnsi="Times New Roman" w:cs="Times New Roman"/>
          <w:bCs/>
          <w:sz w:val="28"/>
          <w:szCs w:val="28"/>
        </w:rPr>
        <w:t xml:space="preserve">оформленных на имя </w:t>
      </w:r>
      <w:r w:rsidR="00FA6F40">
        <w:rPr>
          <w:rFonts w:ascii="Times New Roman" w:hAnsi="Times New Roman" w:cs="Times New Roman"/>
          <w:bCs/>
          <w:sz w:val="28"/>
          <w:szCs w:val="28"/>
        </w:rPr>
        <w:t xml:space="preserve">Абдурахманова </w:t>
      </w:r>
      <w:proofErr w:type="spellStart"/>
      <w:r w:rsidR="00FA6F40">
        <w:rPr>
          <w:rFonts w:ascii="Times New Roman" w:hAnsi="Times New Roman" w:cs="Times New Roman"/>
          <w:bCs/>
          <w:sz w:val="28"/>
          <w:szCs w:val="28"/>
        </w:rPr>
        <w:t>Радика</w:t>
      </w:r>
      <w:proofErr w:type="spellEnd"/>
      <w:r w:rsidR="00FA6F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6F40">
        <w:rPr>
          <w:rFonts w:ascii="Times New Roman" w:hAnsi="Times New Roman" w:cs="Times New Roman"/>
          <w:bCs/>
          <w:sz w:val="28"/>
          <w:szCs w:val="28"/>
        </w:rPr>
        <w:t>Алмасовича</w:t>
      </w:r>
      <w:proofErr w:type="spellEnd"/>
      <w:r w:rsidR="00FA6F40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3A568A" w:rsidRDefault="003A568A" w:rsidP="003A56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остальной части представления – отказать. </w:t>
      </w:r>
    </w:p>
    <w:p w:rsidR="00B5001D" w:rsidRDefault="00B5001D" w:rsidP="00B5001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Определение может быть опротестовано прокурором, обжаловано сторонами и другими лицами, участвующими в деле, а также лицами не участвующими в деле, если определение касается их интересов, с соблюдением требований статей 334, 335 ГПК Республики Казахстан, в течение 15 дней, со дня его вручения в апелл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ционную судебную коллегию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областного суда, через суд № 2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рода Актау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Мангистауской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области. </w:t>
      </w:r>
      <w:proofErr w:type="gramEnd"/>
    </w:p>
    <w:p w:rsidR="00B5001D" w:rsidRDefault="00B5001D" w:rsidP="00B500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Судья: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Комарова Н.Ю. </w:t>
      </w:r>
    </w:p>
    <w:p w:rsidR="00B5001D" w:rsidRDefault="00B5001D" w:rsidP="00B500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верна:</w:t>
      </w:r>
    </w:p>
    <w:p w:rsidR="00B5001D" w:rsidRDefault="00B5001D" w:rsidP="00B500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Судья: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Комарова Н.Ю.</w:t>
      </w:r>
    </w:p>
    <w:p w:rsidR="00B5001D" w:rsidRDefault="00B5001D" w:rsidP="00B500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СПРАВКА: </w:t>
      </w:r>
      <w:r>
        <w:rPr>
          <w:rFonts w:ascii="Times New Roman" w:hAnsi="Times New Roman" w:cs="Times New Roman"/>
          <w:sz w:val="28"/>
          <w:szCs w:val="28"/>
        </w:rPr>
        <w:t xml:space="preserve">Определение суда  </w:t>
      </w:r>
      <w:r w:rsidR="00320C54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вступило в законную силу</w:t>
      </w:r>
      <w:r w:rsidR="00320C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01D" w:rsidRDefault="00B5001D" w:rsidP="00B5001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Комарова Н.Ю.</w:t>
      </w:r>
    </w:p>
    <w:p w:rsidR="00B5001D" w:rsidRDefault="00B5001D" w:rsidP="00B500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определения выдана (направлена по почте): «  2</w:t>
      </w:r>
      <w:r w:rsidR="00320C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» декабря 2015 года</w:t>
      </w:r>
    </w:p>
    <w:sectPr w:rsidR="00B5001D" w:rsidSect="00320C54">
      <w:pgSz w:w="11906" w:h="16838"/>
      <w:pgMar w:top="1134" w:right="39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autoHyphenation/>
  <w:characterSpacingControl w:val="doNotCompress"/>
  <w:compat>
    <w:useFELayout/>
  </w:compat>
  <w:rsids>
    <w:rsidRoot w:val="00B5001D"/>
    <w:rsid w:val="00182351"/>
    <w:rsid w:val="00320C54"/>
    <w:rsid w:val="003A568A"/>
    <w:rsid w:val="00433418"/>
    <w:rsid w:val="00716F5A"/>
    <w:rsid w:val="00920B22"/>
    <w:rsid w:val="009539FE"/>
    <w:rsid w:val="00A3501C"/>
    <w:rsid w:val="00B5001D"/>
    <w:rsid w:val="00D1152A"/>
    <w:rsid w:val="00FA6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01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500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НАТАЛЬЯ ЮРЬЕВНА</dc:creator>
  <cp:keywords/>
  <dc:description/>
  <cp:lastModifiedBy>КОМАРОВА НАТАЛЬЯ ЮРЬЕВНА</cp:lastModifiedBy>
  <cp:revision>3</cp:revision>
  <cp:lastPrinted>2015-12-24T13:20:00Z</cp:lastPrinted>
  <dcterms:created xsi:type="dcterms:W3CDTF">2015-12-21T04:17:00Z</dcterms:created>
  <dcterms:modified xsi:type="dcterms:W3CDTF">2015-12-24T13:23:00Z</dcterms:modified>
</cp:coreProperties>
</file>