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49" w:rsidRDefault="009C3649" w:rsidP="009C3649">
      <w:pPr>
        <w:spacing w:after="0" w:line="240" w:lineRule="auto"/>
        <w:ind w:left="-284"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Дело № 2М-3888/2014 </w:t>
      </w:r>
    </w:p>
    <w:p w:rsidR="009C3649" w:rsidRDefault="009C3649" w:rsidP="009C3649">
      <w:pPr>
        <w:spacing w:after="0" w:line="240" w:lineRule="auto"/>
        <w:ind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Е Д Е Л Е Н И Е</w:t>
      </w:r>
    </w:p>
    <w:p w:rsidR="009C3649" w:rsidRDefault="009C3649" w:rsidP="009C3649">
      <w:pPr>
        <w:spacing w:after="0" w:line="240" w:lineRule="auto"/>
        <w:ind w:left="1840" w:right="424" w:firstLine="992"/>
        <w:jc w:val="both"/>
        <w:rPr>
          <w:rFonts w:ascii="Times New Roman" w:hAnsi="Times New Roman"/>
          <w:sz w:val="28"/>
          <w:szCs w:val="28"/>
        </w:rPr>
      </w:pPr>
    </w:p>
    <w:p w:rsidR="009C3649" w:rsidRDefault="009C3649" w:rsidP="009C3649">
      <w:pPr>
        <w:spacing w:after="0" w:line="240" w:lineRule="auto"/>
        <w:ind w:left="-284"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20 мая 2015 года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город Караганда</w:t>
      </w:r>
    </w:p>
    <w:p w:rsidR="009C3649" w:rsidRDefault="009C3649" w:rsidP="009C3649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9C3649" w:rsidRDefault="009C3649" w:rsidP="009C3649">
      <w:pPr>
        <w:tabs>
          <w:tab w:val="left" w:pos="9540"/>
        </w:tabs>
        <w:spacing w:after="0" w:line="240" w:lineRule="auto"/>
        <w:ind w:left="-284" w:right="97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Районный суд № 2 </w:t>
      </w:r>
      <w:proofErr w:type="spellStart"/>
      <w:r>
        <w:rPr>
          <w:rFonts w:ascii="Times New Roman" w:hAnsi="Times New Roman"/>
          <w:sz w:val="28"/>
          <w:szCs w:val="28"/>
        </w:rPr>
        <w:t>Казыбекбийского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города Караганды под председательством судьи </w:t>
      </w:r>
      <w:proofErr w:type="spellStart"/>
      <w:r>
        <w:rPr>
          <w:rFonts w:ascii="Times New Roman" w:hAnsi="Times New Roman"/>
          <w:sz w:val="28"/>
          <w:szCs w:val="28"/>
        </w:rPr>
        <w:t>Калиякасовой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А.С., при секретаре Али З., с участием представителя должника Смирновой Ю.Н., представителя  взыскателя </w:t>
      </w:r>
      <w:proofErr w:type="spellStart"/>
      <w:r>
        <w:rPr>
          <w:rFonts w:ascii="Times New Roman" w:hAnsi="Times New Roman"/>
          <w:sz w:val="28"/>
          <w:szCs w:val="28"/>
        </w:rPr>
        <w:t>Аубакирова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Д.К. рассмотрев заявление </w:t>
      </w:r>
      <w:proofErr w:type="spellStart"/>
      <w:r>
        <w:rPr>
          <w:rFonts w:ascii="Times New Roman" w:hAnsi="Times New Roman"/>
          <w:sz w:val="28"/>
          <w:szCs w:val="28"/>
        </w:rPr>
        <w:t>Жахиной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Ермек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Жумагалиевны</w:t>
      </w:r>
      <w:proofErr w:type="spellEnd"/>
      <w:r>
        <w:rPr>
          <w:rFonts w:ascii="Times New Roman" w:hAnsi="Times New Roman"/>
          <w:sz w:val="28"/>
          <w:szCs w:val="28"/>
        </w:rPr>
        <w:t xml:space="preserve">  о рассрочке исполнения решения суда, </w:t>
      </w:r>
    </w:p>
    <w:p w:rsidR="009C3649" w:rsidRDefault="009C3649" w:rsidP="009C3649">
      <w:pPr>
        <w:spacing w:after="0" w:line="240" w:lineRule="auto"/>
        <w:ind w:left="-284" w:right="424"/>
        <w:jc w:val="both"/>
        <w:rPr>
          <w:rFonts w:ascii="Times New Roman" w:hAnsi="Times New Roman"/>
          <w:sz w:val="28"/>
          <w:szCs w:val="28"/>
        </w:rPr>
      </w:pPr>
    </w:p>
    <w:p w:rsidR="009C3649" w:rsidRDefault="009C3649" w:rsidP="009C3649">
      <w:pPr>
        <w:spacing w:after="0" w:line="240" w:lineRule="auto"/>
        <w:ind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 Т А Н О В И Л:</w:t>
      </w:r>
    </w:p>
    <w:p w:rsidR="009C3649" w:rsidRDefault="009C3649" w:rsidP="009C3649">
      <w:pPr>
        <w:spacing w:after="0" w:line="240" w:lineRule="auto"/>
        <w:ind w:left="-284" w:right="-5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Е.Ж. обратилась </w:t>
      </w:r>
      <w:proofErr w:type="gramStart"/>
      <w:r>
        <w:rPr>
          <w:rFonts w:ascii="Times New Roman" w:hAnsi="Times New Roman"/>
          <w:sz w:val="28"/>
          <w:szCs w:val="28"/>
        </w:rPr>
        <w:t>в суд с заявлением о рассрочке исполнения решения суда о взыскании в пользу</w:t>
      </w:r>
      <w:proofErr w:type="gramEnd"/>
      <w:r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Kaspi</w:t>
      </w:r>
      <w:proofErr w:type="spellEnd"/>
      <w:r w:rsidRPr="009C3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Bank</w:t>
      </w:r>
      <w:r>
        <w:rPr>
          <w:rFonts w:ascii="Times New Roman" w:hAnsi="Times New Roman"/>
          <w:sz w:val="28"/>
          <w:szCs w:val="28"/>
        </w:rPr>
        <w:t xml:space="preserve">» задолженности, в настоящее время сумма задолженности должника перед банком составляет 570 832 тенге, обязуется погасить задолженность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9C3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мая 2015г. по май 2017г.  по 20 000 тенге, ежемесячно. Рассрочку просит предоставить из-за тяжелого материального положения. </w:t>
      </w:r>
    </w:p>
    <w:p w:rsidR="009C3649" w:rsidRDefault="009C3649" w:rsidP="009C3649">
      <w:pPr>
        <w:spacing w:after="0" w:line="240" w:lineRule="auto"/>
        <w:ind w:left="-284" w:right="-5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представитель должника Смирнова Ю.Н. пояснила суду, что должником частично оплачивались суммы долга  в размере 1000 тенге,  5000  тенге.  </w:t>
      </w:r>
      <w:proofErr w:type="spellStart"/>
      <w:r>
        <w:rPr>
          <w:rFonts w:ascii="Times New Roman" w:hAnsi="Times New Roman"/>
          <w:sz w:val="28"/>
          <w:szCs w:val="28"/>
        </w:rPr>
        <w:t>Жахина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Е.Ж. не уклоняется от исполнения решения, однако возможности единовременно погасить сумму задолженности не имеет, так как работает нелегально на двух работах и ежемесячный доход ее составляет 40 000 тенге.  Квартира, в которой </w:t>
      </w:r>
      <w:proofErr w:type="gramStart"/>
      <w:r>
        <w:rPr>
          <w:rFonts w:ascii="Times New Roman" w:hAnsi="Times New Roman"/>
          <w:sz w:val="28"/>
          <w:szCs w:val="28"/>
        </w:rPr>
        <w:t xml:space="preserve">живет </w:t>
      </w:r>
      <w:proofErr w:type="spellStart"/>
      <w:r>
        <w:rPr>
          <w:rFonts w:ascii="Times New Roman" w:hAnsi="Times New Roman"/>
          <w:sz w:val="28"/>
          <w:szCs w:val="28"/>
        </w:rPr>
        <w:t>Жахина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Е.Ж. наложен</w:t>
      </w:r>
      <w:proofErr w:type="gramEnd"/>
      <w:r>
        <w:rPr>
          <w:rFonts w:ascii="Times New Roman" w:hAnsi="Times New Roman"/>
          <w:sz w:val="28"/>
          <w:szCs w:val="28"/>
        </w:rPr>
        <w:t xml:space="preserve"> арест, в связи с другим имеющимся кредитом в АО «Темир Банк».</w:t>
      </w:r>
    </w:p>
    <w:p w:rsidR="009C3649" w:rsidRDefault="009C3649" w:rsidP="009C3649">
      <w:pPr>
        <w:spacing w:after="0" w:line="240" w:lineRule="auto"/>
        <w:ind w:left="-284" w:right="-5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Представитель АО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Kaspi</w:t>
      </w:r>
      <w:proofErr w:type="spellEnd"/>
      <w:r w:rsidRPr="009C3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Bank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Аубакиров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Д.К. заявление о рассрочке исполнения решения суда не поддерживает, считает, что приведенные основания не являются основанием для рассрочки исполнения решения суда. Кроме того, указывает, что срок исполнительного производства 2 месяца, однако решение с  2009 года до сих пор не исполнено, на сегодняшний день остаток долга составляет 432 831,65 тенге. </w:t>
      </w:r>
    </w:p>
    <w:p w:rsidR="009C3649" w:rsidRDefault="009C3649" w:rsidP="009C3649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Суд, изучив материалы дела, считает необходимым в удовлетворении заявления отказать по следующим основаниям. </w:t>
      </w:r>
    </w:p>
    <w:p w:rsidR="009C3649" w:rsidRDefault="009C3649" w:rsidP="009C364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Судом установлено, что имеется вступившее в законную силу решение суда о взыскании с </w:t>
      </w:r>
      <w:proofErr w:type="spellStart"/>
      <w:r>
        <w:rPr>
          <w:rFonts w:ascii="Times New Roman" w:hAnsi="Times New Roman"/>
          <w:sz w:val="28"/>
          <w:szCs w:val="28"/>
        </w:rPr>
        <w:t>Жахиной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Ермек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Жумагалиевны</w:t>
      </w:r>
      <w:proofErr w:type="spellEnd"/>
      <w:r>
        <w:rPr>
          <w:rFonts w:ascii="Times New Roman" w:hAnsi="Times New Roman"/>
          <w:sz w:val="28"/>
          <w:szCs w:val="28"/>
        </w:rPr>
        <w:t xml:space="preserve"> в пользу АО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Kaspi</w:t>
      </w:r>
      <w:proofErr w:type="spellEnd"/>
      <w:r w:rsidRPr="009C3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Bank</w:t>
      </w:r>
      <w:r>
        <w:rPr>
          <w:rFonts w:ascii="Times New Roman" w:hAnsi="Times New Roman"/>
          <w:sz w:val="28"/>
          <w:szCs w:val="28"/>
        </w:rPr>
        <w:t xml:space="preserve">» задолженности по договору банковского займа в сумме 554 206 тенге. </w:t>
      </w:r>
    </w:p>
    <w:p w:rsidR="009C3649" w:rsidRDefault="009C3649" w:rsidP="009C3649">
      <w:pPr>
        <w:spacing w:after="0" w:line="240" w:lineRule="auto"/>
        <w:ind w:left="-284"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Заявителем задолженность частично погашена, на момент предъявления иска остаток задолженности перед банком составил 432 831,65 тенге.</w:t>
      </w:r>
    </w:p>
    <w:p w:rsidR="009C3649" w:rsidRDefault="009C3649" w:rsidP="009C3649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21 ГПК РК судебный акт, вступивший в законную силу, подлежит исполнению.</w:t>
      </w:r>
    </w:p>
    <w:p w:rsidR="009C3649" w:rsidRDefault="009C3649" w:rsidP="009C364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п.1 ст.240 ГПК РК суд, постановивший решение или вынесший приказ по делу, а также суд по месту исполнения судебного постановления может по ходатайству судебного исполнителя или по заявлению сторон в исполнительном производстве при наличии обстоятельств, делающих совершение исполнительных действий затруднительным или невозможным, </w:t>
      </w:r>
      <w:r>
        <w:rPr>
          <w:rFonts w:ascii="Times New Roman" w:hAnsi="Times New Roman" w:cs="Times New Roman"/>
          <w:sz w:val="28"/>
          <w:szCs w:val="28"/>
        </w:rPr>
        <w:lastRenderedPageBreak/>
        <w:t>отсрочить или рассрочить исполнение судебного постановления,  а также изменить способ или порядок его исполнения.</w:t>
      </w:r>
      <w:proofErr w:type="gramEnd"/>
    </w:p>
    <w:p w:rsidR="009C3649" w:rsidRDefault="009C3649" w:rsidP="009C3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считает вышеуказанные обстоятельства недостаточным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так как  в настоящее время,  решение суда  не исполняется   в течение 6 лет, а при указанных в заявлении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Е.Ж. условиях исполнение решения суда затянется на продолжительное время, что скажется на интересы истца. </w:t>
      </w:r>
    </w:p>
    <w:p w:rsidR="009C3649" w:rsidRDefault="009C3649" w:rsidP="009C3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 обстоятельствах, 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Е.Ж. подлежит  отказу  в его удовлетворении.</w:t>
      </w:r>
    </w:p>
    <w:p w:rsidR="009C3649" w:rsidRDefault="009C3649" w:rsidP="009C364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ст.ст.240, 251,252 ГПК РК, судья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О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Е Д Е Л И Л:</w:t>
      </w:r>
    </w:p>
    <w:p w:rsidR="009C3649" w:rsidRDefault="009C3649" w:rsidP="009C3649">
      <w:pPr>
        <w:spacing w:after="0" w:line="240" w:lineRule="auto"/>
        <w:ind w:left="-284" w:right="21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удовлетворении з</w:t>
      </w:r>
      <w:r>
        <w:rPr>
          <w:rFonts w:ascii="Times New Roman" w:hAnsi="Times New Roman"/>
          <w:sz w:val="28"/>
          <w:szCs w:val="28"/>
        </w:rPr>
        <w:t xml:space="preserve">аявления </w:t>
      </w:r>
      <w:proofErr w:type="spellStart"/>
      <w:r>
        <w:rPr>
          <w:rFonts w:ascii="Times New Roman" w:hAnsi="Times New Roman"/>
          <w:sz w:val="28"/>
          <w:szCs w:val="28"/>
        </w:rPr>
        <w:t>Жахиной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Ермек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Жумагалиевны</w:t>
      </w:r>
      <w:proofErr w:type="spellEnd"/>
      <w:r>
        <w:rPr>
          <w:rFonts w:ascii="Times New Roman" w:hAnsi="Times New Roman"/>
          <w:sz w:val="28"/>
          <w:szCs w:val="28"/>
        </w:rPr>
        <w:t xml:space="preserve">  о рассрочке исполнения решения суда  – отказать.</w:t>
      </w:r>
    </w:p>
    <w:p w:rsidR="009C3649" w:rsidRDefault="009C3649" w:rsidP="009C3649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Определение может быть обжаловано и опротестовано в апелляционную судебную коллегию по гражданским и административным делам Карагандинского областного суда в течение 15 дней </w:t>
      </w:r>
      <w:r>
        <w:rPr>
          <w:rFonts w:ascii="Times New Roman" w:eastAsia="MS Mincho" w:hAnsi="Times New Roman"/>
          <w:sz w:val="28"/>
          <w:szCs w:val="28"/>
        </w:rPr>
        <w:t xml:space="preserve">со дня вручения копии определения через районный суд №2 </w:t>
      </w:r>
      <w:proofErr w:type="spellStart"/>
      <w:r>
        <w:rPr>
          <w:rFonts w:ascii="Times New Roman" w:eastAsia="MS Mincho" w:hAnsi="Times New Roman"/>
          <w:sz w:val="28"/>
          <w:szCs w:val="28"/>
        </w:rPr>
        <w:t>Казыбекбийского</w:t>
      </w:r>
      <w:proofErr w:type="spellEnd"/>
      <w:r>
        <w:rPr>
          <w:rFonts w:ascii="Times New Roman" w:eastAsia="MS Mincho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eastAsia="MS Mincho" w:hAnsi="Times New Roman"/>
          <w:sz w:val="28"/>
          <w:szCs w:val="28"/>
        </w:rPr>
        <w:t>г</w:t>
      </w:r>
      <w:proofErr w:type="gramStart"/>
      <w:r>
        <w:rPr>
          <w:rFonts w:ascii="Times New Roman" w:eastAsia="MS Mincho" w:hAnsi="Times New Roman"/>
          <w:sz w:val="28"/>
          <w:szCs w:val="28"/>
        </w:rPr>
        <w:t>.К</w:t>
      </w:r>
      <w:proofErr w:type="gramEnd"/>
      <w:r>
        <w:rPr>
          <w:rFonts w:ascii="Times New Roman" w:eastAsia="MS Mincho" w:hAnsi="Times New Roman"/>
          <w:sz w:val="28"/>
          <w:szCs w:val="28"/>
        </w:rPr>
        <w:t>араганды</w:t>
      </w:r>
      <w:proofErr w:type="spellEnd"/>
      <w:r>
        <w:rPr>
          <w:rFonts w:ascii="Times New Roman" w:eastAsia="MS Mincho" w:hAnsi="Times New Roman"/>
          <w:sz w:val="28"/>
          <w:szCs w:val="28"/>
        </w:rPr>
        <w:t>.</w:t>
      </w:r>
    </w:p>
    <w:p w:rsidR="009C3649" w:rsidRDefault="009C3649" w:rsidP="009C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649" w:rsidRDefault="009C3649" w:rsidP="009C3649">
      <w:pPr>
        <w:spacing w:after="0" w:line="240" w:lineRule="auto"/>
        <w:ind w:left="-284"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Судья: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Калиякасова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верна.</w:t>
      </w: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Судья: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Калиякасова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9C3649" w:rsidRDefault="009C3649" w:rsidP="009C3649">
      <w:pPr>
        <w:spacing w:after="0" w:line="240" w:lineRule="auto"/>
        <w:ind w:left="-284" w:right="424"/>
        <w:jc w:val="both"/>
        <w:rPr>
          <w:rFonts w:ascii="Times New Roman" w:hAnsi="Times New Roman"/>
          <w:sz w:val="28"/>
          <w:szCs w:val="28"/>
        </w:rPr>
      </w:pP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 законную силу не вступило</w:t>
      </w:r>
    </w:p>
    <w:p w:rsidR="009C3649" w:rsidRDefault="009C3649" w:rsidP="009C3649">
      <w:pPr>
        <w:spacing w:after="0" w:line="240" w:lineRule="auto"/>
        <w:ind w:left="-284" w:right="424"/>
        <w:jc w:val="both"/>
        <w:rPr>
          <w:rFonts w:ascii="Times New Roman" w:hAnsi="Times New Roman"/>
          <w:sz w:val="28"/>
          <w:szCs w:val="28"/>
        </w:rPr>
      </w:pP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Судья: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Калиякасова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вступило в законную силу.  «         »________2015 года.</w:t>
      </w: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</w:p>
    <w:p w:rsidR="009C3649" w:rsidRDefault="009C3649" w:rsidP="009C3649">
      <w:pPr>
        <w:spacing w:after="0" w:line="240" w:lineRule="auto"/>
        <w:ind w:left="-284" w:right="42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Судья: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Калиякасова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9C3649" w:rsidRDefault="009C3649" w:rsidP="009C3649">
      <w:pPr>
        <w:spacing w:after="0" w:line="240" w:lineRule="auto"/>
        <w:rPr>
          <w:szCs w:val="28"/>
        </w:rPr>
      </w:pPr>
    </w:p>
    <w:p w:rsidR="00EC1EC4" w:rsidRDefault="00EC1EC4">
      <w:bookmarkStart w:id="0" w:name="_GoBack"/>
      <w:bookmarkEnd w:id="0"/>
    </w:p>
    <w:sectPr w:rsidR="00EC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65"/>
    <w:rsid w:val="005F6665"/>
    <w:rsid w:val="009C3649"/>
    <w:rsid w:val="00E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НЕГМЕТЖАНОВА НУРГУЛЬ ШАРИПЖАНОВНА</dc:creator>
  <cp:keywords/>
  <dc:description/>
  <cp:lastModifiedBy>НЕГМЕТЖАНОВА НУРГУЛЬ ШАРИПЖАНОВНА</cp:lastModifiedBy>
  <cp:revision>2</cp:revision>
  <dcterms:created xsi:type="dcterms:W3CDTF">2016-02-19T08:59:00Z</dcterms:created>
  <dcterms:modified xsi:type="dcterms:W3CDTF">2016-02-19T09:00:00Z</dcterms:modified>
</cp:coreProperties>
</file>