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71CEDCBD"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7219E783" w14:textId="77777777" w:rsidR="0073028D" w:rsidRPr="007F7019" w:rsidRDefault="0073028D" w:rsidP="0073028D">
            <w:pPr>
              <w:rPr>
                <w:sz w:val="24"/>
                <w:szCs w:val="24"/>
                <w:lang w:val="kk-KZ"/>
              </w:rPr>
            </w:pPr>
            <w:r w:rsidRPr="0073028D">
              <w:rPr>
                <w:b/>
                <w:color w:val="000000"/>
                <w:sz w:val="24"/>
                <w:szCs w:val="24"/>
                <w:lang w:val="kk-KZ"/>
              </w:rPr>
              <w:t xml:space="preserve"> </w:t>
            </w:r>
            <w:r w:rsidRPr="007F7019">
              <w:rPr>
                <w:b/>
                <w:color w:val="000000"/>
                <w:sz w:val="24"/>
                <w:szCs w:val="24"/>
                <w:lang w:val="kk-KZ"/>
              </w:rPr>
              <w:t xml:space="preserve"> </w:t>
            </w:r>
            <w:bookmarkStart w:id="0" w:name="z357"/>
            <w:r w:rsidRPr="007F7019">
              <w:rPr>
                <w:b/>
                <w:color w:val="000000"/>
                <w:sz w:val="24"/>
                <w:szCs w:val="24"/>
                <w:lang w:val="kk-KZ"/>
              </w:rPr>
              <w:t>Сатуды үйлестіруші (Супервайзер)</w:t>
            </w:r>
          </w:p>
          <w:bookmarkEnd w:id="0"/>
          <w:p w14:paraId="45305FEA" w14:textId="77777777" w:rsidR="002954AA" w:rsidRPr="00EA250D" w:rsidRDefault="002954AA" w:rsidP="00EA250D">
            <w:pPr>
              <w:pStyle w:val="a5"/>
              <w:jc w:val="center"/>
              <w:rPr>
                <w:b/>
                <w:bCs/>
                <w:sz w:val="24"/>
                <w:szCs w:val="24"/>
                <w:lang w:val="kk-KZ"/>
              </w:rPr>
            </w:pP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258E8FFB" w14:textId="0803F2DB" w:rsidR="007F7019" w:rsidRPr="0073028D" w:rsidRDefault="007F7019" w:rsidP="007F7019">
            <w:pPr>
              <w:jc w:val="both"/>
              <w:rPr>
                <w:b/>
                <w:bCs/>
                <w:sz w:val="24"/>
                <w:szCs w:val="24"/>
                <w:lang w:val="kk-KZ"/>
              </w:rPr>
            </w:pPr>
            <w:bookmarkStart w:id="1" w:name="z358"/>
            <w:r w:rsidRPr="007F7019">
              <w:rPr>
                <w:color w:val="000000"/>
                <w:sz w:val="24"/>
                <w:szCs w:val="24"/>
                <w:lang w:val="kk-KZ"/>
              </w:rPr>
              <w:t xml:space="preserve">      </w:t>
            </w:r>
            <w:r w:rsidR="0073028D" w:rsidRPr="0073028D">
              <w:rPr>
                <w:b/>
                <w:bCs/>
                <w:color w:val="000000"/>
                <w:sz w:val="24"/>
                <w:szCs w:val="24"/>
                <w:lang w:val="kk-KZ"/>
              </w:rPr>
              <w:t xml:space="preserve"> </w:t>
            </w:r>
            <w:r w:rsidRPr="0073028D">
              <w:rPr>
                <w:b/>
                <w:bCs/>
                <w:color w:val="000000"/>
                <w:sz w:val="24"/>
                <w:szCs w:val="24"/>
                <w:lang w:val="kk-KZ"/>
              </w:rPr>
              <w:t xml:space="preserve"> Лауазымдық міндеттері:</w:t>
            </w:r>
          </w:p>
          <w:bookmarkEnd w:id="1"/>
          <w:p w14:paraId="693649E0" w14:textId="77777777" w:rsidR="007F7019" w:rsidRPr="007F7019" w:rsidRDefault="007F7019" w:rsidP="007F7019">
            <w:pPr>
              <w:jc w:val="both"/>
              <w:rPr>
                <w:sz w:val="24"/>
                <w:szCs w:val="24"/>
                <w:lang w:val="kk-KZ"/>
              </w:rPr>
            </w:pPr>
            <w:r w:rsidRPr="007F7019">
              <w:rPr>
                <w:color w:val="000000"/>
                <w:sz w:val="24"/>
                <w:szCs w:val="24"/>
                <w:lang w:val="kk-KZ"/>
              </w:rPr>
              <w:t>      штат кестесіне, жұмыс сапасы стандарттарында белгіленген нақты жұмыс ауқымын орындауға сәйкес жұмыс кестесінің, жұмыскерлерді орналастырудың сақталуына бақылау ұйымдастырады;</w:t>
            </w:r>
          </w:p>
          <w:p w14:paraId="62BD1155" w14:textId="77777777" w:rsidR="007F7019" w:rsidRPr="007F7019" w:rsidRDefault="007F7019" w:rsidP="007F7019">
            <w:pPr>
              <w:jc w:val="both"/>
              <w:rPr>
                <w:sz w:val="24"/>
                <w:szCs w:val="24"/>
                <w:lang w:val="kk-KZ"/>
              </w:rPr>
            </w:pPr>
            <w:r w:rsidRPr="007F7019">
              <w:rPr>
                <w:color w:val="000000"/>
                <w:sz w:val="24"/>
                <w:szCs w:val="24"/>
                <w:lang w:val="kk-KZ"/>
              </w:rPr>
              <w:t>      жұмыскерлердің материалдық-техникалық, өздеріне жүктелген міндеттерді орындау үшін қажетті ақпараттық ресурстармен қамтамасыз етілуін тексереді, жұмыстың тоқтап қалуының, авариялардың, уақытша тоқтаулардың алдын алу шараларын қабылдайды;</w:t>
            </w:r>
          </w:p>
          <w:p w14:paraId="0A4EC67E" w14:textId="77777777" w:rsidR="007F7019" w:rsidRPr="007F7019" w:rsidRDefault="007F7019" w:rsidP="007F7019">
            <w:pPr>
              <w:jc w:val="both"/>
              <w:rPr>
                <w:sz w:val="24"/>
                <w:szCs w:val="24"/>
                <w:lang w:val="kk-KZ"/>
              </w:rPr>
            </w:pPr>
            <w:r w:rsidRPr="007F7019">
              <w:rPr>
                <w:color w:val="000000"/>
                <w:sz w:val="24"/>
                <w:szCs w:val="24"/>
                <w:lang w:val="kk-KZ"/>
              </w:rPr>
              <w:t>      әрбір жұмыскердің жұмыс сапасын, жұмыс уақытын ұтымды пайдалануын бағалайды, сондай-ақ жұмыскерлерге қосымша міндеттерді жүктеу мүмкіндігін айқындайды;</w:t>
            </w:r>
          </w:p>
          <w:p w14:paraId="0B2196BC" w14:textId="77777777" w:rsidR="007F7019" w:rsidRPr="007F7019" w:rsidRDefault="007F7019" w:rsidP="007F7019">
            <w:pPr>
              <w:jc w:val="both"/>
              <w:rPr>
                <w:sz w:val="24"/>
                <w:szCs w:val="24"/>
                <w:lang w:val="kk-KZ"/>
              </w:rPr>
            </w:pPr>
            <w:r w:rsidRPr="007F7019">
              <w:rPr>
                <w:color w:val="000000"/>
                <w:sz w:val="24"/>
                <w:szCs w:val="24"/>
                <w:lang w:val="kk-KZ"/>
              </w:rPr>
              <w:t>      жұмыс міндеттерін орындаудың басымдығы мен кезектілігін айқындайды;</w:t>
            </w:r>
          </w:p>
          <w:p w14:paraId="22A05E4D" w14:textId="77777777" w:rsidR="007F7019" w:rsidRPr="007F7019" w:rsidRDefault="007F7019" w:rsidP="007F7019">
            <w:pPr>
              <w:jc w:val="both"/>
              <w:rPr>
                <w:sz w:val="24"/>
                <w:szCs w:val="24"/>
                <w:lang w:val="kk-KZ"/>
              </w:rPr>
            </w:pPr>
            <w:r w:rsidRPr="007F7019">
              <w:rPr>
                <w:color w:val="000000"/>
                <w:sz w:val="24"/>
                <w:szCs w:val="24"/>
                <w:lang w:val="kk-KZ"/>
              </w:rPr>
              <w:t xml:space="preserve">       ұйымда қабылданған көтермелеу және жазалау жүйесін қолдану мүмкіндігі мен тәсілдерін айқындайды; </w:t>
            </w:r>
          </w:p>
          <w:p w14:paraId="7D4E65B1" w14:textId="77777777" w:rsidR="007F7019" w:rsidRPr="007F7019" w:rsidRDefault="007F7019" w:rsidP="007F7019">
            <w:pPr>
              <w:jc w:val="both"/>
              <w:rPr>
                <w:sz w:val="24"/>
                <w:szCs w:val="24"/>
                <w:lang w:val="kk-KZ"/>
              </w:rPr>
            </w:pPr>
            <w:r w:rsidRPr="007F7019">
              <w:rPr>
                <w:color w:val="000000"/>
                <w:sz w:val="24"/>
                <w:szCs w:val="24"/>
                <w:lang w:val="kk-KZ"/>
              </w:rPr>
              <w:t>      жұмысында үлгере алмай жүрген жұмыскерлер өз жұмыстарын өздігінен орындауға қабілеті болмаған жағдайда оларға оқу курстарын және жеке тәлімгерлікті ұйымдастырады, ал оқыту нәтижесі қанағаттанғысыз болған жағдайда ұйым басшылығына аталған жұмыскерлер лауазымына (орындайтын жұмысына) сәйкес келмегендіктен оларды жұмыстан босатуға жібереді;</w:t>
            </w:r>
          </w:p>
          <w:p w14:paraId="43A04092" w14:textId="77777777" w:rsidR="007F7019" w:rsidRPr="007F7019" w:rsidRDefault="007F7019" w:rsidP="007F7019">
            <w:pPr>
              <w:jc w:val="both"/>
              <w:rPr>
                <w:sz w:val="24"/>
                <w:szCs w:val="24"/>
                <w:lang w:val="kk-KZ"/>
              </w:rPr>
            </w:pPr>
            <w:r w:rsidRPr="007F7019">
              <w:rPr>
                <w:color w:val="000000"/>
                <w:sz w:val="24"/>
                <w:szCs w:val="24"/>
                <w:lang w:val="kk-KZ"/>
              </w:rPr>
              <w:t xml:space="preserve">       жұмысқа қабылданатын үміткерлерге қойылатын талаптардың критерийлерін </w:t>
            </w:r>
            <w:r w:rsidRPr="007F7019">
              <w:rPr>
                <w:color w:val="000000"/>
                <w:sz w:val="24"/>
                <w:szCs w:val="24"/>
                <w:lang w:val="kk-KZ"/>
              </w:rPr>
              <w:lastRenderedPageBreak/>
              <w:t xml:space="preserve">айқындайды және үміткерлерді іріктеуге қатысады; </w:t>
            </w:r>
          </w:p>
          <w:p w14:paraId="75D9F1E2" w14:textId="77777777" w:rsidR="007F7019" w:rsidRPr="007F7019" w:rsidRDefault="007F7019" w:rsidP="007F7019">
            <w:pPr>
              <w:jc w:val="both"/>
              <w:rPr>
                <w:sz w:val="24"/>
                <w:szCs w:val="24"/>
                <w:lang w:val="kk-KZ"/>
              </w:rPr>
            </w:pPr>
            <w:r w:rsidRPr="007F7019">
              <w:rPr>
                <w:color w:val="000000"/>
                <w:sz w:val="24"/>
                <w:szCs w:val="24"/>
                <w:lang w:val="kk-KZ"/>
              </w:rPr>
              <w:t>      сауда жұмысшыларының жұмысына аудит жүргізеді;</w:t>
            </w:r>
          </w:p>
          <w:p w14:paraId="45216AEE" w14:textId="77777777" w:rsidR="007F7019" w:rsidRPr="007F7019" w:rsidRDefault="007F7019" w:rsidP="007F7019">
            <w:pPr>
              <w:jc w:val="both"/>
              <w:rPr>
                <w:sz w:val="24"/>
                <w:szCs w:val="24"/>
                <w:lang w:val="kk-KZ"/>
              </w:rPr>
            </w:pPr>
            <w:r w:rsidRPr="007F7019">
              <w:rPr>
                <w:color w:val="000000"/>
                <w:sz w:val="24"/>
                <w:szCs w:val="24"/>
                <w:lang w:val="kk-KZ"/>
              </w:rPr>
              <w:t>      әр сауда нүктесінде нақты тапсырмалар мен санаты негізінде қозғалыс бағдарлары мен клиенттердің келуінің айлық жоспарларын түзетеді және әзірлейді;</w:t>
            </w:r>
          </w:p>
          <w:p w14:paraId="2E1001CE" w14:textId="77777777" w:rsidR="007F7019" w:rsidRPr="007F7019" w:rsidRDefault="007F7019" w:rsidP="007F7019">
            <w:pPr>
              <w:jc w:val="both"/>
              <w:rPr>
                <w:sz w:val="24"/>
                <w:szCs w:val="24"/>
                <w:lang w:val="kk-KZ"/>
              </w:rPr>
            </w:pPr>
            <w:r w:rsidRPr="007F7019">
              <w:rPr>
                <w:color w:val="000000"/>
                <w:sz w:val="24"/>
                <w:szCs w:val="24"/>
                <w:lang w:val="kk-KZ"/>
              </w:rPr>
              <w:t>      мерчендайзерлерден келіп түсетін тапсырыстарды береді;</w:t>
            </w:r>
          </w:p>
          <w:p w14:paraId="37221168" w14:textId="77777777" w:rsidR="007F7019" w:rsidRPr="007F7019" w:rsidRDefault="007F7019" w:rsidP="007F7019">
            <w:pPr>
              <w:jc w:val="both"/>
              <w:rPr>
                <w:sz w:val="24"/>
                <w:szCs w:val="24"/>
                <w:lang w:val="kk-KZ"/>
              </w:rPr>
            </w:pPr>
            <w:r w:rsidRPr="007F7019">
              <w:rPr>
                <w:color w:val="000000"/>
                <w:sz w:val="24"/>
                <w:szCs w:val="24"/>
                <w:lang w:val="kk-KZ"/>
              </w:rPr>
              <w:t>      сауда агенттерінен тапсырыстар қабылдайды;</w:t>
            </w:r>
          </w:p>
          <w:p w14:paraId="310286E4" w14:textId="77777777" w:rsidR="007F7019" w:rsidRPr="007F7019" w:rsidRDefault="007F7019" w:rsidP="007F7019">
            <w:pPr>
              <w:jc w:val="both"/>
              <w:rPr>
                <w:sz w:val="24"/>
                <w:szCs w:val="24"/>
                <w:lang w:val="kk-KZ"/>
              </w:rPr>
            </w:pPr>
            <w:r w:rsidRPr="007F7019">
              <w:rPr>
                <w:color w:val="000000"/>
                <w:sz w:val="24"/>
                <w:szCs w:val="24"/>
                <w:lang w:val="kk-KZ"/>
              </w:rPr>
              <w:t>      сауда агенттері және мерчендайзерлермен жедел ақпаратпен алмасады;</w:t>
            </w:r>
          </w:p>
          <w:p w14:paraId="48FDB6F0" w14:textId="77777777" w:rsidR="007F7019" w:rsidRPr="007F7019" w:rsidRDefault="007F7019" w:rsidP="007F7019">
            <w:pPr>
              <w:jc w:val="both"/>
              <w:rPr>
                <w:sz w:val="24"/>
                <w:szCs w:val="24"/>
                <w:lang w:val="kk-KZ"/>
              </w:rPr>
            </w:pPr>
            <w:r w:rsidRPr="007F7019">
              <w:rPr>
                <w:color w:val="000000"/>
                <w:sz w:val="24"/>
                <w:szCs w:val="24"/>
                <w:lang w:val="kk-KZ"/>
              </w:rPr>
              <w:t>      кеңестерді ұйымдастырып, өткізеді, бағдарларда пайда болған проблемаларды шешеді;</w:t>
            </w:r>
          </w:p>
          <w:p w14:paraId="485FF46C" w14:textId="77777777" w:rsidR="007F7019" w:rsidRPr="007F7019" w:rsidRDefault="007F7019" w:rsidP="007F7019">
            <w:pPr>
              <w:jc w:val="both"/>
              <w:rPr>
                <w:sz w:val="24"/>
                <w:szCs w:val="24"/>
                <w:lang w:val="kk-KZ"/>
              </w:rPr>
            </w:pPr>
            <w:r w:rsidRPr="007F7019">
              <w:rPr>
                <w:color w:val="000000"/>
                <w:sz w:val="24"/>
                <w:szCs w:val="24"/>
                <w:lang w:val="kk-KZ"/>
              </w:rPr>
              <w:t>      сауда нүктелерін тауармен толтыру бойынша сату бөлімі бастығымен өзара әрекеттеседі;</w:t>
            </w:r>
          </w:p>
          <w:p w14:paraId="2430A7E8" w14:textId="77777777" w:rsidR="007F7019" w:rsidRPr="007F7019" w:rsidRDefault="007F7019" w:rsidP="007F7019">
            <w:pPr>
              <w:jc w:val="both"/>
              <w:rPr>
                <w:sz w:val="24"/>
                <w:szCs w:val="24"/>
                <w:lang w:val="kk-KZ"/>
              </w:rPr>
            </w:pPr>
            <w:r w:rsidRPr="007F7019">
              <w:rPr>
                <w:color w:val="000000"/>
                <w:sz w:val="24"/>
                <w:szCs w:val="24"/>
                <w:lang w:val="kk-KZ"/>
              </w:rPr>
              <w:t>      сауда агенттері және мерчендайзерлердің клиенттерге қызмет көрсету сапасын және клиенттердің келу жиілігін бақылайды;</w:t>
            </w:r>
          </w:p>
          <w:p w14:paraId="79A62C7F" w14:textId="77777777" w:rsidR="007F7019" w:rsidRPr="007F7019" w:rsidRDefault="007F7019" w:rsidP="007F7019">
            <w:pPr>
              <w:jc w:val="both"/>
              <w:rPr>
                <w:sz w:val="24"/>
                <w:szCs w:val="24"/>
                <w:lang w:val="kk-KZ"/>
              </w:rPr>
            </w:pPr>
            <w:r w:rsidRPr="007F7019">
              <w:rPr>
                <w:color w:val="000000"/>
                <w:sz w:val="24"/>
                <w:szCs w:val="24"/>
                <w:lang w:val="kk-KZ"/>
              </w:rPr>
              <w:t xml:space="preserve">       жұмысының сапасы туралы есеп алу үшін сауда агенттері мен мерчендайзерлерге арналған "кері байланысты" ұйымдастырады; </w:t>
            </w:r>
          </w:p>
          <w:p w14:paraId="7705ED55" w14:textId="77777777" w:rsidR="007F7019" w:rsidRPr="007F7019" w:rsidRDefault="007F7019" w:rsidP="007F7019">
            <w:pPr>
              <w:jc w:val="both"/>
              <w:rPr>
                <w:sz w:val="24"/>
                <w:szCs w:val="24"/>
                <w:lang w:val="kk-KZ"/>
              </w:rPr>
            </w:pPr>
            <w:r w:rsidRPr="007F7019">
              <w:rPr>
                <w:color w:val="000000"/>
                <w:sz w:val="24"/>
                <w:szCs w:val="24"/>
                <w:lang w:val="kk-KZ"/>
              </w:rPr>
              <w:t xml:space="preserve">       сату көлемінің ұлғаю жолдарын айқындайды және оларды іске асырады; </w:t>
            </w:r>
          </w:p>
          <w:p w14:paraId="396ED6FB" w14:textId="77777777" w:rsidR="007F7019" w:rsidRPr="007F7019" w:rsidRDefault="007F7019" w:rsidP="007F7019">
            <w:pPr>
              <w:jc w:val="both"/>
              <w:rPr>
                <w:sz w:val="24"/>
                <w:szCs w:val="24"/>
                <w:lang w:val="kk-KZ"/>
              </w:rPr>
            </w:pPr>
            <w:r w:rsidRPr="007F7019">
              <w:rPr>
                <w:color w:val="000000"/>
                <w:sz w:val="24"/>
                <w:szCs w:val="24"/>
                <w:lang w:val="kk-KZ"/>
              </w:rPr>
              <w:t>      дистрибьютордың сату стратегиясын әзірлеуге қатысады, дистрибьюторға өнімді сату бойынша көмек көрсетеді;</w:t>
            </w:r>
          </w:p>
          <w:p w14:paraId="6C3A33D2" w14:textId="77777777" w:rsidR="007F7019" w:rsidRPr="007F7019" w:rsidRDefault="007F7019" w:rsidP="007F7019">
            <w:pPr>
              <w:jc w:val="both"/>
              <w:rPr>
                <w:sz w:val="24"/>
                <w:szCs w:val="24"/>
                <w:lang w:val="kk-KZ"/>
              </w:rPr>
            </w:pPr>
            <w:r w:rsidRPr="007F7019">
              <w:rPr>
                <w:color w:val="000000"/>
                <w:sz w:val="24"/>
                <w:szCs w:val="24"/>
                <w:lang w:val="kk-KZ"/>
              </w:rPr>
              <w:t>      барлық әлеуетті клиенттер туралы ақпаратты жинайды, оларды жандандыру әдістерін айқындайды, олардың одан әрі ынтымақтасу себептерін айқындайды, сапарларды талдайды және одан әрі стратегияларды әзірлейді;</w:t>
            </w:r>
          </w:p>
          <w:p w14:paraId="0FE2FAED" w14:textId="77777777" w:rsidR="007F7019" w:rsidRPr="007F7019" w:rsidRDefault="007F7019" w:rsidP="007F7019">
            <w:pPr>
              <w:jc w:val="both"/>
              <w:rPr>
                <w:sz w:val="24"/>
                <w:szCs w:val="24"/>
                <w:lang w:val="kk-KZ"/>
              </w:rPr>
            </w:pPr>
            <w:r w:rsidRPr="007F7019">
              <w:rPr>
                <w:color w:val="000000"/>
                <w:sz w:val="24"/>
                <w:szCs w:val="24"/>
                <w:lang w:val="kk-KZ"/>
              </w:rPr>
              <w:t>      тауардың клиентке жеткізілуін бақылайды;</w:t>
            </w:r>
          </w:p>
          <w:p w14:paraId="11C0FE7D" w14:textId="77777777" w:rsidR="007F7019" w:rsidRPr="007F7019" w:rsidRDefault="007F7019" w:rsidP="007F7019">
            <w:pPr>
              <w:jc w:val="both"/>
              <w:rPr>
                <w:sz w:val="24"/>
                <w:szCs w:val="24"/>
                <w:lang w:val="kk-KZ"/>
              </w:rPr>
            </w:pPr>
            <w:r w:rsidRPr="007F7019">
              <w:rPr>
                <w:color w:val="000000"/>
                <w:sz w:val="24"/>
                <w:szCs w:val="24"/>
                <w:lang w:val="kk-KZ"/>
              </w:rPr>
              <w:t>      негізгі клиенттермен келіссөздер жүргізеді;</w:t>
            </w:r>
          </w:p>
          <w:p w14:paraId="33EFB137" w14:textId="77777777" w:rsidR="007F7019" w:rsidRPr="007F7019" w:rsidRDefault="007F7019" w:rsidP="007F7019">
            <w:pPr>
              <w:jc w:val="both"/>
              <w:rPr>
                <w:sz w:val="24"/>
                <w:szCs w:val="24"/>
                <w:lang w:val="kk-KZ"/>
              </w:rPr>
            </w:pPr>
            <w:r w:rsidRPr="007F7019">
              <w:rPr>
                <w:color w:val="000000"/>
                <w:sz w:val="24"/>
                <w:szCs w:val="24"/>
                <w:lang w:val="kk-KZ"/>
              </w:rPr>
              <w:t>      сатудың және оның өсу мүмкіндіктерінің серпінін талдайды;</w:t>
            </w:r>
          </w:p>
          <w:p w14:paraId="0D6E607A" w14:textId="77777777" w:rsidR="007F7019" w:rsidRPr="007F7019" w:rsidRDefault="007F7019" w:rsidP="007F7019">
            <w:pPr>
              <w:jc w:val="both"/>
              <w:rPr>
                <w:sz w:val="24"/>
                <w:szCs w:val="24"/>
                <w:lang w:val="kk-KZ"/>
              </w:rPr>
            </w:pPr>
            <w:r w:rsidRPr="007F7019">
              <w:rPr>
                <w:color w:val="000000"/>
                <w:sz w:val="24"/>
                <w:szCs w:val="24"/>
                <w:lang w:val="kk-KZ"/>
              </w:rPr>
              <w:t>      қойманың жұмысын және қоймадағы өнімнің қорын бақылауды жүзеге асырады;</w:t>
            </w:r>
          </w:p>
          <w:p w14:paraId="5E77E576" w14:textId="77777777" w:rsidR="007F7019" w:rsidRPr="007F7019" w:rsidRDefault="007F7019" w:rsidP="007F7019">
            <w:pPr>
              <w:jc w:val="both"/>
              <w:rPr>
                <w:sz w:val="24"/>
                <w:szCs w:val="24"/>
                <w:lang w:val="kk-KZ"/>
              </w:rPr>
            </w:pPr>
            <w:r w:rsidRPr="007F7019">
              <w:rPr>
                <w:color w:val="000000"/>
                <w:sz w:val="24"/>
                <w:szCs w:val="24"/>
                <w:lang w:val="kk-KZ"/>
              </w:rPr>
              <w:t>      тауардың қажетті және резервтік қорын жоспарлайды;</w:t>
            </w:r>
          </w:p>
          <w:p w14:paraId="38AAC219" w14:textId="77777777" w:rsidR="007F7019" w:rsidRPr="007F7019" w:rsidRDefault="007F7019" w:rsidP="007F7019">
            <w:pPr>
              <w:jc w:val="both"/>
              <w:rPr>
                <w:sz w:val="24"/>
                <w:szCs w:val="24"/>
                <w:lang w:val="kk-KZ"/>
              </w:rPr>
            </w:pPr>
            <w:r w:rsidRPr="007F7019">
              <w:rPr>
                <w:color w:val="000000"/>
                <w:sz w:val="24"/>
                <w:szCs w:val="24"/>
                <w:lang w:val="kk-KZ"/>
              </w:rPr>
              <w:t>      дистрибьюторлармен бірлесе отырып, кезеңге тапсырыстарды жасайды;</w:t>
            </w:r>
          </w:p>
          <w:p w14:paraId="09E517F2" w14:textId="77777777" w:rsidR="007F7019" w:rsidRPr="007F7019" w:rsidRDefault="007F7019" w:rsidP="007F7019">
            <w:pPr>
              <w:jc w:val="both"/>
              <w:rPr>
                <w:sz w:val="24"/>
                <w:szCs w:val="24"/>
                <w:lang w:val="kk-KZ"/>
              </w:rPr>
            </w:pPr>
            <w:r w:rsidRPr="007F7019">
              <w:rPr>
                <w:color w:val="000000"/>
                <w:sz w:val="24"/>
                <w:szCs w:val="24"/>
                <w:lang w:val="kk-KZ"/>
              </w:rPr>
              <w:t>      дистрибьюторлардың тауарды жеткізуін және жоспардың орындалуын бақылайды;</w:t>
            </w:r>
          </w:p>
          <w:p w14:paraId="34D450BE" w14:textId="77777777" w:rsidR="007F7019" w:rsidRPr="0073028D" w:rsidRDefault="007F7019" w:rsidP="007F7019">
            <w:pPr>
              <w:jc w:val="both"/>
              <w:rPr>
                <w:sz w:val="24"/>
                <w:szCs w:val="24"/>
                <w:lang w:val="kk-KZ"/>
              </w:rPr>
            </w:pPr>
            <w:r w:rsidRPr="007F7019">
              <w:rPr>
                <w:color w:val="000000"/>
                <w:sz w:val="24"/>
                <w:szCs w:val="24"/>
                <w:lang w:val="kk-KZ"/>
              </w:rPr>
              <w:t xml:space="preserve">      </w:t>
            </w:r>
            <w:r w:rsidRPr="0073028D">
              <w:rPr>
                <w:color w:val="000000"/>
                <w:sz w:val="24"/>
                <w:szCs w:val="24"/>
                <w:lang w:val="kk-KZ"/>
              </w:rPr>
              <w:t xml:space="preserve">тиімді құжат айналымын, ақаулы өнімді қабылдауды ұйымдастырады, </w:t>
            </w:r>
            <w:r w:rsidRPr="0073028D">
              <w:rPr>
                <w:color w:val="000000"/>
                <w:sz w:val="24"/>
                <w:szCs w:val="24"/>
                <w:lang w:val="kk-KZ"/>
              </w:rPr>
              <w:lastRenderedPageBreak/>
              <w:t>дистрибьюторлармен бірлесе қойылған ақаулы тауарды қайтаруды азайту бойынша шаралар қабылдайды;</w:t>
            </w:r>
          </w:p>
          <w:p w14:paraId="502A5AD8" w14:textId="77777777" w:rsidR="007F7019" w:rsidRPr="0073028D" w:rsidRDefault="007F7019" w:rsidP="007F7019">
            <w:pPr>
              <w:jc w:val="both"/>
              <w:rPr>
                <w:sz w:val="24"/>
                <w:szCs w:val="24"/>
                <w:lang w:val="kk-KZ"/>
              </w:rPr>
            </w:pPr>
            <w:r w:rsidRPr="0073028D">
              <w:rPr>
                <w:color w:val="000000"/>
                <w:sz w:val="24"/>
                <w:szCs w:val="24"/>
                <w:lang w:val="kk-KZ"/>
              </w:rPr>
              <w:t>      еңбек қауіпсіздігі және еңбекті қорғау, өрт қауіпсіздігі жөніндегі нормалар мен тәртібідың орындалуын қамтамасыз етеді.</w:t>
            </w:r>
          </w:p>
          <w:p w14:paraId="03EBF7CD" w14:textId="77777777" w:rsidR="007F7019" w:rsidRPr="0073028D" w:rsidRDefault="007F7019" w:rsidP="007F7019">
            <w:pPr>
              <w:jc w:val="both"/>
              <w:rPr>
                <w:sz w:val="24"/>
                <w:szCs w:val="24"/>
                <w:lang w:val="kk-KZ"/>
              </w:rPr>
            </w:pPr>
            <w:bookmarkStart w:id="2" w:name="z359"/>
            <w:r w:rsidRPr="0073028D">
              <w:rPr>
                <w:color w:val="000000"/>
                <w:sz w:val="24"/>
                <w:szCs w:val="24"/>
                <w:lang w:val="kk-KZ"/>
              </w:rPr>
              <w:t>      259. Білуге тиіс:</w:t>
            </w:r>
          </w:p>
          <w:bookmarkEnd w:id="2"/>
          <w:p w14:paraId="0E8E1319" w14:textId="77777777" w:rsidR="007F7019" w:rsidRPr="0073028D" w:rsidRDefault="007F7019" w:rsidP="007F7019">
            <w:pPr>
              <w:jc w:val="both"/>
              <w:rPr>
                <w:sz w:val="24"/>
                <w:szCs w:val="24"/>
                <w:lang w:val="kk-KZ"/>
              </w:rPr>
            </w:pPr>
            <w:r w:rsidRPr="0073028D">
              <w:rPr>
                <w:color w:val="000000"/>
                <w:sz w:val="24"/>
                <w:szCs w:val="24"/>
                <w:lang w:val="kk-KZ"/>
              </w:rPr>
              <w:t>      ұйымдардың шаруашылық және қаржылық қызметін реттейтін заңнамалық және өзге де нормативтік құқықтық актілері;</w:t>
            </w:r>
          </w:p>
          <w:p w14:paraId="7B7F4C38" w14:textId="77777777" w:rsidR="007F7019" w:rsidRPr="00B1235B" w:rsidRDefault="007F7019" w:rsidP="007F7019">
            <w:pPr>
              <w:jc w:val="both"/>
              <w:rPr>
                <w:sz w:val="24"/>
                <w:szCs w:val="24"/>
              </w:rPr>
            </w:pPr>
            <w:r w:rsidRPr="0073028D">
              <w:rPr>
                <w:color w:val="000000"/>
                <w:sz w:val="24"/>
                <w:szCs w:val="24"/>
                <w:lang w:val="kk-KZ"/>
              </w:rPr>
              <w:t xml:space="preserve">      </w:t>
            </w:r>
            <w:proofErr w:type="spellStart"/>
            <w:r w:rsidRPr="00B1235B">
              <w:rPr>
                <w:color w:val="000000"/>
                <w:sz w:val="24"/>
                <w:szCs w:val="24"/>
              </w:rPr>
              <w:t>ұйымның</w:t>
            </w:r>
            <w:proofErr w:type="spellEnd"/>
            <w:r w:rsidRPr="00B1235B">
              <w:rPr>
                <w:color w:val="000000"/>
                <w:sz w:val="24"/>
                <w:szCs w:val="24"/>
              </w:rPr>
              <w:t xml:space="preserve"> кадр </w:t>
            </w:r>
            <w:proofErr w:type="spellStart"/>
            <w:r w:rsidRPr="00B1235B">
              <w:rPr>
                <w:color w:val="000000"/>
                <w:sz w:val="24"/>
                <w:szCs w:val="24"/>
              </w:rPr>
              <w:t>саясаты</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стратегиясы</w:t>
            </w:r>
            <w:proofErr w:type="spellEnd"/>
            <w:r w:rsidRPr="00B1235B">
              <w:rPr>
                <w:color w:val="000000"/>
                <w:sz w:val="24"/>
                <w:szCs w:val="24"/>
              </w:rPr>
              <w:t>;</w:t>
            </w:r>
          </w:p>
          <w:p w14:paraId="5D9BEBA4"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нарықтық</w:t>
            </w:r>
            <w:proofErr w:type="spellEnd"/>
            <w:r w:rsidRPr="00B1235B">
              <w:rPr>
                <w:color w:val="000000"/>
                <w:sz w:val="24"/>
                <w:szCs w:val="24"/>
              </w:rPr>
              <w:t xml:space="preserve"> экономика, </w:t>
            </w:r>
            <w:proofErr w:type="spellStart"/>
            <w:r w:rsidRPr="00B1235B">
              <w:rPr>
                <w:color w:val="000000"/>
                <w:sz w:val="24"/>
                <w:szCs w:val="24"/>
              </w:rPr>
              <w:t>кәсіпкерлік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бизнес </w:t>
            </w:r>
            <w:proofErr w:type="spellStart"/>
            <w:r w:rsidRPr="00B1235B">
              <w:rPr>
                <w:color w:val="000000"/>
                <w:sz w:val="24"/>
                <w:szCs w:val="24"/>
              </w:rPr>
              <w:t>жүргізу</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41ABD09D"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жалпы</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арнайы</w:t>
            </w:r>
            <w:proofErr w:type="spellEnd"/>
            <w:r w:rsidRPr="00B1235B">
              <w:rPr>
                <w:color w:val="000000"/>
                <w:sz w:val="24"/>
                <w:szCs w:val="24"/>
              </w:rPr>
              <w:t xml:space="preserve"> психология,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социологиясы</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психологиясының</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776EEF4C"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ұйымның</w:t>
            </w:r>
            <w:proofErr w:type="spellEnd"/>
            <w:r w:rsidRPr="00B1235B">
              <w:rPr>
                <w:color w:val="000000"/>
                <w:sz w:val="24"/>
                <w:szCs w:val="24"/>
              </w:rPr>
              <w:t xml:space="preserve"> </w:t>
            </w:r>
            <w:proofErr w:type="spellStart"/>
            <w:r w:rsidRPr="00B1235B">
              <w:rPr>
                <w:color w:val="000000"/>
                <w:sz w:val="24"/>
                <w:szCs w:val="24"/>
              </w:rPr>
              <w:t>құрылымы</w:t>
            </w:r>
            <w:proofErr w:type="spellEnd"/>
            <w:r w:rsidRPr="00B1235B">
              <w:rPr>
                <w:color w:val="000000"/>
                <w:sz w:val="24"/>
                <w:szCs w:val="24"/>
              </w:rPr>
              <w:t xml:space="preserve"> мен штаты, </w:t>
            </w:r>
            <w:proofErr w:type="spellStart"/>
            <w:r w:rsidRPr="00B1235B">
              <w:rPr>
                <w:color w:val="000000"/>
                <w:sz w:val="24"/>
                <w:szCs w:val="24"/>
              </w:rPr>
              <w:t>ұйымның</w:t>
            </w:r>
            <w:proofErr w:type="spellEnd"/>
            <w:r w:rsidRPr="00B1235B">
              <w:rPr>
                <w:color w:val="000000"/>
                <w:sz w:val="24"/>
                <w:szCs w:val="24"/>
              </w:rPr>
              <w:t xml:space="preserve"> </w:t>
            </w:r>
            <w:proofErr w:type="spellStart"/>
            <w:r w:rsidRPr="00B1235B">
              <w:rPr>
                <w:color w:val="000000"/>
                <w:sz w:val="24"/>
                <w:szCs w:val="24"/>
              </w:rPr>
              <w:t>бейіні</w:t>
            </w:r>
            <w:proofErr w:type="spellEnd"/>
            <w:r w:rsidRPr="00B1235B">
              <w:rPr>
                <w:color w:val="000000"/>
                <w:sz w:val="24"/>
                <w:szCs w:val="24"/>
              </w:rPr>
              <w:t xml:space="preserve">, </w:t>
            </w:r>
            <w:proofErr w:type="spellStart"/>
            <w:r w:rsidRPr="00B1235B">
              <w:rPr>
                <w:color w:val="000000"/>
                <w:sz w:val="24"/>
                <w:szCs w:val="24"/>
              </w:rPr>
              <w:t>мамандануы</w:t>
            </w:r>
            <w:proofErr w:type="spellEnd"/>
            <w:r w:rsidRPr="00B1235B">
              <w:rPr>
                <w:color w:val="000000"/>
                <w:sz w:val="24"/>
                <w:szCs w:val="24"/>
              </w:rPr>
              <w:t xml:space="preserve"> мен даму </w:t>
            </w:r>
            <w:proofErr w:type="spellStart"/>
            <w:r w:rsidRPr="00B1235B">
              <w:rPr>
                <w:color w:val="000000"/>
                <w:sz w:val="24"/>
                <w:szCs w:val="24"/>
              </w:rPr>
              <w:t>перспективалары</w:t>
            </w:r>
            <w:proofErr w:type="spellEnd"/>
            <w:r w:rsidRPr="00B1235B">
              <w:rPr>
                <w:color w:val="000000"/>
                <w:sz w:val="24"/>
                <w:szCs w:val="24"/>
              </w:rPr>
              <w:t>;</w:t>
            </w:r>
          </w:p>
          <w:p w14:paraId="75DF35C2"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бағынысты</w:t>
            </w:r>
            <w:proofErr w:type="spellEnd"/>
            <w:r w:rsidRPr="00B1235B">
              <w:rPr>
                <w:color w:val="000000"/>
                <w:sz w:val="24"/>
                <w:szCs w:val="24"/>
              </w:rPr>
              <w:t xml:space="preserve"> </w:t>
            </w:r>
            <w:proofErr w:type="spellStart"/>
            <w:r w:rsidRPr="00B1235B">
              <w:rPr>
                <w:color w:val="000000"/>
                <w:sz w:val="24"/>
                <w:szCs w:val="24"/>
              </w:rPr>
              <w:t>жұмыскерлердің</w:t>
            </w:r>
            <w:proofErr w:type="spellEnd"/>
            <w:r w:rsidRPr="00B1235B">
              <w:rPr>
                <w:color w:val="000000"/>
                <w:sz w:val="24"/>
                <w:szCs w:val="24"/>
              </w:rPr>
              <w:t xml:space="preserve"> </w:t>
            </w:r>
            <w:proofErr w:type="spellStart"/>
            <w:r w:rsidRPr="00B1235B">
              <w:rPr>
                <w:color w:val="000000"/>
                <w:sz w:val="24"/>
                <w:szCs w:val="24"/>
              </w:rPr>
              <w:t>мықты</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осал</w:t>
            </w:r>
            <w:proofErr w:type="spellEnd"/>
            <w:r w:rsidRPr="00B1235B">
              <w:rPr>
                <w:color w:val="000000"/>
                <w:sz w:val="24"/>
                <w:szCs w:val="24"/>
              </w:rPr>
              <w:t xml:space="preserve"> </w:t>
            </w:r>
            <w:proofErr w:type="spellStart"/>
            <w:r w:rsidRPr="00B1235B">
              <w:rPr>
                <w:color w:val="000000"/>
                <w:sz w:val="24"/>
                <w:szCs w:val="24"/>
              </w:rPr>
              <w:t>жақтарын</w:t>
            </w:r>
            <w:proofErr w:type="spellEnd"/>
            <w:r w:rsidRPr="00B1235B">
              <w:rPr>
                <w:color w:val="000000"/>
                <w:sz w:val="24"/>
                <w:szCs w:val="24"/>
              </w:rPr>
              <w:t xml:space="preserve"> </w:t>
            </w:r>
            <w:proofErr w:type="spellStart"/>
            <w:r w:rsidRPr="00B1235B">
              <w:rPr>
                <w:color w:val="000000"/>
                <w:sz w:val="24"/>
                <w:szCs w:val="24"/>
              </w:rPr>
              <w:t>бағалау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w:t>
            </w:r>
          </w:p>
          <w:p w14:paraId="0F1E5D20"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ұйым</w:t>
            </w:r>
            <w:proofErr w:type="spellEnd"/>
            <w:r w:rsidRPr="00B1235B">
              <w:rPr>
                <w:color w:val="000000"/>
                <w:sz w:val="24"/>
                <w:szCs w:val="24"/>
              </w:rPr>
              <w:t xml:space="preserve"> </w:t>
            </w:r>
            <w:proofErr w:type="spellStart"/>
            <w:r w:rsidRPr="00B1235B">
              <w:rPr>
                <w:color w:val="000000"/>
                <w:sz w:val="24"/>
                <w:szCs w:val="24"/>
              </w:rPr>
              <w:t>қызметінің</w:t>
            </w:r>
            <w:proofErr w:type="spellEnd"/>
            <w:r w:rsidRPr="00B1235B">
              <w:rPr>
                <w:color w:val="000000"/>
                <w:sz w:val="24"/>
                <w:szCs w:val="24"/>
              </w:rPr>
              <w:t xml:space="preserve"> </w:t>
            </w:r>
            <w:proofErr w:type="spellStart"/>
            <w:r w:rsidRPr="00B1235B">
              <w:rPr>
                <w:color w:val="000000"/>
                <w:sz w:val="24"/>
                <w:szCs w:val="24"/>
              </w:rPr>
              <w:t>негізгі</w:t>
            </w:r>
            <w:proofErr w:type="spellEnd"/>
            <w:r w:rsidRPr="00B1235B">
              <w:rPr>
                <w:color w:val="000000"/>
                <w:sz w:val="24"/>
                <w:szCs w:val="24"/>
              </w:rPr>
              <w:t xml:space="preserve"> </w:t>
            </w:r>
            <w:proofErr w:type="spellStart"/>
            <w:r w:rsidRPr="00B1235B">
              <w:rPr>
                <w:color w:val="000000"/>
                <w:sz w:val="24"/>
                <w:szCs w:val="24"/>
              </w:rPr>
              <w:t>технологиялық</w:t>
            </w:r>
            <w:proofErr w:type="spellEnd"/>
            <w:r w:rsidRPr="00B1235B">
              <w:rPr>
                <w:color w:val="000000"/>
                <w:sz w:val="24"/>
                <w:szCs w:val="24"/>
              </w:rPr>
              <w:t xml:space="preserve"> </w:t>
            </w:r>
            <w:proofErr w:type="spellStart"/>
            <w:r w:rsidRPr="00B1235B">
              <w:rPr>
                <w:color w:val="000000"/>
                <w:sz w:val="24"/>
                <w:szCs w:val="24"/>
              </w:rPr>
              <w:t>процестері</w:t>
            </w:r>
            <w:proofErr w:type="spellEnd"/>
            <w:r w:rsidRPr="00B1235B">
              <w:rPr>
                <w:color w:val="000000"/>
                <w:sz w:val="24"/>
                <w:szCs w:val="24"/>
              </w:rPr>
              <w:t>;</w:t>
            </w:r>
          </w:p>
          <w:p w14:paraId="1AE73BAA"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жұмыстың</w:t>
            </w:r>
            <w:proofErr w:type="spellEnd"/>
            <w:r w:rsidRPr="00B1235B">
              <w:rPr>
                <w:color w:val="000000"/>
                <w:sz w:val="24"/>
                <w:szCs w:val="24"/>
              </w:rPr>
              <w:t xml:space="preserve"> </w:t>
            </w:r>
            <w:proofErr w:type="spellStart"/>
            <w:r w:rsidRPr="00B1235B">
              <w:rPr>
                <w:color w:val="000000"/>
                <w:sz w:val="24"/>
                <w:szCs w:val="24"/>
              </w:rPr>
              <w:t>әрбір</w:t>
            </w:r>
            <w:proofErr w:type="spellEnd"/>
            <w:r w:rsidRPr="00B1235B">
              <w:rPr>
                <w:color w:val="000000"/>
                <w:sz w:val="24"/>
                <w:szCs w:val="24"/>
              </w:rPr>
              <w:t xml:space="preserve"> </w:t>
            </w:r>
            <w:proofErr w:type="spellStart"/>
            <w:r w:rsidRPr="00B1235B">
              <w:rPr>
                <w:color w:val="000000"/>
                <w:sz w:val="24"/>
                <w:szCs w:val="24"/>
              </w:rPr>
              <w:t>түрі</w:t>
            </w:r>
            <w:proofErr w:type="spellEnd"/>
            <w:r w:rsidRPr="00B1235B">
              <w:rPr>
                <w:color w:val="000000"/>
                <w:sz w:val="24"/>
                <w:szCs w:val="24"/>
              </w:rPr>
              <w:t xml:space="preserve"> </w:t>
            </w:r>
            <w:proofErr w:type="spellStart"/>
            <w:r w:rsidRPr="00B1235B">
              <w:rPr>
                <w:color w:val="000000"/>
                <w:sz w:val="24"/>
                <w:szCs w:val="24"/>
              </w:rPr>
              <w:t>үшін</w:t>
            </w:r>
            <w:proofErr w:type="spellEnd"/>
            <w:r w:rsidRPr="00B1235B">
              <w:rPr>
                <w:color w:val="000000"/>
                <w:sz w:val="24"/>
                <w:szCs w:val="24"/>
              </w:rPr>
              <w:t xml:space="preserve"> сапа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уақыт</w:t>
            </w:r>
            <w:proofErr w:type="spellEnd"/>
            <w:r w:rsidRPr="00B1235B">
              <w:rPr>
                <w:color w:val="000000"/>
                <w:sz w:val="24"/>
                <w:szCs w:val="24"/>
              </w:rPr>
              <w:t xml:space="preserve"> </w:t>
            </w:r>
            <w:proofErr w:type="spellStart"/>
            <w:r w:rsidRPr="00B1235B">
              <w:rPr>
                <w:color w:val="000000"/>
                <w:sz w:val="24"/>
                <w:szCs w:val="24"/>
              </w:rPr>
              <w:t>нормалары</w:t>
            </w:r>
            <w:proofErr w:type="spellEnd"/>
            <w:r w:rsidRPr="00B1235B">
              <w:rPr>
                <w:color w:val="000000"/>
                <w:sz w:val="24"/>
                <w:szCs w:val="24"/>
              </w:rPr>
              <w:t>;</w:t>
            </w:r>
          </w:p>
          <w:p w14:paraId="33E8B496"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болжамдарды</w:t>
            </w:r>
            <w:proofErr w:type="spellEnd"/>
            <w:r w:rsidRPr="00B1235B">
              <w:rPr>
                <w:color w:val="000000"/>
                <w:sz w:val="24"/>
                <w:szCs w:val="24"/>
              </w:rPr>
              <w:t xml:space="preserve">, </w:t>
            </w:r>
            <w:proofErr w:type="spellStart"/>
            <w:r w:rsidRPr="00B1235B">
              <w:rPr>
                <w:color w:val="000000"/>
                <w:sz w:val="24"/>
                <w:szCs w:val="24"/>
              </w:rPr>
              <w:t>перспективалық</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ағымдағы</w:t>
            </w:r>
            <w:proofErr w:type="spellEnd"/>
            <w:r w:rsidRPr="00B1235B">
              <w:rPr>
                <w:color w:val="000000"/>
                <w:sz w:val="24"/>
                <w:szCs w:val="24"/>
              </w:rPr>
              <w:t xml:space="preserve"> </w:t>
            </w:r>
            <w:proofErr w:type="spellStart"/>
            <w:r w:rsidRPr="00B1235B">
              <w:rPr>
                <w:color w:val="000000"/>
                <w:sz w:val="24"/>
                <w:szCs w:val="24"/>
              </w:rPr>
              <w:t>жоспарларды</w:t>
            </w:r>
            <w:proofErr w:type="spellEnd"/>
            <w:r w:rsidRPr="00B1235B">
              <w:rPr>
                <w:color w:val="000000"/>
                <w:sz w:val="24"/>
                <w:szCs w:val="24"/>
              </w:rPr>
              <w:t xml:space="preserve"> </w:t>
            </w:r>
            <w:proofErr w:type="spellStart"/>
            <w:r w:rsidRPr="00B1235B">
              <w:rPr>
                <w:color w:val="000000"/>
                <w:sz w:val="24"/>
                <w:szCs w:val="24"/>
              </w:rPr>
              <w:t>әзірлеудің</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 xml:space="preserve"> мен </w:t>
            </w:r>
            <w:proofErr w:type="spellStart"/>
            <w:r w:rsidRPr="00B1235B">
              <w:rPr>
                <w:color w:val="000000"/>
                <w:sz w:val="24"/>
                <w:szCs w:val="24"/>
              </w:rPr>
              <w:t>тәртібін</w:t>
            </w:r>
            <w:proofErr w:type="spellEnd"/>
            <w:r w:rsidRPr="00B1235B">
              <w:rPr>
                <w:color w:val="000000"/>
                <w:sz w:val="24"/>
                <w:szCs w:val="24"/>
              </w:rPr>
              <w:t xml:space="preserve">, </w:t>
            </w:r>
            <w:proofErr w:type="spellStart"/>
            <w:r w:rsidRPr="00B1235B">
              <w:rPr>
                <w:color w:val="000000"/>
                <w:sz w:val="24"/>
                <w:szCs w:val="24"/>
              </w:rPr>
              <w:t>өткізу</w:t>
            </w:r>
            <w:proofErr w:type="spellEnd"/>
            <w:r w:rsidRPr="00B1235B">
              <w:rPr>
                <w:color w:val="000000"/>
                <w:sz w:val="24"/>
                <w:szCs w:val="24"/>
              </w:rPr>
              <w:t xml:space="preserve"> </w:t>
            </w:r>
            <w:proofErr w:type="spellStart"/>
            <w:r w:rsidRPr="00B1235B">
              <w:rPr>
                <w:color w:val="000000"/>
                <w:sz w:val="24"/>
                <w:szCs w:val="24"/>
              </w:rPr>
              <w:t>нарығының</w:t>
            </w:r>
            <w:proofErr w:type="spellEnd"/>
            <w:r w:rsidRPr="00B1235B">
              <w:rPr>
                <w:color w:val="000000"/>
                <w:sz w:val="24"/>
                <w:szCs w:val="24"/>
              </w:rPr>
              <w:t xml:space="preserve"> даму </w:t>
            </w:r>
            <w:proofErr w:type="spellStart"/>
            <w:r w:rsidRPr="00B1235B">
              <w:rPr>
                <w:color w:val="000000"/>
                <w:sz w:val="24"/>
                <w:szCs w:val="24"/>
              </w:rPr>
              <w:t>перспективалар</w:t>
            </w:r>
            <w:proofErr w:type="spellEnd"/>
            <w:r w:rsidRPr="00B1235B">
              <w:rPr>
                <w:color w:val="000000"/>
                <w:sz w:val="24"/>
                <w:szCs w:val="24"/>
              </w:rPr>
              <w:t xml:space="preserve">, </w:t>
            </w:r>
            <w:proofErr w:type="spellStart"/>
            <w:r w:rsidRPr="00B1235B">
              <w:rPr>
                <w:color w:val="000000"/>
                <w:sz w:val="24"/>
                <w:szCs w:val="24"/>
              </w:rPr>
              <w:t>азаматтық</w:t>
            </w:r>
            <w:proofErr w:type="spellEnd"/>
            <w:r w:rsidRPr="00B1235B">
              <w:rPr>
                <w:color w:val="000000"/>
                <w:sz w:val="24"/>
                <w:szCs w:val="24"/>
              </w:rPr>
              <w:t xml:space="preserve"> </w:t>
            </w:r>
            <w:proofErr w:type="spellStart"/>
            <w:r w:rsidRPr="00B1235B">
              <w:rPr>
                <w:color w:val="000000"/>
                <w:sz w:val="24"/>
                <w:szCs w:val="24"/>
              </w:rPr>
              <w:t>құқық</w:t>
            </w:r>
            <w:proofErr w:type="spellEnd"/>
            <w:r w:rsidRPr="00B1235B">
              <w:rPr>
                <w:color w:val="000000"/>
                <w:sz w:val="24"/>
                <w:szCs w:val="24"/>
              </w:rPr>
              <w:t>;</w:t>
            </w:r>
          </w:p>
          <w:p w14:paraId="0164B171"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ұйымның</w:t>
            </w:r>
            <w:proofErr w:type="spellEnd"/>
            <w:r w:rsidRPr="00B1235B">
              <w:rPr>
                <w:color w:val="000000"/>
                <w:sz w:val="24"/>
                <w:szCs w:val="24"/>
              </w:rPr>
              <w:t xml:space="preserve"> </w:t>
            </w:r>
            <w:proofErr w:type="spellStart"/>
            <w:r w:rsidRPr="00B1235B">
              <w:rPr>
                <w:color w:val="000000"/>
                <w:sz w:val="24"/>
                <w:szCs w:val="24"/>
              </w:rPr>
              <w:t>өніміне</w:t>
            </w:r>
            <w:proofErr w:type="spellEnd"/>
            <w:r w:rsidRPr="00B1235B">
              <w:rPr>
                <w:color w:val="000000"/>
                <w:sz w:val="24"/>
                <w:szCs w:val="24"/>
              </w:rPr>
              <w:t xml:space="preserve"> </w:t>
            </w:r>
            <w:proofErr w:type="spellStart"/>
            <w:r w:rsidRPr="00B1235B">
              <w:rPr>
                <w:color w:val="000000"/>
                <w:sz w:val="24"/>
                <w:szCs w:val="24"/>
              </w:rPr>
              <w:t>сұранысты</w:t>
            </w:r>
            <w:proofErr w:type="spellEnd"/>
            <w:r w:rsidRPr="00B1235B">
              <w:rPr>
                <w:color w:val="000000"/>
                <w:sz w:val="24"/>
                <w:szCs w:val="24"/>
              </w:rPr>
              <w:t xml:space="preserve"> </w:t>
            </w:r>
            <w:proofErr w:type="spellStart"/>
            <w:r w:rsidRPr="00B1235B">
              <w:rPr>
                <w:color w:val="000000"/>
                <w:sz w:val="24"/>
                <w:szCs w:val="24"/>
              </w:rPr>
              <w:t>зерделеу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 xml:space="preserve">, </w:t>
            </w:r>
            <w:proofErr w:type="spellStart"/>
            <w:r w:rsidRPr="00B1235B">
              <w:rPr>
                <w:color w:val="000000"/>
                <w:sz w:val="24"/>
                <w:szCs w:val="24"/>
              </w:rPr>
              <w:t>ұйым</w:t>
            </w:r>
            <w:proofErr w:type="spellEnd"/>
            <w:r w:rsidRPr="00B1235B">
              <w:rPr>
                <w:color w:val="000000"/>
                <w:sz w:val="24"/>
                <w:szCs w:val="24"/>
              </w:rPr>
              <w:t xml:space="preserve"> </w:t>
            </w:r>
            <w:proofErr w:type="spellStart"/>
            <w:r w:rsidRPr="00B1235B">
              <w:rPr>
                <w:color w:val="000000"/>
                <w:sz w:val="24"/>
                <w:szCs w:val="24"/>
              </w:rPr>
              <w:t>өнімінің</w:t>
            </w:r>
            <w:proofErr w:type="spellEnd"/>
            <w:r w:rsidRPr="00B1235B">
              <w:rPr>
                <w:color w:val="000000"/>
                <w:sz w:val="24"/>
                <w:szCs w:val="24"/>
              </w:rPr>
              <w:t xml:space="preserve"> </w:t>
            </w:r>
            <w:proofErr w:type="spellStart"/>
            <w:r w:rsidRPr="00B1235B">
              <w:rPr>
                <w:color w:val="000000"/>
                <w:sz w:val="24"/>
                <w:szCs w:val="24"/>
              </w:rPr>
              <w:t>көтерме</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бөлшек</w:t>
            </w:r>
            <w:proofErr w:type="spellEnd"/>
            <w:r w:rsidRPr="00B1235B">
              <w:rPr>
                <w:color w:val="000000"/>
                <w:sz w:val="24"/>
                <w:szCs w:val="24"/>
              </w:rPr>
              <w:t xml:space="preserve"> </w:t>
            </w:r>
            <w:proofErr w:type="spellStart"/>
            <w:r w:rsidRPr="00B1235B">
              <w:rPr>
                <w:color w:val="000000"/>
                <w:sz w:val="24"/>
                <w:szCs w:val="24"/>
              </w:rPr>
              <w:t>бағалары</w:t>
            </w:r>
            <w:proofErr w:type="spellEnd"/>
            <w:r w:rsidRPr="00B1235B">
              <w:rPr>
                <w:color w:val="000000"/>
                <w:sz w:val="24"/>
                <w:szCs w:val="24"/>
              </w:rPr>
              <w:t xml:space="preserve">, </w:t>
            </w:r>
            <w:proofErr w:type="spellStart"/>
            <w:r w:rsidRPr="00B1235B">
              <w:rPr>
                <w:color w:val="000000"/>
                <w:sz w:val="24"/>
                <w:szCs w:val="24"/>
              </w:rPr>
              <w:t>өнімді</w:t>
            </w:r>
            <w:proofErr w:type="spellEnd"/>
            <w:r w:rsidRPr="00B1235B">
              <w:rPr>
                <w:color w:val="000000"/>
                <w:sz w:val="24"/>
                <w:szCs w:val="24"/>
              </w:rPr>
              <w:t xml:space="preserve"> </w:t>
            </w:r>
            <w:proofErr w:type="spellStart"/>
            <w:r w:rsidRPr="00B1235B">
              <w:rPr>
                <w:color w:val="000000"/>
                <w:sz w:val="24"/>
                <w:szCs w:val="24"/>
              </w:rPr>
              <w:t>сақтау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тасымалдау</w:t>
            </w:r>
            <w:proofErr w:type="spellEnd"/>
            <w:r w:rsidRPr="00B1235B">
              <w:rPr>
                <w:color w:val="000000"/>
                <w:sz w:val="24"/>
                <w:szCs w:val="24"/>
              </w:rPr>
              <w:t xml:space="preserve"> </w:t>
            </w:r>
            <w:proofErr w:type="spellStart"/>
            <w:r w:rsidRPr="00B1235B">
              <w:rPr>
                <w:color w:val="000000"/>
                <w:sz w:val="24"/>
                <w:szCs w:val="24"/>
              </w:rPr>
              <w:t>стандарттары</w:t>
            </w:r>
            <w:proofErr w:type="spellEnd"/>
            <w:r w:rsidRPr="00B1235B">
              <w:rPr>
                <w:color w:val="000000"/>
                <w:sz w:val="24"/>
                <w:szCs w:val="24"/>
              </w:rPr>
              <w:t>;</w:t>
            </w:r>
          </w:p>
          <w:p w14:paraId="0EF7F274"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келіп</w:t>
            </w:r>
            <w:proofErr w:type="spellEnd"/>
            <w:r w:rsidRPr="00B1235B">
              <w:rPr>
                <w:color w:val="000000"/>
                <w:sz w:val="24"/>
                <w:szCs w:val="24"/>
              </w:rPr>
              <w:t xml:space="preserve"> </w:t>
            </w:r>
            <w:proofErr w:type="spellStart"/>
            <w:r w:rsidRPr="00B1235B">
              <w:rPr>
                <w:color w:val="000000"/>
                <w:sz w:val="24"/>
                <w:szCs w:val="24"/>
              </w:rPr>
              <w:t>түсетін</w:t>
            </w:r>
            <w:proofErr w:type="spellEnd"/>
            <w:r w:rsidRPr="00B1235B">
              <w:rPr>
                <w:color w:val="000000"/>
                <w:sz w:val="24"/>
                <w:szCs w:val="24"/>
              </w:rPr>
              <w:t xml:space="preserve"> </w:t>
            </w:r>
            <w:proofErr w:type="spellStart"/>
            <w:r w:rsidRPr="00B1235B">
              <w:rPr>
                <w:color w:val="000000"/>
                <w:sz w:val="24"/>
                <w:szCs w:val="24"/>
              </w:rPr>
              <w:t>шағымдарға</w:t>
            </w:r>
            <w:proofErr w:type="spellEnd"/>
            <w:r w:rsidRPr="00B1235B">
              <w:rPr>
                <w:color w:val="000000"/>
                <w:sz w:val="24"/>
                <w:szCs w:val="24"/>
              </w:rPr>
              <w:t xml:space="preserve"> </w:t>
            </w:r>
            <w:proofErr w:type="spellStart"/>
            <w:r w:rsidRPr="00B1235B">
              <w:rPr>
                <w:color w:val="000000"/>
                <w:sz w:val="24"/>
                <w:szCs w:val="24"/>
              </w:rPr>
              <w:t>жауап</w:t>
            </w:r>
            <w:proofErr w:type="spellEnd"/>
            <w:r w:rsidRPr="00B1235B">
              <w:rPr>
                <w:color w:val="000000"/>
                <w:sz w:val="24"/>
                <w:szCs w:val="24"/>
              </w:rPr>
              <w:t xml:space="preserve"> </w:t>
            </w:r>
            <w:proofErr w:type="spellStart"/>
            <w:r w:rsidRPr="00B1235B">
              <w:rPr>
                <w:color w:val="000000"/>
                <w:sz w:val="24"/>
                <w:szCs w:val="24"/>
              </w:rPr>
              <w:t>дайындау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қойма</w:t>
            </w:r>
            <w:proofErr w:type="spellEnd"/>
            <w:r w:rsidRPr="00B1235B">
              <w:rPr>
                <w:color w:val="000000"/>
                <w:sz w:val="24"/>
                <w:szCs w:val="24"/>
              </w:rPr>
              <w:t xml:space="preserve"> </w:t>
            </w:r>
            <w:proofErr w:type="spellStart"/>
            <w:r w:rsidRPr="00B1235B">
              <w:rPr>
                <w:color w:val="000000"/>
                <w:sz w:val="24"/>
                <w:szCs w:val="24"/>
              </w:rPr>
              <w:t>шаруашылығын</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іскерлік</w:t>
            </w:r>
            <w:proofErr w:type="spellEnd"/>
            <w:r w:rsidRPr="00B1235B">
              <w:rPr>
                <w:color w:val="000000"/>
                <w:sz w:val="24"/>
                <w:szCs w:val="24"/>
              </w:rPr>
              <w:t xml:space="preserve"> </w:t>
            </w:r>
            <w:proofErr w:type="spellStart"/>
            <w:r w:rsidRPr="00B1235B">
              <w:rPr>
                <w:color w:val="000000"/>
                <w:sz w:val="24"/>
                <w:szCs w:val="24"/>
              </w:rPr>
              <w:t>қарым-қатынас</w:t>
            </w:r>
            <w:proofErr w:type="spellEnd"/>
            <w:r w:rsidRPr="00B1235B">
              <w:rPr>
                <w:color w:val="000000"/>
                <w:sz w:val="24"/>
                <w:szCs w:val="24"/>
              </w:rPr>
              <w:t xml:space="preserve"> </w:t>
            </w:r>
            <w:proofErr w:type="spellStart"/>
            <w:r w:rsidRPr="00B1235B">
              <w:rPr>
                <w:color w:val="000000"/>
                <w:sz w:val="24"/>
                <w:szCs w:val="24"/>
              </w:rPr>
              <w:t>этикасы</w:t>
            </w:r>
            <w:proofErr w:type="spellEnd"/>
            <w:r w:rsidRPr="00B1235B">
              <w:rPr>
                <w:color w:val="000000"/>
                <w:sz w:val="24"/>
                <w:szCs w:val="24"/>
              </w:rPr>
              <w:t>;</w:t>
            </w:r>
          </w:p>
          <w:p w14:paraId="591CFAAC"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ұйымдастырушылық-басқарушылық</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кадрлық</w:t>
            </w:r>
            <w:proofErr w:type="spellEnd"/>
            <w:r w:rsidRPr="00B1235B">
              <w:rPr>
                <w:color w:val="000000"/>
                <w:sz w:val="24"/>
                <w:szCs w:val="24"/>
              </w:rPr>
              <w:t xml:space="preserve"> </w:t>
            </w:r>
            <w:proofErr w:type="spellStart"/>
            <w:r w:rsidRPr="00B1235B">
              <w:rPr>
                <w:color w:val="000000"/>
                <w:sz w:val="24"/>
                <w:szCs w:val="24"/>
              </w:rPr>
              <w:t>міндеттерді</w:t>
            </w:r>
            <w:proofErr w:type="spellEnd"/>
            <w:r w:rsidRPr="00B1235B">
              <w:rPr>
                <w:color w:val="000000"/>
                <w:sz w:val="24"/>
                <w:szCs w:val="24"/>
              </w:rPr>
              <w:t xml:space="preserve"> </w:t>
            </w:r>
            <w:proofErr w:type="spellStart"/>
            <w:r w:rsidRPr="00B1235B">
              <w:rPr>
                <w:color w:val="000000"/>
                <w:sz w:val="24"/>
                <w:szCs w:val="24"/>
              </w:rPr>
              <w:t>шешу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 xml:space="preserve">, </w:t>
            </w:r>
            <w:proofErr w:type="spellStart"/>
            <w:r w:rsidRPr="00B1235B">
              <w:rPr>
                <w:color w:val="000000"/>
                <w:sz w:val="24"/>
                <w:szCs w:val="24"/>
              </w:rPr>
              <w:t>заманауи</w:t>
            </w:r>
            <w:proofErr w:type="spellEnd"/>
            <w:r w:rsidRPr="00B1235B">
              <w:rPr>
                <w:color w:val="000000"/>
                <w:sz w:val="24"/>
                <w:szCs w:val="24"/>
              </w:rPr>
              <w:t xml:space="preserve"> </w:t>
            </w:r>
            <w:proofErr w:type="spellStart"/>
            <w:r w:rsidRPr="00B1235B">
              <w:rPr>
                <w:color w:val="000000"/>
                <w:sz w:val="24"/>
                <w:szCs w:val="24"/>
              </w:rPr>
              <w:t>коммуникациялар</w:t>
            </w:r>
            <w:proofErr w:type="spellEnd"/>
            <w:r w:rsidRPr="00B1235B">
              <w:rPr>
                <w:color w:val="000000"/>
                <w:sz w:val="24"/>
                <w:szCs w:val="24"/>
              </w:rPr>
              <w:t xml:space="preserve"> мен </w:t>
            </w:r>
            <w:proofErr w:type="spellStart"/>
            <w:r w:rsidRPr="00B1235B">
              <w:rPr>
                <w:color w:val="000000"/>
                <w:sz w:val="24"/>
                <w:szCs w:val="24"/>
              </w:rPr>
              <w:t>байланыс</w:t>
            </w:r>
            <w:proofErr w:type="spellEnd"/>
            <w:r w:rsidRPr="00B1235B">
              <w:rPr>
                <w:color w:val="000000"/>
                <w:sz w:val="24"/>
                <w:szCs w:val="24"/>
              </w:rPr>
              <w:t xml:space="preserve"> </w:t>
            </w:r>
            <w:proofErr w:type="spellStart"/>
            <w:r w:rsidRPr="00B1235B">
              <w:rPr>
                <w:color w:val="000000"/>
                <w:sz w:val="24"/>
                <w:szCs w:val="24"/>
              </w:rPr>
              <w:t>құралдарын</w:t>
            </w:r>
            <w:proofErr w:type="spellEnd"/>
            <w:r w:rsidRPr="00B1235B">
              <w:rPr>
                <w:color w:val="000000"/>
                <w:sz w:val="24"/>
                <w:szCs w:val="24"/>
              </w:rPr>
              <w:t xml:space="preserve"> </w:t>
            </w:r>
            <w:proofErr w:type="spellStart"/>
            <w:r w:rsidRPr="00B1235B">
              <w:rPr>
                <w:color w:val="000000"/>
                <w:sz w:val="24"/>
                <w:szCs w:val="24"/>
              </w:rPr>
              <w:t>пайдалана</w:t>
            </w:r>
            <w:proofErr w:type="spellEnd"/>
            <w:r w:rsidRPr="00B1235B">
              <w:rPr>
                <w:color w:val="000000"/>
                <w:sz w:val="24"/>
                <w:szCs w:val="24"/>
              </w:rPr>
              <w:t xml:space="preserve"> </w:t>
            </w:r>
            <w:proofErr w:type="spellStart"/>
            <w:r w:rsidRPr="00B1235B">
              <w:rPr>
                <w:color w:val="000000"/>
                <w:sz w:val="24"/>
                <w:szCs w:val="24"/>
              </w:rPr>
              <w:t>отырып</w:t>
            </w:r>
            <w:proofErr w:type="spellEnd"/>
            <w:r w:rsidRPr="00B1235B">
              <w:rPr>
                <w:color w:val="000000"/>
                <w:sz w:val="24"/>
                <w:szCs w:val="24"/>
              </w:rPr>
              <w:t xml:space="preserve"> </w:t>
            </w:r>
            <w:proofErr w:type="spellStart"/>
            <w:r w:rsidRPr="00B1235B">
              <w:rPr>
                <w:color w:val="000000"/>
                <w:sz w:val="24"/>
                <w:szCs w:val="24"/>
              </w:rPr>
              <w:t>ақпаратты</w:t>
            </w:r>
            <w:proofErr w:type="spellEnd"/>
            <w:r w:rsidRPr="00B1235B">
              <w:rPr>
                <w:color w:val="000000"/>
                <w:sz w:val="24"/>
                <w:szCs w:val="24"/>
              </w:rPr>
              <w:t xml:space="preserve"> </w:t>
            </w:r>
            <w:proofErr w:type="spellStart"/>
            <w:r w:rsidRPr="00B1235B">
              <w:rPr>
                <w:color w:val="000000"/>
                <w:sz w:val="24"/>
                <w:szCs w:val="24"/>
              </w:rPr>
              <w:t>өңдеу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w:t>
            </w:r>
          </w:p>
          <w:p w14:paraId="47C9761B" w14:textId="77777777" w:rsidR="007F7019" w:rsidRPr="00B1235B" w:rsidRDefault="007F7019" w:rsidP="007F7019">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заңнамасы</w:t>
            </w:r>
            <w:proofErr w:type="spellEnd"/>
            <w:r w:rsidRPr="00B1235B">
              <w:rPr>
                <w:color w:val="000000"/>
                <w:sz w:val="24"/>
                <w:szCs w:val="24"/>
              </w:rPr>
              <w:t xml:space="preserve">, </w:t>
            </w:r>
            <w:proofErr w:type="spellStart"/>
            <w:r w:rsidRPr="00B1235B">
              <w:rPr>
                <w:color w:val="000000"/>
                <w:sz w:val="24"/>
                <w:szCs w:val="24"/>
              </w:rPr>
              <w:t>өндірістік</w:t>
            </w:r>
            <w:proofErr w:type="spellEnd"/>
            <w:r w:rsidRPr="00B1235B">
              <w:rPr>
                <w:color w:val="000000"/>
                <w:sz w:val="24"/>
                <w:szCs w:val="24"/>
              </w:rPr>
              <w:t xml:space="preserve"> санитария,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қауіпсіздік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қорғау</w:t>
            </w:r>
            <w:proofErr w:type="spellEnd"/>
            <w:r w:rsidRPr="00B1235B">
              <w:rPr>
                <w:color w:val="000000"/>
                <w:sz w:val="24"/>
                <w:szCs w:val="24"/>
              </w:rPr>
              <w:t xml:space="preserve"> мен </w:t>
            </w:r>
            <w:proofErr w:type="spellStart"/>
            <w:r w:rsidRPr="00B1235B">
              <w:rPr>
                <w:color w:val="000000"/>
                <w:sz w:val="24"/>
                <w:szCs w:val="24"/>
              </w:rPr>
              <w:t>ішкі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тәртібінің</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өрт</w:t>
            </w:r>
            <w:proofErr w:type="spellEnd"/>
            <w:r w:rsidRPr="00B1235B">
              <w:rPr>
                <w:color w:val="000000"/>
                <w:sz w:val="24"/>
                <w:szCs w:val="24"/>
              </w:rPr>
              <w:t xml:space="preserve"> </w:t>
            </w:r>
            <w:proofErr w:type="spellStart"/>
            <w:r w:rsidRPr="00B1235B">
              <w:rPr>
                <w:color w:val="000000"/>
                <w:sz w:val="24"/>
                <w:szCs w:val="24"/>
              </w:rPr>
              <w:t>қауіпсіздігінің</w:t>
            </w:r>
            <w:proofErr w:type="spellEnd"/>
            <w:r w:rsidRPr="00B1235B">
              <w:rPr>
                <w:color w:val="000000"/>
                <w:sz w:val="24"/>
                <w:szCs w:val="24"/>
              </w:rPr>
              <w:t xml:space="preserve"> </w:t>
            </w:r>
            <w:proofErr w:type="spellStart"/>
            <w:r w:rsidRPr="00B1235B">
              <w:rPr>
                <w:color w:val="000000"/>
                <w:sz w:val="24"/>
                <w:szCs w:val="24"/>
              </w:rPr>
              <w:t>талаптары</w:t>
            </w:r>
            <w:proofErr w:type="spellEnd"/>
            <w:r w:rsidRPr="00B1235B">
              <w:rPr>
                <w:color w:val="000000"/>
                <w:sz w:val="24"/>
                <w:szCs w:val="24"/>
              </w:rPr>
              <w:t>.</w:t>
            </w:r>
          </w:p>
          <w:p w14:paraId="16C4D542" w14:textId="77777777" w:rsidR="007F7019" w:rsidRPr="00B1235B" w:rsidRDefault="007F7019" w:rsidP="007F7019">
            <w:pPr>
              <w:jc w:val="both"/>
              <w:rPr>
                <w:sz w:val="24"/>
                <w:szCs w:val="24"/>
              </w:rPr>
            </w:pPr>
            <w:bookmarkStart w:id="3" w:name="z360"/>
            <w:r w:rsidRPr="00B1235B">
              <w:rPr>
                <w:color w:val="000000"/>
                <w:sz w:val="24"/>
                <w:szCs w:val="24"/>
              </w:rPr>
              <w:t xml:space="preserve">       260. </w:t>
            </w:r>
            <w:proofErr w:type="spellStart"/>
            <w:r w:rsidRPr="00B1235B">
              <w:rPr>
                <w:color w:val="000000"/>
                <w:sz w:val="24"/>
                <w:szCs w:val="24"/>
              </w:rPr>
              <w:t>Біліктілікке</w:t>
            </w:r>
            <w:proofErr w:type="spellEnd"/>
            <w:r w:rsidRPr="00B1235B">
              <w:rPr>
                <w:color w:val="000000"/>
                <w:sz w:val="24"/>
                <w:szCs w:val="24"/>
              </w:rPr>
              <w:t xml:space="preserve"> </w:t>
            </w:r>
            <w:proofErr w:type="spellStart"/>
            <w:r w:rsidRPr="00B1235B">
              <w:rPr>
                <w:color w:val="000000"/>
                <w:sz w:val="24"/>
                <w:szCs w:val="24"/>
              </w:rPr>
              <w:t>қойылатын</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 xml:space="preserve">: </w:t>
            </w:r>
          </w:p>
          <w:bookmarkEnd w:id="3"/>
          <w:p w14:paraId="18360A96" w14:textId="77777777" w:rsidR="007F7019" w:rsidRPr="00B1235B" w:rsidRDefault="007F7019" w:rsidP="007F7019">
            <w:pPr>
              <w:jc w:val="both"/>
              <w:rPr>
                <w:sz w:val="24"/>
                <w:szCs w:val="24"/>
              </w:rPr>
            </w:pPr>
            <w:r w:rsidRPr="00B1235B">
              <w:rPr>
                <w:color w:val="000000"/>
                <w:sz w:val="24"/>
                <w:szCs w:val="24"/>
              </w:rPr>
              <w:t xml:space="preserve">      I </w:t>
            </w:r>
            <w:proofErr w:type="spellStart"/>
            <w:r w:rsidRPr="00B1235B">
              <w:rPr>
                <w:color w:val="000000"/>
                <w:sz w:val="24"/>
                <w:szCs w:val="24"/>
              </w:rPr>
              <w:t>санатты</w:t>
            </w:r>
            <w:proofErr w:type="spellEnd"/>
            <w:r w:rsidRPr="00B1235B">
              <w:rPr>
                <w:color w:val="000000"/>
                <w:sz w:val="24"/>
                <w:szCs w:val="24"/>
              </w:rPr>
              <w:t xml:space="preserve"> </w:t>
            </w:r>
            <w:proofErr w:type="spellStart"/>
            <w:r w:rsidRPr="00B1235B">
              <w:rPr>
                <w:color w:val="000000"/>
                <w:sz w:val="24"/>
                <w:szCs w:val="24"/>
              </w:rPr>
              <w:t>сатуды</w:t>
            </w:r>
            <w:proofErr w:type="spellEnd"/>
            <w:r w:rsidRPr="00B1235B">
              <w:rPr>
                <w:color w:val="000000"/>
                <w:sz w:val="24"/>
                <w:szCs w:val="24"/>
              </w:rPr>
              <w:t xml:space="preserve"> </w:t>
            </w:r>
            <w:proofErr w:type="spellStart"/>
            <w:r w:rsidRPr="00B1235B">
              <w:rPr>
                <w:color w:val="000000"/>
                <w:sz w:val="24"/>
                <w:szCs w:val="24"/>
              </w:rPr>
              <w:t>үйлестіруші</w:t>
            </w:r>
            <w:proofErr w:type="spellEnd"/>
            <w:r w:rsidRPr="00B1235B">
              <w:rPr>
                <w:color w:val="000000"/>
                <w:sz w:val="24"/>
                <w:szCs w:val="24"/>
              </w:rPr>
              <w:t xml:space="preserve"> (супервайзер):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білім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II </w:t>
            </w:r>
            <w:proofErr w:type="spellStart"/>
            <w:r w:rsidRPr="00B1235B">
              <w:rPr>
                <w:color w:val="000000"/>
                <w:sz w:val="24"/>
                <w:szCs w:val="24"/>
              </w:rPr>
              <w:t>санатты</w:t>
            </w:r>
            <w:proofErr w:type="spellEnd"/>
            <w:r w:rsidRPr="00B1235B">
              <w:rPr>
                <w:color w:val="000000"/>
                <w:sz w:val="24"/>
                <w:szCs w:val="24"/>
              </w:rPr>
              <w:t xml:space="preserve"> </w:t>
            </w:r>
            <w:proofErr w:type="spellStart"/>
            <w:r w:rsidRPr="00B1235B">
              <w:rPr>
                <w:color w:val="000000"/>
                <w:sz w:val="24"/>
                <w:szCs w:val="24"/>
              </w:rPr>
              <w:t>сатуды</w:t>
            </w:r>
            <w:proofErr w:type="spellEnd"/>
            <w:r w:rsidRPr="00B1235B">
              <w:rPr>
                <w:color w:val="000000"/>
                <w:sz w:val="24"/>
                <w:szCs w:val="24"/>
              </w:rPr>
              <w:t xml:space="preserve"> </w:t>
            </w:r>
            <w:proofErr w:type="spellStart"/>
            <w:r w:rsidRPr="00B1235B">
              <w:rPr>
                <w:color w:val="000000"/>
                <w:sz w:val="24"/>
                <w:szCs w:val="24"/>
              </w:rPr>
              <w:t>үйлестірушісі</w:t>
            </w:r>
            <w:proofErr w:type="spellEnd"/>
            <w:r w:rsidRPr="00B1235B">
              <w:rPr>
                <w:color w:val="000000"/>
                <w:sz w:val="24"/>
                <w:szCs w:val="24"/>
              </w:rPr>
              <w:t xml:space="preserve"> </w:t>
            </w:r>
            <w:proofErr w:type="spellStart"/>
            <w:r w:rsidRPr="00B1235B">
              <w:rPr>
                <w:color w:val="000000"/>
                <w:sz w:val="24"/>
                <w:szCs w:val="24"/>
              </w:rPr>
              <w:t>лауазымында</w:t>
            </w:r>
            <w:proofErr w:type="spellEnd"/>
            <w:r w:rsidRPr="00B1235B">
              <w:rPr>
                <w:color w:val="000000"/>
                <w:sz w:val="24"/>
                <w:szCs w:val="24"/>
              </w:rPr>
              <w:t xml:space="preserve"> </w:t>
            </w:r>
            <w:proofErr w:type="spellStart"/>
            <w:r w:rsidRPr="00B1235B">
              <w:rPr>
                <w:color w:val="000000"/>
                <w:sz w:val="24"/>
                <w:szCs w:val="24"/>
              </w:rPr>
              <w:t>кемiнде</w:t>
            </w:r>
            <w:proofErr w:type="spellEnd"/>
            <w:r w:rsidRPr="00B1235B">
              <w:rPr>
                <w:color w:val="000000"/>
                <w:sz w:val="24"/>
                <w:szCs w:val="24"/>
              </w:rPr>
              <w:t xml:space="preserve"> 2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w:t>
            </w:r>
          </w:p>
          <w:p w14:paraId="6C40EC83" w14:textId="77777777" w:rsidR="007F7019" w:rsidRPr="00B1235B" w:rsidRDefault="007F7019" w:rsidP="007F7019">
            <w:pPr>
              <w:jc w:val="both"/>
              <w:rPr>
                <w:sz w:val="24"/>
                <w:szCs w:val="24"/>
              </w:rPr>
            </w:pPr>
            <w:r w:rsidRPr="00B1235B">
              <w:rPr>
                <w:color w:val="000000"/>
                <w:sz w:val="24"/>
                <w:szCs w:val="24"/>
              </w:rPr>
              <w:t xml:space="preserve">      II </w:t>
            </w:r>
            <w:proofErr w:type="spellStart"/>
            <w:r w:rsidRPr="00B1235B">
              <w:rPr>
                <w:color w:val="000000"/>
                <w:sz w:val="24"/>
                <w:szCs w:val="24"/>
              </w:rPr>
              <w:t>санатты</w:t>
            </w:r>
            <w:proofErr w:type="spellEnd"/>
            <w:r w:rsidRPr="00B1235B">
              <w:rPr>
                <w:color w:val="000000"/>
                <w:sz w:val="24"/>
                <w:szCs w:val="24"/>
              </w:rPr>
              <w:t xml:space="preserve"> </w:t>
            </w:r>
            <w:proofErr w:type="spellStart"/>
            <w:r w:rsidRPr="00B1235B">
              <w:rPr>
                <w:color w:val="000000"/>
                <w:sz w:val="24"/>
                <w:szCs w:val="24"/>
              </w:rPr>
              <w:t>сатуды</w:t>
            </w:r>
            <w:proofErr w:type="spellEnd"/>
            <w:r w:rsidRPr="00B1235B">
              <w:rPr>
                <w:color w:val="000000"/>
                <w:sz w:val="24"/>
                <w:szCs w:val="24"/>
              </w:rPr>
              <w:t xml:space="preserve"> </w:t>
            </w:r>
            <w:proofErr w:type="spellStart"/>
            <w:r w:rsidRPr="00B1235B">
              <w:rPr>
                <w:color w:val="000000"/>
                <w:sz w:val="24"/>
                <w:szCs w:val="24"/>
              </w:rPr>
              <w:t>үйлестіруші</w:t>
            </w:r>
            <w:proofErr w:type="spellEnd"/>
            <w:r w:rsidRPr="00B1235B">
              <w:rPr>
                <w:color w:val="000000"/>
                <w:sz w:val="24"/>
                <w:szCs w:val="24"/>
              </w:rPr>
              <w:t xml:space="preserve"> </w:t>
            </w:r>
            <w:r w:rsidRPr="00B1235B">
              <w:rPr>
                <w:color w:val="000000"/>
                <w:sz w:val="24"/>
                <w:szCs w:val="24"/>
              </w:rPr>
              <w:lastRenderedPageBreak/>
              <w:t xml:space="preserve">(супервайзер):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бiлiм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санаты</w:t>
            </w:r>
            <w:proofErr w:type="spellEnd"/>
            <w:r w:rsidRPr="00B1235B">
              <w:rPr>
                <w:color w:val="000000"/>
                <w:sz w:val="24"/>
                <w:szCs w:val="24"/>
              </w:rPr>
              <w:t xml:space="preserve"> </w:t>
            </w:r>
            <w:proofErr w:type="spellStart"/>
            <w:r w:rsidRPr="00B1235B">
              <w:rPr>
                <w:color w:val="000000"/>
                <w:sz w:val="24"/>
                <w:szCs w:val="24"/>
              </w:rPr>
              <w:t>жоқ</w:t>
            </w:r>
            <w:proofErr w:type="spellEnd"/>
            <w:r w:rsidRPr="00B1235B">
              <w:rPr>
                <w:color w:val="000000"/>
                <w:sz w:val="24"/>
                <w:szCs w:val="24"/>
              </w:rPr>
              <w:t xml:space="preserve"> </w:t>
            </w:r>
            <w:proofErr w:type="spellStart"/>
            <w:r w:rsidRPr="00B1235B">
              <w:rPr>
                <w:color w:val="000000"/>
                <w:sz w:val="24"/>
                <w:szCs w:val="24"/>
              </w:rPr>
              <w:t>сатуды</w:t>
            </w:r>
            <w:proofErr w:type="spellEnd"/>
            <w:r w:rsidRPr="00B1235B">
              <w:rPr>
                <w:color w:val="000000"/>
                <w:sz w:val="24"/>
                <w:szCs w:val="24"/>
              </w:rPr>
              <w:t xml:space="preserve"> </w:t>
            </w:r>
            <w:proofErr w:type="spellStart"/>
            <w:r w:rsidRPr="00B1235B">
              <w:rPr>
                <w:color w:val="000000"/>
                <w:sz w:val="24"/>
                <w:szCs w:val="24"/>
              </w:rPr>
              <w:t>үйлестіруші</w:t>
            </w:r>
            <w:proofErr w:type="spellEnd"/>
            <w:r w:rsidRPr="00B1235B">
              <w:rPr>
                <w:color w:val="000000"/>
                <w:sz w:val="24"/>
                <w:szCs w:val="24"/>
              </w:rPr>
              <w:t xml:space="preserve"> </w:t>
            </w:r>
            <w:proofErr w:type="spellStart"/>
            <w:r w:rsidRPr="00B1235B">
              <w:rPr>
                <w:color w:val="000000"/>
                <w:sz w:val="24"/>
                <w:szCs w:val="24"/>
              </w:rPr>
              <w:t>лауазымында</w:t>
            </w:r>
            <w:proofErr w:type="spellEnd"/>
            <w:r w:rsidRPr="00B1235B">
              <w:rPr>
                <w:color w:val="000000"/>
                <w:sz w:val="24"/>
                <w:szCs w:val="24"/>
              </w:rPr>
              <w:t xml:space="preserve"> </w:t>
            </w:r>
            <w:proofErr w:type="spellStart"/>
            <w:r w:rsidRPr="00B1235B">
              <w:rPr>
                <w:color w:val="000000"/>
                <w:sz w:val="24"/>
                <w:szCs w:val="24"/>
              </w:rPr>
              <w:t>кемiнде</w:t>
            </w:r>
            <w:proofErr w:type="spellEnd"/>
            <w:r w:rsidRPr="00B1235B">
              <w:rPr>
                <w:color w:val="000000"/>
                <w:sz w:val="24"/>
                <w:szCs w:val="24"/>
              </w:rPr>
              <w:t xml:space="preserve"> 3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w:t>
            </w:r>
          </w:p>
          <w:p w14:paraId="11BE5D7F" w14:textId="77777777" w:rsidR="007F7019" w:rsidRPr="00B1235B" w:rsidRDefault="007F7019" w:rsidP="007F7019">
            <w:pPr>
              <w:jc w:val="both"/>
              <w:rPr>
                <w:sz w:val="24"/>
                <w:szCs w:val="24"/>
              </w:rPr>
            </w:pPr>
            <w:r w:rsidRPr="00B1235B">
              <w:rPr>
                <w:color w:val="000000"/>
                <w:sz w:val="24"/>
                <w:szCs w:val="24"/>
              </w:rPr>
              <w:t xml:space="preserve">      сату </w:t>
            </w:r>
            <w:proofErr w:type="spellStart"/>
            <w:r w:rsidRPr="00B1235B">
              <w:rPr>
                <w:color w:val="000000"/>
                <w:sz w:val="24"/>
                <w:szCs w:val="24"/>
              </w:rPr>
              <w:t>үйлестіруші</w:t>
            </w:r>
            <w:proofErr w:type="spellEnd"/>
            <w:r w:rsidRPr="00B1235B">
              <w:rPr>
                <w:color w:val="000000"/>
                <w:sz w:val="24"/>
                <w:szCs w:val="24"/>
              </w:rPr>
              <w:t xml:space="preserve"> (супервайзер):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бiлiм</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өтіліне</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 xml:space="preserve"> </w:t>
            </w:r>
            <w:proofErr w:type="spellStart"/>
            <w:r w:rsidRPr="00B1235B">
              <w:rPr>
                <w:color w:val="000000"/>
                <w:sz w:val="24"/>
                <w:szCs w:val="24"/>
              </w:rPr>
              <w:t>қойылмайды</w:t>
            </w:r>
            <w:proofErr w:type="spellEnd"/>
            <w:r w:rsidRPr="00B1235B">
              <w:rPr>
                <w:color w:val="000000"/>
                <w:sz w:val="24"/>
                <w:szCs w:val="24"/>
              </w:rPr>
              <w:t>.</w:t>
            </w:r>
          </w:p>
          <w:p w14:paraId="3D622934" w14:textId="77777777" w:rsidR="00325311" w:rsidRPr="007F7019" w:rsidRDefault="00325311" w:rsidP="000A6ACD">
            <w:pPr>
              <w:pStyle w:val="a5"/>
              <w:ind w:left="-76"/>
              <w:jc w:val="both"/>
              <w:rPr>
                <w:sz w:val="24"/>
                <w:szCs w:val="24"/>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53A0B11E"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60326D">
              <w:rPr>
                <w:b/>
                <w:sz w:val="24"/>
                <w:szCs w:val="24"/>
                <w:lang w:val="kk-KZ"/>
              </w:rPr>
              <w:t>с</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1B8C3A25" w:rsidR="000D0D43" w:rsidRPr="00033A00" w:rsidRDefault="0073028D" w:rsidP="00474604">
            <w:pPr>
              <w:pStyle w:val="a5"/>
              <w:jc w:val="center"/>
              <w:rPr>
                <w:b/>
                <w:sz w:val="24"/>
                <w:szCs w:val="24"/>
              </w:rPr>
            </w:pPr>
            <w:r w:rsidRPr="000C4B57">
              <w:rPr>
                <w:b/>
                <w:color w:val="000000"/>
                <w:sz w:val="24"/>
                <w:szCs w:val="24"/>
              </w:rPr>
              <w:t>Координатор продаж (Супервайзер)</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2609B3C7" w14:textId="3CF8456D" w:rsidR="0073028D" w:rsidRPr="000C4B57" w:rsidRDefault="0073028D" w:rsidP="0073028D">
            <w:pPr>
              <w:rPr>
                <w:sz w:val="24"/>
                <w:szCs w:val="24"/>
              </w:rPr>
            </w:pPr>
            <w:bookmarkStart w:id="4" w:name="z2674"/>
            <w:bookmarkStart w:id="5" w:name="z56"/>
            <w:r w:rsidRPr="0073028D">
              <w:rPr>
                <w:b/>
                <w:color w:val="000000"/>
                <w:sz w:val="24"/>
                <w:szCs w:val="24"/>
              </w:rPr>
              <w:t xml:space="preserve"> </w:t>
            </w:r>
            <w:r w:rsidRPr="000C4B57">
              <w:rPr>
                <w:b/>
                <w:color w:val="000000"/>
                <w:sz w:val="24"/>
                <w:szCs w:val="24"/>
              </w:rPr>
              <w:t xml:space="preserve"> </w:t>
            </w:r>
          </w:p>
          <w:p w14:paraId="5D42A2B9" w14:textId="5C45FF7F" w:rsidR="0073028D" w:rsidRPr="0073028D" w:rsidRDefault="0073028D" w:rsidP="0073028D">
            <w:pPr>
              <w:jc w:val="both"/>
              <w:rPr>
                <w:b/>
                <w:bCs/>
                <w:sz w:val="24"/>
                <w:szCs w:val="24"/>
              </w:rPr>
            </w:pPr>
            <w:bookmarkStart w:id="6" w:name="z2675"/>
            <w:bookmarkEnd w:id="4"/>
            <w:r w:rsidRPr="000C4B57">
              <w:rPr>
                <w:color w:val="000000"/>
                <w:sz w:val="24"/>
                <w:szCs w:val="24"/>
              </w:rPr>
              <w:t xml:space="preserve">       </w:t>
            </w:r>
            <w:r w:rsidRPr="0073028D">
              <w:rPr>
                <w:b/>
                <w:bCs/>
                <w:color w:val="000000"/>
                <w:sz w:val="24"/>
                <w:szCs w:val="24"/>
              </w:rPr>
              <w:t xml:space="preserve">  Должностные обязанности: </w:t>
            </w:r>
          </w:p>
          <w:p w14:paraId="60696D58" w14:textId="77777777" w:rsidR="0073028D" w:rsidRPr="000C4B57" w:rsidRDefault="0073028D" w:rsidP="0073028D">
            <w:pPr>
              <w:jc w:val="both"/>
              <w:rPr>
                <w:sz w:val="24"/>
                <w:szCs w:val="24"/>
              </w:rPr>
            </w:pPr>
            <w:bookmarkStart w:id="7" w:name="z2676"/>
            <w:bookmarkEnd w:id="6"/>
            <w:r w:rsidRPr="000C4B57">
              <w:rPr>
                <w:color w:val="000000"/>
                <w:sz w:val="24"/>
                <w:szCs w:val="24"/>
              </w:rPr>
              <w:t xml:space="preserve">       организует наблюдение и контроль за соблюдением графика работ, расстановкой персонала в соответствии со штатным расписанием, выполнением конкретных объемов работ, установленных стандартами качества работ; </w:t>
            </w:r>
          </w:p>
          <w:p w14:paraId="4794B684" w14:textId="77777777" w:rsidR="0073028D" w:rsidRPr="000C4B57" w:rsidRDefault="0073028D" w:rsidP="0073028D">
            <w:pPr>
              <w:jc w:val="both"/>
              <w:rPr>
                <w:sz w:val="24"/>
                <w:szCs w:val="24"/>
              </w:rPr>
            </w:pPr>
            <w:bookmarkStart w:id="8" w:name="z2677"/>
            <w:bookmarkEnd w:id="7"/>
            <w:r w:rsidRPr="000C4B57">
              <w:rPr>
                <w:color w:val="000000"/>
                <w:sz w:val="24"/>
                <w:szCs w:val="24"/>
              </w:rPr>
              <w:t xml:space="preserve">       проверяет обеспеченность работников материально-техническими, информационными ресурсами, необходимыми для выполнения возложенных на работников обязанностей, принимает меры по предотвращению простоев, аварий, временных остановок работы; </w:t>
            </w:r>
          </w:p>
          <w:p w14:paraId="2F2AAEDC" w14:textId="77777777" w:rsidR="0073028D" w:rsidRPr="000C4B57" w:rsidRDefault="0073028D" w:rsidP="0073028D">
            <w:pPr>
              <w:jc w:val="both"/>
              <w:rPr>
                <w:sz w:val="24"/>
                <w:szCs w:val="24"/>
              </w:rPr>
            </w:pPr>
            <w:bookmarkStart w:id="9" w:name="z2678"/>
            <w:bookmarkEnd w:id="8"/>
            <w:r w:rsidRPr="000C4B57">
              <w:rPr>
                <w:color w:val="000000"/>
                <w:sz w:val="24"/>
                <w:szCs w:val="24"/>
              </w:rPr>
              <w:t xml:space="preserve">       оценивает качество работы каждого работника, рациональное использование рабочего времени, а также определяет возможность возложения на работников дополнительных обязанностей; </w:t>
            </w:r>
          </w:p>
          <w:p w14:paraId="1382FDA6" w14:textId="77777777" w:rsidR="0073028D" w:rsidRPr="000C4B57" w:rsidRDefault="0073028D" w:rsidP="0073028D">
            <w:pPr>
              <w:jc w:val="both"/>
              <w:rPr>
                <w:sz w:val="24"/>
                <w:szCs w:val="24"/>
              </w:rPr>
            </w:pPr>
            <w:bookmarkStart w:id="10" w:name="z2679"/>
            <w:bookmarkEnd w:id="9"/>
            <w:r w:rsidRPr="000C4B57">
              <w:rPr>
                <w:color w:val="000000"/>
                <w:sz w:val="24"/>
                <w:szCs w:val="24"/>
              </w:rPr>
              <w:t xml:space="preserve">       определяет приоритетность и очередность выполнения рабочих задач; </w:t>
            </w:r>
          </w:p>
          <w:p w14:paraId="234986F9" w14:textId="77777777" w:rsidR="0073028D" w:rsidRPr="000C4B57" w:rsidRDefault="0073028D" w:rsidP="0073028D">
            <w:pPr>
              <w:jc w:val="both"/>
              <w:rPr>
                <w:sz w:val="24"/>
                <w:szCs w:val="24"/>
              </w:rPr>
            </w:pPr>
            <w:bookmarkStart w:id="11" w:name="z2680"/>
            <w:bookmarkEnd w:id="10"/>
            <w:r w:rsidRPr="000C4B57">
              <w:rPr>
                <w:color w:val="000000"/>
                <w:sz w:val="24"/>
                <w:szCs w:val="24"/>
              </w:rPr>
              <w:t xml:space="preserve">       определяет возможность и способы применения принятой в организации системы поощрений и взысканий; </w:t>
            </w:r>
          </w:p>
          <w:p w14:paraId="56CBC4BD" w14:textId="77777777" w:rsidR="0073028D" w:rsidRPr="000C4B57" w:rsidRDefault="0073028D" w:rsidP="0073028D">
            <w:pPr>
              <w:jc w:val="both"/>
              <w:rPr>
                <w:sz w:val="24"/>
                <w:szCs w:val="24"/>
              </w:rPr>
            </w:pPr>
            <w:bookmarkStart w:id="12" w:name="z2681"/>
            <w:bookmarkEnd w:id="11"/>
            <w:r w:rsidRPr="000C4B57">
              <w:rPr>
                <w:color w:val="000000"/>
                <w:sz w:val="24"/>
                <w:szCs w:val="24"/>
              </w:rPr>
              <w:t xml:space="preserve">       организует учебные курсы и персональное наставничество (шефство) для отстающих работников при неспособности последних самостоятельно справляться с поставленными перед ними задачами, а при неудовлетворительных итогах обучения направляет руководству организации на увольнение работников за несоответствие занимаемой должности (выполняемой работе); </w:t>
            </w:r>
          </w:p>
          <w:p w14:paraId="62476F09" w14:textId="77777777" w:rsidR="0073028D" w:rsidRPr="000C4B57" w:rsidRDefault="0073028D" w:rsidP="0073028D">
            <w:pPr>
              <w:jc w:val="both"/>
              <w:rPr>
                <w:sz w:val="24"/>
                <w:szCs w:val="24"/>
              </w:rPr>
            </w:pPr>
            <w:bookmarkStart w:id="13" w:name="z2682"/>
            <w:bookmarkEnd w:id="12"/>
            <w:r w:rsidRPr="000C4B57">
              <w:rPr>
                <w:color w:val="000000"/>
                <w:sz w:val="24"/>
                <w:szCs w:val="24"/>
              </w:rPr>
              <w:t xml:space="preserve">       определяет критерии требований к кандидатам на работу и принимает участие в </w:t>
            </w:r>
            <w:r w:rsidRPr="000C4B57">
              <w:rPr>
                <w:color w:val="000000"/>
                <w:sz w:val="24"/>
                <w:szCs w:val="24"/>
              </w:rPr>
              <w:lastRenderedPageBreak/>
              <w:t xml:space="preserve">отборе претендентов; </w:t>
            </w:r>
          </w:p>
          <w:p w14:paraId="697B8715" w14:textId="77777777" w:rsidR="0073028D" w:rsidRPr="000C4B57" w:rsidRDefault="0073028D" w:rsidP="0073028D">
            <w:pPr>
              <w:jc w:val="both"/>
              <w:rPr>
                <w:sz w:val="24"/>
                <w:szCs w:val="24"/>
              </w:rPr>
            </w:pPr>
            <w:bookmarkStart w:id="14" w:name="z2683"/>
            <w:bookmarkEnd w:id="13"/>
            <w:r w:rsidRPr="000C4B57">
              <w:rPr>
                <w:color w:val="000000"/>
                <w:sz w:val="24"/>
                <w:szCs w:val="24"/>
              </w:rPr>
              <w:t xml:space="preserve">       проводит аудит работы работников торговли; </w:t>
            </w:r>
          </w:p>
          <w:p w14:paraId="42FA102A" w14:textId="77777777" w:rsidR="0073028D" w:rsidRPr="000C4B57" w:rsidRDefault="0073028D" w:rsidP="0073028D">
            <w:pPr>
              <w:jc w:val="both"/>
              <w:rPr>
                <w:sz w:val="24"/>
                <w:szCs w:val="24"/>
              </w:rPr>
            </w:pPr>
            <w:bookmarkStart w:id="15" w:name="z2684"/>
            <w:bookmarkEnd w:id="14"/>
            <w:r w:rsidRPr="000C4B57">
              <w:rPr>
                <w:color w:val="000000"/>
                <w:sz w:val="24"/>
                <w:szCs w:val="24"/>
              </w:rPr>
              <w:t xml:space="preserve">       разрабатывает и корректирует месячные планы посещения клиентов и </w:t>
            </w:r>
            <w:proofErr w:type="gramStart"/>
            <w:r w:rsidRPr="000C4B57">
              <w:rPr>
                <w:color w:val="000000"/>
                <w:sz w:val="24"/>
                <w:szCs w:val="24"/>
              </w:rPr>
              <w:t>маршрутов движения</w:t>
            </w:r>
            <w:proofErr w:type="gramEnd"/>
            <w:r w:rsidRPr="000C4B57">
              <w:rPr>
                <w:color w:val="000000"/>
                <w:sz w:val="24"/>
                <w:szCs w:val="24"/>
              </w:rPr>
              <w:t xml:space="preserve">, исходя из категории и конкретных задач в каждой торговой точке; </w:t>
            </w:r>
          </w:p>
          <w:p w14:paraId="0E4AE571" w14:textId="77777777" w:rsidR="0073028D" w:rsidRPr="000C4B57" w:rsidRDefault="0073028D" w:rsidP="0073028D">
            <w:pPr>
              <w:jc w:val="both"/>
              <w:rPr>
                <w:sz w:val="24"/>
                <w:szCs w:val="24"/>
              </w:rPr>
            </w:pPr>
            <w:bookmarkStart w:id="16" w:name="z2685"/>
            <w:bookmarkEnd w:id="15"/>
            <w:r w:rsidRPr="000C4B57">
              <w:rPr>
                <w:color w:val="000000"/>
                <w:sz w:val="24"/>
                <w:szCs w:val="24"/>
              </w:rPr>
              <w:t xml:space="preserve">       передает заказы, поступившие от </w:t>
            </w:r>
            <w:proofErr w:type="spellStart"/>
            <w:r w:rsidRPr="000C4B57">
              <w:rPr>
                <w:color w:val="000000"/>
                <w:sz w:val="24"/>
                <w:szCs w:val="24"/>
              </w:rPr>
              <w:t>мерчендайзеров</w:t>
            </w:r>
            <w:proofErr w:type="spellEnd"/>
            <w:r w:rsidRPr="000C4B57">
              <w:rPr>
                <w:color w:val="000000"/>
                <w:sz w:val="24"/>
                <w:szCs w:val="24"/>
              </w:rPr>
              <w:t xml:space="preserve">; </w:t>
            </w:r>
          </w:p>
          <w:p w14:paraId="6A50CCC8" w14:textId="77777777" w:rsidR="0073028D" w:rsidRPr="000C4B57" w:rsidRDefault="0073028D" w:rsidP="0073028D">
            <w:pPr>
              <w:jc w:val="both"/>
              <w:rPr>
                <w:sz w:val="24"/>
                <w:szCs w:val="24"/>
              </w:rPr>
            </w:pPr>
            <w:bookmarkStart w:id="17" w:name="z2686"/>
            <w:bookmarkEnd w:id="16"/>
            <w:r w:rsidRPr="000C4B57">
              <w:rPr>
                <w:color w:val="000000"/>
                <w:sz w:val="24"/>
                <w:szCs w:val="24"/>
              </w:rPr>
              <w:t xml:space="preserve">       принимает заказы от торговых агентов; </w:t>
            </w:r>
          </w:p>
          <w:p w14:paraId="38CCFF5B" w14:textId="77777777" w:rsidR="0073028D" w:rsidRPr="000C4B57" w:rsidRDefault="0073028D" w:rsidP="0073028D">
            <w:pPr>
              <w:jc w:val="both"/>
              <w:rPr>
                <w:sz w:val="24"/>
                <w:szCs w:val="24"/>
              </w:rPr>
            </w:pPr>
            <w:bookmarkStart w:id="18" w:name="z2687"/>
            <w:bookmarkEnd w:id="17"/>
            <w:r w:rsidRPr="000C4B57">
              <w:rPr>
                <w:color w:val="000000"/>
                <w:sz w:val="24"/>
                <w:szCs w:val="24"/>
              </w:rPr>
              <w:t xml:space="preserve">       обменивается оперативной информацией с торговыми агентами и </w:t>
            </w:r>
            <w:proofErr w:type="spellStart"/>
            <w:r w:rsidRPr="000C4B57">
              <w:rPr>
                <w:color w:val="000000"/>
                <w:sz w:val="24"/>
                <w:szCs w:val="24"/>
              </w:rPr>
              <w:t>мерчендайзерами</w:t>
            </w:r>
            <w:proofErr w:type="spellEnd"/>
            <w:r w:rsidRPr="000C4B57">
              <w:rPr>
                <w:color w:val="000000"/>
                <w:sz w:val="24"/>
                <w:szCs w:val="24"/>
              </w:rPr>
              <w:t xml:space="preserve">; </w:t>
            </w:r>
          </w:p>
          <w:p w14:paraId="2B6D12B6" w14:textId="77777777" w:rsidR="0073028D" w:rsidRPr="000C4B57" w:rsidRDefault="0073028D" w:rsidP="0073028D">
            <w:pPr>
              <w:jc w:val="both"/>
              <w:rPr>
                <w:sz w:val="24"/>
                <w:szCs w:val="24"/>
              </w:rPr>
            </w:pPr>
            <w:bookmarkStart w:id="19" w:name="z2688"/>
            <w:bookmarkEnd w:id="18"/>
            <w:r w:rsidRPr="000C4B57">
              <w:rPr>
                <w:color w:val="000000"/>
                <w:sz w:val="24"/>
                <w:szCs w:val="24"/>
              </w:rPr>
              <w:t xml:space="preserve">       организовывает и проводит совещания, решает проблемы, возникшие на маршрутах; </w:t>
            </w:r>
          </w:p>
          <w:p w14:paraId="1273A2FE" w14:textId="77777777" w:rsidR="0073028D" w:rsidRPr="000C4B57" w:rsidRDefault="0073028D" w:rsidP="0073028D">
            <w:pPr>
              <w:jc w:val="both"/>
              <w:rPr>
                <w:sz w:val="24"/>
                <w:szCs w:val="24"/>
              </w:rPr>
            </w:pPr>
            <w:bookmarkStart w:id="20" w:name="z2689"/>
            <w:bookmarkEnd w:id="19"/>
            <w:r w:rsidRPr="000C4B57">
              <w:rPr>
                <w:color w:val="000000"/>
                <w:sz w:val="24"/>
                <w:szCs w:val="24"/>
              </w:rPr>
              <w:t xml:space="preserve">       взаимодействует с начальником отдела продаж дистрибьютора по наполнению торговых точек товаром; </w:t>
            </w:r>
          </w:p>
          <w:p w14:paraId="794099B3" w14:textId="77777777" w:rsidR="0073028D" w:rsidRPr="000C4B57" w:rsidRDefault="0073028D" w:rsidP="0073028D">
            <w:pPr>
              <w:jc w:val="both"/>
              <w:rPr>
                <w:sz w:val="24"/>
                <w:szCs w:val="24"/>
              </w:rPr>
            </w:pPr>
            <w:bookmarkStart w:id="21" w:name="z2690"/>
            <w:bookmarkEnd w:id="20"/>
            <w:r w:rsidRPr="000C4B57">
              <w:rPr>
                <w:color w:val="000000"/>
                <w:sz w:val="24"/>
                <w:szCs w:val="24"/>
              </w:rPr>
              <w:t xml:space="preserve">       контролирует качество обслуживания клиентов торговыми агентами и </w:t>
            </w:r>
            <w:proofErr w:type="spellStart"/>
            <w:r w:rsidRPr="000C4B57">
              <w:rPr>
                <w:color w:val="000000"/>
                <w:sz w:val="24"/>
                <w:szCs w:val="24"/>
              </w:rPr>
              <w:t>мерчендайзерами</w:t>
            </w:r>
            <w:proofErr w:type="spellEnd"/>
            <w:r w:rsidRPr="000C4B57">
              <w:rPr>
                <w:color w:val="000000"/>
                <w:sz w:val="24"/>
                <w:szCs w:val="24"/>
              </w:rPr>
              <w:t xml:space="preserve"> регулярность посещения ими клиентов; </w:t>
            </w:r>
          </w:p>
          <w:p w14:paraId="3E556768" w14:textId="77777777" w:rsidR="0073028D" w:rsidRPr="000C4B57" w:rsidRDefault="0073028D" w:rsidP="0073028D">
            <w:pPr>
              <w:jc w:val="both"/>
              <w:rPr>
                <w:sz w:val="24"/>
                <w:szCs w:val="24"/>
              </w:rPr>
            </w:pPr>
            <w:bookmarkStart w:id="22" w:name="z2691"/>
            <w:bookmarkEnd w:id="21"/>
            <w:r w:rsidRPr="000C4B57">
              <w:rPr>
                <w:color w:val="000000"/>
                <w:sz w:val="24"/>
                <w:szCs w:val="24"/>
              </w:rPr>
              <w:t xml:space="preserve">      организует "обратную связь" для торговых агентов и </w:t>
            </w:r>
            <w:proofErr w:type="spellStart"/>
            <w:r w:rsidRPr="000C4B57">
              <w:rPr>
                <w:color w:val="000000"/>
                <w:sz w:val="24"/>
                <w:szCs w:val="24"/>
              </w:rPr>
              <w:t>мерчендайзеров</w:t>
            </w:r>
            <w:proofErr w:type="spellEnd"/>
            <w:r w:rsidRPr="000C4B57">
              <w:rPr>
                <w:color w:val="000000"/>
                <w:sz w:val="24"/>
                <w:szCs w:val="24"/>
              </w:rPr>
              <w:t xml:space="preserve"> для получения отчета о качестве их работы;</w:t>
            </w:r>
          </w:p>
          <w:p w14:paraId="6D6CD287" w14:textId="77777777" w:rsidR="0073028D" w:rsidRPr="000C4B57" w:rsidRDefault="0073028D" w:rsidP="0073028D">
            <w:pPr>
              <w:jc w:val="both"/>
              <w:rPr>
                <w:sz w:val="24"/>
                <w:szCs w:val="24"/>
              </w:rPr>
            </w:pPr>
            <w:bookmarkStart w:id="23" w:name="z2692"/>
            <w:bookmarkEnd w:id="22"/>
            <w:r w:rsidRPr="000C4B57">
              <w:rPr>
                <w:color w:val="000000"/>
                <w:sz w:val="24"/>
                <w:szCs w:val="24"/>
              </w:rPr>
              <w:t>      определяет пути увеличения продаж и реализовывает их;</w:t>
            </w:r>
          </w:p>
          <w:p w14:paraId="02D56568" w14:textId="77777777" w:rsidR="0073028D" w:rsidRPr="000C4B57" w:rsidRDefault="0073028D" w:rsidP="0073028D">
            <w:pPr>
              <w:jc w:val="both"/>
              <w:rPr>
                <w:sz w:val="24"/>
                <w:szCs w:val="24"/>
              </w:rPr>
            </w:pPr>
            <w:bookmarkStart w:id="24" w:name="z2693"/>
            <w:bookmarkEnd w:id="23"/>
            <w:r w:rsidRPr="000C4B57">
              <w:rPr>
                <w:color w:val="000000"/>
                <w:sz w:val="24"/>
                <w:szCs w:val="24"/>
              </w:rPr>
              <w:t>      участвует в разработке стратегии продаж дистрибьютора, предоставляет дистрибьютору помощь по продаже продукции;</w:t>
            </w:r>
          </w:p>
          <w:p w14:paraId="4F9FEAAC" w14:textId="77777777" w:rsidR="0073028D" w:rsidRPr="000C4B57" w:rsidRDefault="0073028D" w:rsidP="0073028D">
            <w:pPr>
              <w:jc w:val="both"/>
              <w:rPr>
                <w:sz w:val="24"/>
                <w:szCs w:val="24"/>
              </w:rPr>
            </w:pPr>
            <w:bookmarkStart w:id="25" w:name="z2694"/>
            <w:bookmarkEnd w:id="24"/>
            <w:r w:rsidRPr="000C4B57">
              <w:rPr>
                <w:color w:val="000000"/>
                <w:sz w:val="24"/>
                <w:szCs w:val="24"/>
              </w:rPr>
              <w:t xml:space="preserve">       собирает информацию обо всех потенциальных клиентах, определяет методы их активации, определяет их мотивы для дальнейшего сотрудничества, анализирует визиты и разрабатывает дальнейшие стратегии; </w:t>
            </w:r>
          </w:p>
          <w:p w14:paraId="44FAA28D" w14:textId="77777777" w:rsidR="0073028D" w:rsidRPr="000C4B57" w:rsidRDefault="0073028D" w:rsidP="0073028D">
            <w:pPr>
              <w:jc w:val="both"/>
              <w:rPr>
                <w:sz w:val="24"/>
                <w:szCs w:val="24"/>
              </w:rPr>
            </w:pPr>
            <w:bookmarkStart w:id="26" w:name="z2695"/>
            <w:bookmarkEnd w:id="25"/>
            <w:r w:rsidRPr="000C4B57">
              <w:rPr>
                <w:color w:val="000000"/>
                <w:sz w:val="24"/>
                <w:szCs w:val="24"/>
              </w:rPr>
              <w:t xml:space="preserve">       контролирует доставку товара клиенту; </w:t>
            </w:r>
          </w:p>
          <w:p w14:paraId="5E3AD270" w14:textId="77777777" w:rsidR="0073028D" w:rsidRPr="000C4B57" w:rsidRDefault="0073028D" w:rsidP="0073028D">
            <w:pPr>
              <w:jc w:val="both"/>
              <w:rPr>
                <w:sz w:val="24"/>
                <w:szCs w:val="24"/>
              </w:rPr>
            </w:pPr>
            <w:bookmarkStart w:id="27" w:name="z2696"/>
            <w:bookmarkEnd w:id="26"/>
            <w:r w:rsidRPr="000C4B57">
              <w:rPr>
                <w:color w:val="000000"/>
                <w:sz w:val="24"/>
                <w:szCs w:val="24"/>
              </w:rPr>
              <w:t xml:space="preserve">       ведет переговоры с ключевыми клиентами; </w:t>
            </w:r>
          </w:p>
          <w:p w14:paraId="11A7FD04" w14:textId="77777777" w:rsidR="0073028D" w:rsidRPr="000C4B57" w:rsidRDefault="0073028D" w:rsidP="0073028D">
            <w:pPr>
              <w:jc w:val="both"/>
              <w:rPr>
                <w:sz w:val="24"/>
                <w:szCs w:val="24"/>
              </w:rPr>
            </w:pPr>
            <w:bookmarkStart w:id="28" w:name="z2697"/>
            <w:bookmarkEnd w:id="27"/>
            <w:r w:rsidRPr="000C4B57">
              <w:rPr>
                <w:color w:val="000000"/>
                <w:sz w:val="24"/>
                <w:szCs w:val="24"/>
              </w:rPr>
              <w:t xml:space="preserve">       анализирует динамику продаж и возможностей их роста; </w:t>
            </w:r>
          </w:p>
          <w:p w14:paraId="74A22C43" w14:textId="77777777" w:rsidR="0073028D" w:rsidRPr="000C4B57" w:rsidRDefault="0073028D" w:rsidP="0073028D">
            <w:pPr>
              <w:jc w:val="both"/>
              <w:rPr>
                <w:sz w:val="24"/>
                <w:szCs w:val="24"/>
              </w:rPr>
            </w:pPr>
            <w:bookmarkStart w:id="29" w:name="z2698"/>
            <w:bookmarkEnd w:id="28"/>
            <w:r w:rsidRPr="000C4B57">
              <w:rPr>
                <w:color w:val="000000"/>
                <w:sz w:val="24"/>
                <w:szCs w:val="24"/>
              </w:rPr>
              <w:t xml:space="preserve">       осуществляет контроль за работой склада и запасами продукции на складе; </w:t>
            </w:r>
          </w:p>
          <w:p w14:paraId="0C88EDD2" w14:textId="77777777" w:rsidR="0073028D" w:rsidRPr="000C4B57" w:rsidRDefault="0073028D" w:rsidP="0073028D">
            <w:pPr>
              <w:jc w:val="both"/>
              <w:rPr>
                <w:sz w:val="24"/>
                <w:szCs w:val="24"/>
              </w:rPr>
            </w:pPr>
            <w:bookmarkStart w:id="30" w:name="z2699"/>
            <w:bookmarkEnd w:id="29"/>
            <w:r w:rsidRPr="000C4B57">
              <w:rPr>
                <w:color w:val="000000"/>
                <w:sz w:val="24"/>
                <w:szCs w:val="24"/>
              </w:rPr>
              <w:t xml:space="preserve">       планирует необходимый и резервный запасы товара; </w:t>
            </w:r>
          </w:p>
          <w:p w14:paraId="7C183EEB" w14:textId="77777777" w:rsidR="0073028D" w:rsidRPr="000C4B57" w:rsidRDefault="0073028D" w:rsidP="0073028D">
            <w:pPr>
              <w:jc w:val="both"/>
              <w:rPr>
                <w:sz w:val="24"/>
                <w:szCs w:val="24"/>
              </w:rPr>
            </w:pPr>
            <w:bookmarkStart w:id="31" w:name="z2700"/>
            <w:bookmarkEnd w:id="30"/>
            <w:r w:rsidRPr="000C4B57">
              <w:rPr>
                <w:color w:val="000000"/>
                <w:sz w:val="24"/>
                <w:szCs w:val="24"/>
              </w:rPr>
              <w:t xml:space="preserve">       совместно с дистрибьюторами формирует заказы на период; </w:t>
            </w:r>
          </w:p>
          <w:p w14:paraId="4932AEF6" w14:textId="77777777" w:rsidR="0073028D" w:rsidRPr="000C4B57" w:rsidRDefault="0073028D" w:rsidP="0073028D">
            <w:pPr>
              <w:jc w:val="both"/>
              <w:rPr>
                <w:sz w:val="24"/>
                <w:szCs w:val="24"/>
              </w:rPr>
            </w:pPr>
            <w:bookmarkStart w:id="32" w:name="z2701"/>
            <w:bookmarkEnd w:id="31"/>
            <w:r w:rsidRPr="000C4B57">
              <w:rPr>
                <w:color w:val="000000"/>
                <w:sz w:val="24"/>
                <w:szCs w:val="24"/>
              </w:rPr>
              <w:t xml:space="preserve">       контролирует доставку товара дистрибьюторам и выполнение плана; </w:t>
            </w:r>
          </w:p>
          <w:p w14:paraId="386EFB4B" w14:textId="77777777" w:rsidR="0073028D" w:rsidRPr="000C4B57" w:rsidRDefault="0073028D" w:rsidP="0073028D">
            <w:pPr>
              <w:jc w:val="both"/>
              <w:rPr>
                <w:sz w:val="24"/>
                <w:szCs w:val="24"/>
              </w:rPr>
            </w:pPr>
            <w:bookmarkStart w:id="33" w:name="z2702"/>
            <w:bookmarkEnd w:id="32"/>
            <w:r w:rsidRPr="000C4B57">
              <w:rPr>
                <w:color w:val="000000"/>
                <w:sz w:val="24"/>
                <w:szCs w:val="24"/>
              </w:rPr>
              <w:t>      обеспечивает эффективный документооборот, прием бракованного товара, совместные с дистрибьюторами мероприятия по уменьшению возврата бракованного товара;</w:t>
            </w:r>
          </w:p>
          <w:p w14:paraId="14AB439E" w14:textId="77777777" w:rsidR="0073028D" w:rsidRPr="000C4B57" w:rsidRDefault="0073028D" w:rsidP="0073028D">
            <w:pPr>
              <w:jc w:val="both"/>
              <w:rPr>
                <w:sz w:val="24"/>
                <w:szCs w:val="24"/>
              </w:rPr>
            </w:pPr>
            <w:bookmarkStart w:id="34" w:name="z2703"/>
            <w:bookmarkEnd w:id="33"/>
            <w:r w:rsidRPr="000C4B57">
              <w:rPr>
                <w:color w:val="000000"/>
                <w:sz w:val="24"/>
                <w:szCs w:val="24"/>
              </w:rPr>
              <w:t>      обеспечивает выполнение норм и порядка по безопасности и охране труда, пожарной безопасности.</w:t>
            </w:r>
          </w:p>
          <w:p w14:paraId="094DAFEF" w14:textId="77777777" w:rsidR="0073028D" w:rsidRPr="000C4B57" w:rsidRDefault="0073028D" w:rsidP="0073028D">
            <w:pPr>
              <w:jc w:val="both"/>
              <w:rPr>
                <w:sz w:val="24"/>
                <w:szCs w:val="24"/>
              </w:rPr>
            </w:pPr>
            <w:bookmarkStart w:id="35" w:name="z2704"/>
            <w:bookmarkEnd w:id="34"/>
            <w:r w:rsidRPr="000C4B57">
              <w:rPr>
                <w:color w:val="000000"/>
                <w:sz w:val="24"/>
                <w:szCs w:val="24"/>
              </w:rPr>
              <w:t xml:space="preserve">       259. Должен знать: </w:t>
            </w:r>
          </w:p>
          <w:p w14:paraId="04632BC2" w14:textId="77777777" w:rsidR="0073028D" w:rsidRPr="000C4B57" w:rsidRDefault="0073028D" w:rsidP="0073028D">
            <w:pPr>
              <w:jc w:val="both"/>
              <w:rPr>
                <w:sz w:val="24"/>
                <w:szCs w:val="24"/>
              </w:rPr>
            </w:pPr>
            <w:bookmarkStart w:id="36" w:name="z2705"/>
            <w:bookmarkEnd w:id="35"/>
            <w:r w:rsidRPr="000C4B57">
              <w:rPr>
                <w:color w:val="000000"/>
                <w:sz w:val="24"/>
                <w:szCs w:val="24"/>
              </w:rPr>
              <w:t xml:space="preserve">      законодательные и иные нормативные правовые акты, регулирующие хозяйственную и </w:t>
            </w:r>
            <w:r w:rsidRPr="000C4B57">
              <w:rPr>
                <w:color w:val="000000"/>
                <w:sz w:val="24"/>
                <w:szCs w:val="24"/>
              </w:rPr>
              <w:lastRenderedPageBreak/>
              <w:t>финансовую деятельность организаций;</w:t>
            </w:r>
          </w:p>
          <w:p w14:paraId="6B927356" w14:textId="77777777" w:rsidR="0073028D" w:rsidRPr="000C4B57" w:rsidRDefault="0073028D" w:rsidP="0073028D">
            <w:pPr>
              <w:jc w:val="both"/>
              <w:rPr>
                <w:sz w:val="24"/>
                <w:szCs w:val="24"/>
              </w:rPr>
            </w:pPr>
            <w:bookmarkStart w:id="37" w:name="z2706"/>
            <w:bookmarkEnd w:id="36"/>
            <w:r w:rsidRPr="000C4B57">
              <w:rPr>
                <w:color w:val="000000"/>
                <w:sz w:val="24"/>
                <w:szCs w:val="24"/>
              </w:rPr>
              <w:t xml:space="preserve">       кадровую политику и стратегию организации; </w:t>
            </w:r>
          </w:p>
          <w:p w14:paraId="6C5F9D7B" w14:textId="77777777" w:rsidR="0073028D" w:rsidRPr="000C4B57" w:rsidRDefault="0073028D" w:rsidP="0073028D">
            <w:pPr>
              <w:jc w:val="both"/>
              <w:rPr>
                <w:sz w:val="24"/>
                <w:szCs w:val="24"/>
              </w:rPr>
            </w:pPr>
            <w:bookmarkStart w:id="38" w:name="z2707"/>
            <w:bookmarkEnd w:id="37"/>
            <w:r w:rsidRPr="000C4B57">
              <w:rPr>
                <w:color w:val="000000"/>
                <w:sz w:val="24"/>
                <w:szCs w:val="24"/>
              </w:rPr>
              <w:t>      основы рыночной экономики, предпринимательства и ведения бизнеса;</w:t>
            </w:r>
          </w:p>
          <w:p w14:paraId="2B295F9C" w14:textId="77777777" w:rsidR="0073028D" w:rsidRPr="000C4B57" w:rsidRDefault="0073028D" w:rsidP="0073028D">
            <w:pPr>
              <w:jc w:val="both"/>
              <w:rPr>
                <w:sz w:val="24"/>
                <w:szCs w:val="24"/>
              </w:rPr>
            </w:pPr>
            <w:bookmarkStart w:id="39" w:name="z2708"/>
            <w:bookmarkEnd w:id="38"/>
            <w:r w:rsidRPr="000C4B57">
              <w:rPr>
                <w:color w:val="000000"/>
                <w:sz w:val="24"/>
                <w:szCs w:val="24"/>
              </w:rPr>
              <w:t>      основы общей и специальной психологии, социологии и психологии труда;</w:t>
            </w:r>
          </w:p>
          <w:p w14:paraId="6D45BB1C" w14:textId="77777777" w:rsidR="0073028D" w:rsidRPr="000C4B57" w:rsidRDefault="0073028D" w:rsidP="0073028D">
            <w:pPr>
              <w:jc w:val="both"/>
              <w:rPr>
                <w:sz w:val="24"/>
                <w:szCs w:val="24"/>
              </w:rPr>
            </w:pPr>
            <w:bookmarkStart w:id="40" w:name="z2709"/>
            <w:bookmarkEnd w:id="39"/>
            <w:r w:rsidRPr="000C4B57">
              <w:rPr>
                <w:color w:val="000000"/>
                <w:sz w:val="24"/>
                <w:szCs w:val="24"/>
              </w:rPr>
              <w:t>      структуру и штаты организации, профиль, специализацию и перспективы развития организации;</w:t>
            </w:r>
          </w:p>
          <w:p w14:paraId="27282067" w14:textId="77777777" w:rsidR="0073028D" w:rsidRPr="000C4B57" w:rsidRDefault="0073028D" w:rsidP="0073028D">
            <w:pPr>
              <w:jc w:val="both"/>
              <w:rPr>
                <w:sz w:val="24"/>
                <w:szCs w:val="24"/>
              </w:rPr>
            </w:pPr>
            <w:bookmarkStart w:id="41" w:name="z2710"/>
            <w:bookmarkEnd w:id="40"/>
            <w:r w:rsidRPr="000C4B57">
              <w:rPr>
                <w:color w:val="000000"/>
                <w:sz w:val="24"/>
                <w:szCs w:val="24"/>
              </w:rPr>
              <w:t>      методы оценки сильных и слабых сторон подчиненных работников;</w:t>
            </w:r>
          </w:p>
          <w:p w14:paraId="496FD361" w14:textId="77777777" w:rsidR="0073028D" w:rsidRPr="000C4B57" w:rsidRDefault="0073028D" w:rsidP="0073028D">
            <w:pPr>
              <w:jc w:val="both"/>
              <w:rPr>
                <w:sz w:val="24"/>
                <w:szCs w:val="24"/>
              </w:rPr>
            </w:pPr>
            <w:bookmarkStart w:id="42" w:name="z2711"/>
            <w:bookmarkEnd w:id="41"/>
            <w:r w:rsidRPr="000C4B57">
              <w:rPr>
                <w:color w:val="000000"/>
                <w:sz w:val="24"/>
                <w:szCs w:val="24"/>
              </w:rPr>
              <w:t>      основные технологические процессы деятельности организации;</w:t>
            </w:r>
          </w:p>
          <w:p w14:paraId="620D0069" w14:textId="77777777" w:rsidR="0073028D" w:rsidRPr="000C4B57" w:rsidRDefault="0073028D" w:rsidP="0073028D">
            <w:pPr>
              <w:jc w:val="both"/>
              <w:rPr>
                <w:sz w:val="24"/>
                <w:szCs w:val="24"/>
              </w:rPr>
            </w:pPr>
            <w:bookmarkStart w:id="43" w:name="z2712"/>
            <w:bookmarkEnd w:id="42"/>
            <w:r w:rsidRPr="000C4B57">
              <w:rPr>
                <w:color w:val="000000"/>
                <w:sz w:val="24"/>
                <w:szCs w:val="24"/>
              </w:rPr>
              <w:t xml:space="preserve">       нормы качества и времени для каждого вида работы; </w:t>
            </w:r>
          </w:p>
          <w:p w14:paraId="27D5A39F" w14:textId="77777777" w:rsidR="0073028D" w:rsidRPr="000C4B57" w:rsidRDefault="0073028D" w:rsidP="0073028D">
            <w:pPr>
              <w:jc w:val="both"/>
              <w:rPr>
                <w:sz w:val="24"/>
                <w:szCs w:val="24"/>
              </w:rPr>
            </w:pPr>
            <w:bookmarkStart w:id="44" w:name="z2713"/>
            <w:bookmarkEnd w:id="43"/>
            <w:r w:rsidRPr="000C4B57">
              <w:rPr>
                <w:color w:val="000000"/>
                <w:sz w:val="24"/>
                <w:szCs w:val="24"/>
              </w:rPr>
              <w:t xml:space="preserve">       методы и порядок разработки прогнозов, перспективных и текущих планов, перспективы развития рынков сбыта, гражданское право; </w:t>
            </w:r>
          </w:p>
          <w:p w14:paraId="49F2DEAE" w14:textId="77777777" w:rsidR="0073028D" w:rsidRPr="000C4B57" w:rsidRDefault="0073028D" w:rsidP="0073028D">
            <w:pPr>
              <w:jc w:val="both"/>
              <w:rPr>
                <w:sz w:val="24"/>
                <w:szCs w:val="24"/>
              </w:rPr>
            </w:pPr>
            <w:bookmarkStart w:id="45" w:name="z2714"/>
            <w:bookmarkEnd w:id="44"/>
            <w:r w:rsidRPr="000C4B57">
              <w:rPr>
                <w:color w:val="000000"/>
                <w:sz w:val="24"/>
                <w:szCs w:val="24"/>
              </w:rPr>
              <w:t xml:space="preserve">       методы изучения спроса на продукцию организации, оптовые и розничные цены на продукцию, выпускаемую организацией, стандарты хранения и транспортировки продукции; </w:t>
            </w:r>
          </w:p>
          <w:p w14:paraId="0555A3D6" w14:textId="77777777" w:rsidR="0073028D" w:rsidRPr="000C4B57" w:rsidRDefault="0073028D" w:rsidP="0073028D">
            <w:pPr>
              <w:jc w:val="both"/>
              <w:rPr>
                <w:sz w:val="24"/>
                <w:szCs w:val="24"/>
              </w:rPr>
            </w:pPr>
            <w:bookmarkStart w:id="46" w:name="z2715"/>
            <w:bookmarkEnd w:id="45"/>
            <w:r w:rsidRPr="000C4B57">
              <w:rPr>
                <w:color w:val="000000"/>
                <w:sz w:val="24"/>
                <w:szCs w:val="24"/>
              </w:rPr>
              <w:t xml:space="preserve">       порядок подготовки ответов на поступающие претензии, организацию складского хозяйства, этику делового общения; </w:t>
            </w:r>
          </w:p>
          <w:p w14:paraId="417B0E6D" w14:textId="77777777" w:rsidR="0073028D" w:rsidRPr="000C4B57" w:rsidRDefault="0073028D" w:rsidP="0073028D">
            <w:pPr>
              <w:jc w:val="both"/>
              <w:rPr>
                <w:sz w:val="24"/>
                <w:szCs w:val="24"/>
              </w:rPr>
            </w:pPr>
            <w:bookmarkStart w:id="47" w:name="z2716"/>
            <w:bookmarkEnd w:id="46"/>
            <w:r w:rsidRPr="000C4B57">
              <w:rPr>
                <w:color w:val="000000"/>
                <w:sz w:val="24"/>
                <w:szCs w:val="24"/>
              </w:rPr>
              <w:t xml:space="preserve">       методы решения организационно-управленческих и кадровых задач, методы обработки информации с использованием современных технических средств коммуникации и связи, компьютеров; </w:t>
            </w:r>
          </w:p>
          <w:p w14:paraId="28E54297" w14:textId="77777777" w:rsidR="0073028D" w:rsidRPr="000C4B57" w:rsidRDefault="0073028D" w:rsidP="0073028D">
            <w:pPr>
              <w:jc w:val="both"/>
              <w:rPr>
                <w:sz w:val="24"/>
                <w:szCs w:val="24"/>
              </w:rPr>
            </w:pPr>
            <w:bookmarkStart w:id="48" w:name="z2717"/>
            <w:bookmarkEnd w:id="47"/>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7E387045" w14:textId="77777777" w:rsidR="0073028D" w:rsidRPr="000C4B57" w:rsidRDefault="0073028D" w:rsidP="0073028D">
            <w:pPr>
              <w:jc w:val="both"/>
              <w:rPr>
                <w:sz w:val="24"/>
                <w:szCs w:val="24"/>
              </w:rPr>
            </w:pPr>
            <w:bookmarkStart w:id="49" w:name="z2718"/>
            <w:bookmarkEnd w:id="48"/>
            <w:r w:rsidRPr="000C4B57">
              <w:rPr>
                <w:color w:val="000000"/>
                <w:sz w:val="24"/>
                <w:szCs w:val="24"/>
              </w:rPr>
              <w:t xml:space="preserve">       260. Требования к квалификации: </w:t>
            </w:r>
          </w:p>
          <w:p w14:paraId="563809F7" w14:textId="77777777" w:rsidR="0073028D" w:rsidRPr="000C4B57" w:rsidRDefault="0073028D" w:rsidP="0073028D">
            <w:pPr>
              <w:jc w:val="both"/>
              <w:rPr>
                <w:sz w:val="24"/>
                <w:szCs w:val="24"/>
              </w:rPr>
            </w:pPr>
            <w:bookmarkStart w:id="50" w:name="z2719"/>
            <w:bookmarkEnd w:id="49"/>
            <w:r w:rsidRPr="000C4B57">
              <w:rPr>
                <w:color w:val="000000"/>
                <w:sz w:val="24"/>
                <w:szCs w:val="24"/>
              </w:rPr>
              <w:t xml:space="preserve">       координатор продаж (супервайзер) I категории: высшее (или послевузовское) образование по соответствующему направлению подготовки кадров и стаж работы в должности координатора продаж II категории не менее 2 лет; </w:t>
            </w:r>
          </w:p>
          <w:p w14:paraId="3EE32F28" w14:textId="77777777" w:rsidR="0073028D" w:rsidRPr="000C4B57" w:rsidRDefault="0073028D" w:rsidP="0073028D">
            <w:pPr>
              <w:jc w:val="both"/>
              <w:rPr>
                <w:sz w:val="24"/>
                <w:szCs w:val="24"/>
              </w:rPr>
            </w:pPr>
            <w:bookmarkStart w:id="51" w:name="z2720"/>
            <w:bookmarkEnd w:id="50"/>
            <w:r w:rsidRPr="000C4B57">
              <w:rPr>
                <w:color w:val="000000"/>
                <w:sz w:val="24"/>
                <w:szCs w:val="24"/>
              </w:rPr>
              <w:t xml:space="preserve">       координатор продаж (супервайзер) II категории: высшее (или послевузовское) образование по соответствующему направлению подготовки кадров и стаж работы в должности координатора продаж без категории не менее 3 лет; </w:t>
            </w:r>
          </w:p>
          <w:p w14:paraId="2C94F6FC" w14:textId="77777777" w:rsidR="0073028D" w:rsidRPr="000C4B57" w:rsidRDefault="0073028D" w:rsidP="0073028D">
            <w:pPr>
              <w:jc w:val="both"/>
              <w:rPr>
                <w:sz w:val="24"/>
                <w:szCs w:val="24"/>
              </w:rPr>
            </w:pPr>
            <w:bookmarkStart w:id="52" w:name="z2721"/>
            <w:bookmarkEnd w:id="51"/>
            <w:r w:rsidRPr="000C4B57">
              <w:rPr>
                <w:color w:val="000000"/>
                <w:sz w:val="24"/>
                <w:szCs w:val="24"/>
              </w:rPr>
              <w:t xml:space="preserve">       координатор продаж (супервайзер): высшее (или послевузовское) образование по соответствующему направлению подготовки кадров без предъявления требований к стажу работы. </w:t>
            </w:r>
          </w:p>
          <w:bookmarkEnd w:id="52"/>
          <w:p w14:paraId="0AB37299" w14:textId="764933CE" w:rsidR="00E622AF" w:rsidRPr="00196A29" w:rsidRDefault="00E622AF" w:rsidP="00E622AF">
            <w:pPr>
              <w:jc w:val="both"/>
            </w:pPr>
          </w:p>
          <w:bookmarkEnd w:id="5"/>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lastRenderedPageBreak/>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FC2133">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0326D"/>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028D"/>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7F7019"/>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C2133"/>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288</cp:revision>
  <dcterms:created xsi:type="dcterms:W3CDTF">2023-12-31T12:29:00Z</dcterms:created>
  <dcterms:modified xsi:type="dcterms:W3CDTF">2024-05-06T15:07:00Z</dcterms:modified>
</cp:coreProperties>
</file>