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Pr="003350C9" w:rsidRDefault="00915F74" w:rsidP="00474604">
      <w:pPr>
        <w:pStyle w:val="a5"/>
        <w:jc w:val="both"/>
        <w:rPr>
          <w:sz w:val="28"/>
          <w:szCs w:val="28"/>
        </w:rPr>
      </w:pPr>
    </w:p>
    <w:p w14:paraId="1DBEE8F3" w14:textId="77777777" w:rsidR="008E2E53" w:rsidRPr="003350C9" w:rsidRDefault="008E2E53" w:rsidP="00474604">
      <w:pPr>
        <w:pStyle w:val="a5"/>
        <w:jc w:val="both"/>
        <w:rPr>
          <w:sz w:val="28"/>
          <w:szCs w:val="28"/>
        </w:rPr>
      </w:pPr>
    </w:p>
    <w:p w14:paraId="7FA36AFF" w14:textId="77777777" w:rsidR="008E2E53" w:rsidRPr="003350C9" w:rsidRDefault="008E2E53" w:rsidP="003350C9">
      <w:pPr>
        <w:pStyle w:val="a5"/>
        <w:jc w:val="right"/>
        <w:rPr>
          <w:b/>
          <w:sz w:val="28"/>
          <w:szCs w:val="28"/>
        </w:rPr>
      </w:pPr>
      <w:r w:rsidRPr="003350C9">
        <w:rPr>
          <w:b/>
          <w:sz w:val="28"/>
          <w:szCs w:val="28"/>
        </w:rPr>
        <w:t xml:space="preserve">Приложение № 1 </w:t>
      </w:r>
    </w:p>
    <w:p w14:paraId="3B4CBDDC" w14:textId="77777777" w:rsidR="008E2E53" w:rsidRPr="003350C9" w:rsidRDefault="008E2E53" w:rsidP="003350C9">
      <w:pPr>
        <w:pStyle w:val="a5"/>
        <w:jc w:val="right"/>
        <w:rPr>
          <w:bCs/>
          <w:sz w:val="28"/>
          <w:szCs w:val="28"/>
        </w:rPr>
      </w:pPr>
      <w:r w:rsidRPr="003350C9">
        <w:rPr>
          <w:b/>
          <w:sz w:val="28"/>
          <w:szCs w:val="28"/>
        </w:rPr>
        <w:t xml:space="preserve">                           </w:t>
      </w:r>
      <w:r w:rsidRPr="003350C9">
        <w:rPr>
          <w:bCs/>
          <w:sz w:val="28"/>
          <w:szCs w:val="28"/>
        </w:rPr>
        <w:t>к Трудовому договору №_____</w:t>
      </w:r>
    </w:p>
    <w:p w14:paraId="0A1C7944" w14:textId="77777777" w:rsidR="008E2E53" w:rsidRPr="003350C9" w:rsidRDefault="008E2E53" w:rsidP="003350C9">
      <w:pPr>
        <w:pStyle w:val="a5"/>
        <w:jc w:val="right"/>
        <w:rPr>
          <w:bCs/>
          <w:sz w:val="28"/>
          <w:szCs w:val="28"/>
        </w:rPr>
      </w:pPr>
      <w:r w:rsidRPr="003350C9">
        <w:rPr>
          <w:bCs/>
          <w:sz w:val="28"/>
          <w:szCs w:val="28"/>
        </w:rPr>
        <w:t xml:space="preserve">                           от «___</w:t>
      </w:r>
      <w:proofErr w:type="gramStart"/>
      <w:r w:rsidRPr="003350C9">
        <w:rPr>
          <w:bCs/>
          <w:sz w:val="28"/>
          <w:szCs w:val="28"/>
        </w:rPr>
        <w:t>_»_</w:t>
      </w:r>
      <w:proofErr w:type="gramEnd"/>
      <w:r w:rsidRPr="003350C9">
        <w:rPr>
          <w:bCs/>
          <w:sz w:val="28"/>
          <w:szCs w:val="28"/>
        </w:rPr>
        <w:t>________  20___ г.</w:t>
      </w:r>
    </w:p>
    <w:p w14:paraId="0164DF1A" w14:textId="77777777" w:rsidR="008E2E53" w:rsidRPr="003350C9" w:rsidRDefault="008E2E53" w:rsidP="008E2E53">
      <w:pPr>
        <w:pStyle w:val="a5"/>
        <w:jc w:val="both"/>
        <w:rPr>
          <w:b/>
          <w:sz w:val="28"/>
          <w:szCs w:val="28"/>
        </w:rPr>
      </w:pPr>
    </w:p>
    <w:p w14:paraId="15CFA12B" w14:textId="77777777" w:rsidR="008E2E53" w:rsidRPr="003350C9" w:rsidRDefault="008E2E53" w:rsidP="008E2E53">
      <w:pPr>
        <w:pStyle w:val="a5"/>
        <w:jc w:val="center"/>
        <w:rPr>
          <w:b/>
          <w:sz w:val="28"/>
          <w:szCs w:val="28"/>
        </w:rPr>
      </w:pPr>
      <w:r w:rsidRPr="003350C9">
        <w:rPr>
          <w:b/>
          <w:sz w:val="28"/>
          <w:szCs w:val="28"/>
          <w:lang w:val="kk-KZ"/>
        </w:rPr>
        <w:t>Должностная иснтрукция</w:t>
      </w:r>
    </w:p>
    <w:p w14:paraId="54483505" w14:textId="224819C8" w:rsidR="008E2E53" w:rsidRPr="003350C9" w:rsidRDefault="008E2E53" w:rsidP="008E2E53">
      <w:pPr>
        <w:pStyle w:val="a5"/>
        <w:jc w:val="center"/>
        <w:rPr>
          <w:b/>
          <w:sz w:val="28"/>
          <w:szCs w:val="28"/>
        </w:rPr>
      </w:pPr>
      <w:r w:rsidRPr="003350C9">
        <w:rPr>
          <w:b/>
          <w:color w:val="000000"/>
          <w:sz w:val="28"/>
          <w:szCs w:val="28"/>
        </w:rPr>
        <w:t>Охранник</w:t>
      </w:r>
      <w:r w:rsidR="003350C9">
        <w:rPr>
          <w:b/>
          <w:color w:val="000000"/>
          <w:sz w:val="28"/>
          <w:szCs w:val="28"/>
        </w:rPr>
        <w:t>а</w:t>
      </w:r>
    </w:p>
    <w:p w14:paraId="7126D196" w14:textId="77777777" w:rsidR="008E2E53" w:rsidRPr="003350C9" w:rsidRDefault="008E2E53" w:rsidP="008E2E53">
      <w:pPr>
        <w:pStyle w:val="a5"/>
        <w:jc w:val="both"/>
        <w:rPr>
          <w:sz w:val="28"/>
          <w:szCs w:val="28"/>
          <w:lang w:eastAsia="en-US"/>
        </w:rPr>
      </w:pPr>
      <w:r w:rsidRPr="003350C9">
        <w:rPr>
          <w:sz w:val="28"/>
          <w:szCs w:val="28"/>
        </w:rPr>
        <w:t xml:space="preserve">    Настоящая инструкция составлена на основании приказа</w:t>
      </w:r>
      <w:r w:rsidRPr="003350C9">
        <w:rPr>
          <w:sz w:val="28"/>
          <w:szCs w:val="28"/>
          <w:lang w:val="kk-KZ"/>
        </w:rPr>
        <w:t xml:space="preserve"> </w:t>
      </w:r>
      <w:r w:rsidRPr="003350C9">
        <w:rPr>
          <w:color w:val="000000"/>
          <w:sz w:val="28"/>
          <w:szCs w:val="28"/>
        </w:rPr>
        <w:t xml:space="preserve">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 </w:t>
      </w:r>
      <w:r w:rsidRPr="003350C9">
        <w:rPr>
          <w:bCs/>
          <w:color w:val="000000"/>
          <w:sz w:val="28"/>
          <w:szCs w:val="28"/>
        </w:rPr>
        <w:t>Об утверждении Квалификационного справочника должностей руководителей, специалистов и других служащих</w:t>
      </w:r>
      <w:r w:rsidRPr="003350C9">
        <w:rPr>
          <w:sz w:val="28"/>
          <w:szCs w:val="28"/>
        </w:rPr>
        <w:t xml:space="preserve"> в соответствии с требованиями Кодекс Республики Казахстан от 23 ноября 2015 года № 414-V ЗРК., и применяется в качестве приложения к трудовому договору.</w:t>
      </w:r>
    </w:p>
    <w:p w14:paraId="79436059" w14:textId="77777777" w:rsidR="008E2E53" w:rsidRPr="003350C9" w:rsidRDefault="008E2E53" w:rsidP="008E2E53">
      <w:pPr>
        <w:rPr>
          <w:sz w:val="28"/>
          <w:szCs w:val="28"/>
        </w:rPr>
      </w:pPr>
      <w:bookmarkStart w:id="0" w:name="z7296"/>
      <w:bookmarkStart w:id="1" w:name="z56"/>
      <w:r w:rsidRPr="003350C9">
        <w:rPr>
          <w:b/>
          <w:color w:val="000000"/>
          <w:sz w:val="28"/>
          <w:szCs w:val="28"/>
        </w:rPr>
        <w:t xml:space="preserve">  </w:t>
      </w:r>
    </w:p>
    <w:p w14:paraId="28D43616" w14:textId="77777777" w:rsidR="008E2E53" w:rsidRPr="003350C9" w:rsidRDefault="008E2E53" w:rsidP="008E2E53">
      <w:pPr>
        <w:jc w:val="both"/>
        <w:rPr>
          <w:b/>
          <w:bCs/>
          <w:sz w:val="28"/>
          <w:szCs w:val="28"/>
        </w:rPr>
      </w:pPr>
      <w:bookmarkStart w:id="2" w:name="z7297"/>
      <w:bookmarkEnd w:id="0"/>
      <w:r w:rsidRPr="003350C9">
        <w:rPr>
          <w:b/>
          <w:bCs/>
          <w:color w:val="000000"/>
          <w:sz w:val="28"/>
          <w:szCs w:val="28"/>
        </w:rPr>
        <w:t xml:space="preserve">  Должностные обязанности:</w:t>
      </w:r>
    </w:p>
    <w:p w14:paraId="702BB84A" w14:textId="77777777" w:rsidR="008E2E53" w:rsidRPr="003350C9" w:rsidRDefault="008E2E53" w:rsidP="008E2E53">
      <w:pPr>
        <w:jc w:val="both"/>
        <w:rPr>
          <w:sz w:val="28"/>
          <w:szCs w:val="28"/>
        </w:rPr>
      </w:pPr>
      <w:bookmarkStart w:id="3" w:name="z7298"/>
      <w:bookmarkEnd w:id="2"/>
      <w:r w:rsidRPr="003350C9">
        <w:rPr>
          <w:color w:val="000000"/>
          <w:sz w:val="28"/>
          <w:szCs w:val="28"/>
        </w:rPr>
        <w:t xml:space="preserve">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p w14:paraId="5849E7F7" w14:textId="77777777" w:rsidR="008E2E53" w:rsidRPr="003350C9" w:rsidRDefault="008E2E53" w:rsidP="008E2E53">
      <w:pPr>
        <w:jc w:val="both"/>
        <w:rPr>
          <w:sz w:val="28"/>
          <w:szCs w:val="28"/>
        </w:rPr>
      </w:pPr>
      <w:bookmarkStart w:id="4" w:name="z7299"/>
      <w:bookmarkEnd w:id="3"/>
      <w:r w:rsidRPr="003350C9">
        <w:rPr>
          <w:color w:val="000000"/>
          <w:sz w:val="28"/>
          <w:szCs w:val="28"/>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p w14:paraId="2654DCF4" w14:textId="77777777" w:rsidR="008E2E53" w:rsidRPr="003350C9" w:rsidRDefault="008E2E53" w:rsidP="008E2E53">
      <w:pPr>
        <w:jc w:val="both"/>
        <w:rPr>
          <w:sz w:val="28"/>
          <w:szCs w:val="28"/>
        </w:rPr>
      </w:pPr>
      <w:bookmarkStart w:id="5" w:name="z7300"/>
      <w:bookmarkEnd w:id="4"/>
      <w:r w:rsidRPr="003350C9">
        <w:rPr>
          <w:color w:val="000000"/>
          <w:sz w:val="28"/>
          <w:szCs w:val="28"/>
        </w:rPr>
        <w:t xml:space="preserve">       на особо важные (режимные) объекты пропускает посетителей согласно списку, утвержденному руководителями организации; </w:t>
      </w:r>
    </w:p>
    <w:p w14:paraId="20AD3789" w14:textId="77777777" w:rsidR="008E2E53" w:rsidRPr="003350C9" w:rsidRDefault="008E2E53" w:rsidP="008E2E53">
      <w:pPr>
        <w:jc w:val="both"/>
        <w:rPr>
          <w:sz w:val="28"/>
          <w:szCs w:val="28"/>
        </w:rPr>
      </w:pPr>
      <w:bookmarkStart w:id="6" w:name="z7301"/>
      <w:bookmarkEnd w:id="5"/>
      <w:r w:rsidRPr="003350C9">
        <w:rPr>
          <w:color w:val="000000"/>
          <w:sz w:val="28"/>
          <w:szCs w:val="28"/>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p w14:paraId="303853C5" w14:textId="77777777" w:rsidR="008E2E53" w:rsidRPr="003350C9" w:rsidRDefault="008E2E53" w:rsidP="008E2E53">
      <w:pPr>
        <w:jc w:val="both"/>
        <w:rPr>
          <w:sz w:val="28"/>
          <w:szCs w:val="28"/>
        </w:rPr>
      </w:pPr>
      <w:bookmarkStart w:id="7" w:name="z7302"/>
      <w:bookmarkEnd w:id="6"/>
      <w:r w:rsidRPr="003350C9">
        <w:rPr>
          <w:color w:val="000000"/>
          <w:sz w:val="28"/>
          <w:szCs w:val="28"/>
        </w:rPr>
        <w:t>      о случаях нарушения режима уведомляет руководителей организации;</w:t>
      </w:r>
    </w:p>
    <w:p w14:paraId="7BF26D9A" w14:textId="77777777" w:rsidR="008E2E53" w:rsidRPr="003350C9" w:rsidRDefault="008E2E53" w:rsidP="008E2E53">
      <w:pPr>
        <w:jc w:val="both"/>
        <w:rPr>
          <w:sz w:val="28"/>
          <w:szCs w:val="28"/>
        </w:rPr>
      </w:pPr>
      <w:bookmarkStart w:id="8" w:name="z7303"/>
      <w:bookmarkEnd w:id="7"/>
      <w:r w:rsidRPr="003350C9">
        <w:rPr>
          <w:color w:val="000000"/>
          <w:sz w:val="28"/>
          <w:szCs w:val="28"/>
        </w:rPr>
        <w:t>      не допускает выносить имущество и материальные ценности без разрешения руководителей;</w:t>
      </w:r>
    </w:p>
    <w:p w14:paraId="1E63A043" w14:textId="77777777" w:rsidR="008E2E53" w:rsidRPr="003350C9" w:rsidRDefault="008E2E53" w:rsidP="008E2E53">
      <w:pPr>
        <w:jc w:val="both"/>
        <w:rPr>
          <w:sz w:val="28"/>
          <w:szCs w:val="28"/>
        </w:rPr>
      </w:pPr>
      <w:bookmarkStart w:id="9" w:name="z7304"/>
      <w:bookmarkEnd w:id="8"/>
      <w:r w:rsidRPr="003350C9">
        <w:rPr>
          <w:color w:val="000000"/>
          <w:sz w:val="28"/>
          <w:szCs w:val="28"/>
        </w:rPr>
        <w:t xml:space="preserve">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соблюдает распорядок работы, установленный руководством </w:t>
      </w:r>
      <w:proofErr w:type="gramStart"/>
      <w:r w:rsidRPr="003350C9">
        <w:rPr>
          <w:color w:val="000000"/>
          <w:sz w:val="28"/>
          <w:szCs w:val="28"/>
        </w:rPr>
        <w:t>организации</w:t>
      </w:r>
      <w:proofErr w:type="gramEnd"/>
      <w:r w:rsidRPr="003350C9">
        <w:rPr>
          <w:color w:val="000000"/>
          <w:sz w:val="28"/>
          <w:szCs w:val="28"/>
        </w:rPr>
        <w:t xml:space="preserve"> и требует его исполнения от работников; </w:t>
      </w:r>
    </w:p>
    <w:p w14:paraId="6F07F2CB" w14:textId="77777777" w:rsidR="008E2E53" w:rsidRPr="003350C9" w:rsidRDefault="008E2E53" w:rsidP="008E2E53">
      <w:pPr>
        <w:jc w:val="both"/>
        <w:rPr>
          <w:sz w:val="28"/>
          <w:szCs w:val="28"/>
        </w:rPr>
      </w:pPr>
      <w:bookmarkStart w:id="10" w:name="z7305"/>
      <w:bookmarkEnd w:id="9"/>
      <w:r w:rsidRPr="003350C9">
        <w:rPr>
          <w:color w:val="000000"/>
          <w:sz w:val="28"/>
          <w:szCs w:val="28"/>
        </w:rPr>
        <w:t xml:space="preserve">       в случаях нападения принимает меры по необходимой обороне и задержанию нападавших; </w:t>
      </w:r>
    </w:p>
    <w:p w14:paraId="1EFA4864" w14:textId="4707AC8E" w:rsidR="008E2E53" w:rsidRPr="003350C9" w:rsidRDefault="008E2E53" w:rsidP="008E2E53">
      <w:pPr>
        <w:jc w:val="both"/>
        <w:rPr>
          <w:sz w:val="28"/>
          <w:szCs w:val="28"/>
        </w:rPr>
      </w:pPr>
      <w:bookmarkStart w:id="11" w:name="z7306"/>
      <w:bookmarkEnd w:id="10"/>
      <w:r w:rsidRPr="003350C9">
        <w:rPr>
          <w:color w:val="000000"/>
          <w:sz w:val="28"/>
          <w:szCs w:val="28"/>
        </w:rPr>
        <w:t xml:space="preserve">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w:t>
      </w:r>
      <w:r w:rsidR="00E9183F">
        <w:rPr>
          <w:color w:val="000000"/>
          <w:sz w:val="28"/>
          <w:szCs w:val="28"/>
        </w:rPr>
        <w:t>руководство</w:t>
      </w:r>
      <w:r w:rsidRPr="003350C9">
        <w:rPr>
          <w:color w:val="000000"/>
          <w:sz w:val="28"/>
          <w:szCs w:val="28"/>
        </w:rPr>
        <w:t xml:space="preserve"> и правоохранительные органы;</w:t>
      </w:r>
    </w:p>
    <w:p w14:paraId="02B7D483" w14:textId="77777777" w:rsidR="008E2E53" w:rsidRPr="003350C9" w:rsidRDefault="008E2E53" w:rsidP="008E2E53">
      <w:pPr>
        <w:jc w:val="both"/>
        <w:rPr>
          <w:sz w:val="28"/>
          <w:szCs w:val="28"/>
        </w:rPr>
      </w:pPr>
      <w:bookmarkStart w:id="12" w:name="z7307"/>
      <w:bookmarkEnd w:id="11"/>
      <w:r w:rsidRPr="003350C9">
        <w:rPr>
          <w:color w:val="000000"/>
          <w:sz w:val="28"/>
          <w:szCs w:val="28"/>
        </w:rPr>
        <w:t xml:space="preserve">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p w14:paraId="61605132" w14:textId="77777777" w:rsidR="008E2E53" w:rsidRPr="003350C9" w:rsidRDefault="008E2E53" w:rsidP="008E2E53">
      <w:pPr>
        <w:jc w:val="both"/>
        <w:rPr>
          <w:sz w:val="28"/>
          <w:szCs w:val="28"/>
        </w:rPr>
      </w:pPr>
      <w:bookmarkStart w:id="13" w:name="z7308"/>
      <w:bookmarkEnd w:id="12"/>
      <w:r w:rsidRPr="003350C9">
        <w:rPr>
          <w:color w:val="000000"/>
          <w:sz w:val="28"/>
          <w:szCs w:val="28"/>
        </w:rPr>
        <w:lastRenderedPageBreak/>
        <w:t xml:space="preserve">       </w:t>
      </w:r>
      <w:proofErr w:type="gramStart"/>
      <w:r w:rsidRPr="003350C9">
        <w:rPr>
          <w:color w:val="000000"/>
          <w:sz w:val="28"/>
          <w:szCs w:val="28"/>
        </w:rPr>
        <w:t>при возникновении пожара,</w:t>
      </w:r>
      <w:proofErr w:type="gramEnd"/>
      <w:r w:rsidRPr="003350C9">
        <w:rPr>
          <w:color w:val="000000"/>
          <w:sz w:val="28"/>
          <w:szCs w:val="28"/>
        </w:rPr>
        <w:t xml:space="preserve"> вызывает пожарных и принимает меры по тушению огня. </w:t>
      </w:r>
    </w:p>
    <w:p w14:paraId="4717E06E" w14:textId="4637493F" w:rsidR="008E2E53" w:rsidRPr="008A2DEE" w:rsidRDefault="008E2E53" w:rsidP="008E2E53">
      <w:pPr>
        <w:jc w:val="both"/>
        <w:rPr>
          <w:b/>
          <w:bCs/>
          <w:sz w:val="28"/>
          <w:szCs w:val="28"/>
        </w:rPr>
      </w:pPr>
      <w:bookmarkStart w:id="14" w:name="z7309"/>
      <w:bookmarkEnd w:id="13"/>
      <w:r w:rsidRPr="003350C9">
        <w:rPr>
          <w:color w:val="000000"/>
          <w:sz w:val="28"/>
          <w:szCs w:val="28"/>
        </w:rPr>
        <w:t xml:space="preserve">       </w:t>
      </w:r>
      <w:r w:rsidRPr="008A2DEE">
        <w:rPr>
          <w:b/>
          <w:bCs/>
          <w:color w:val="000000"/>
          <w:sz w:val="28"/>
          <w:szCs w:val="28"/>
        </w:rPr>
        <w:t xml:space="preserve">Должен знать: </w:t>
      </w:r>
    </w:p>
    <w:p w14:paraId="7A09B0B4" w14:textId="77777777" w:rsidR="008E2E53" w:rsidRPr="003350C9" w:rsidRDefault="008E2E53" w:rsidP="008E2E53">
      <w:pPr>
        <w:jc w:val="both"/>
        <w:rPr>
          <w:sz w:val="28"/>
          <w:szCs w:val="28"/>
        </w:rPr>
      </w:pPr>
      <w:bookmarkStart w:id="15" w:name="z7310"/>
      <w:bookmarkEnd w:id="14"/>
      <w:r w:rsidRPr="003350C9">
        <w:rPr>
          <w:color w:val="000000"/>
          <w:sz w:val="28"/>
          <w:szCs w:val="28"/>
        </w:rPr>
        <w:t>      законодательные и иные нормативные правовые акты, положения, инструкции и иные руководящие материалы и документы, регламентирующие пропускной режим в организации;</w:t>
      </w:r>
    </w:p>
    <w:p w14:paraId="60CCD3F0" w14:textId="77777777" w:rsidR="008E2E53" w:rsidRPr="003350C9" w:rsidRDefault="008E2E53" w:rsidP="008E2E53">
      <w:pPr>
        <w:jc w:val="both"/>
        <w:rPr>
          <w:sz w:val="28"/>
          <w:szCs w:val="28"/>
        </w:rPr>
      </w:pPr>
      <w:bookmarkStart w:id="16" w:name="z7311"/>
      <w:bookmarkEnd w:id="15"/>
      <w:r w:rsidRPr="003350C9">
        <w:rPr>
          <w:color w:val="000000"/>
          <w:sz w:val="28"/>
          <w:szCs w:val="28"/>
        </w:rPr>
        <w:t xml:space="preserve">       структуру организации и режим работы ее подразделений; </w:t>
      </w:r>
    </w:p>
    <w:p w14:paraId="2CEB836B" w14:textId="77777777" w:rsidR="008E2E53" w:rsidRPr="003350C9" w:rsidRDefault="008E2E53" w:rsidP="008E2E53">
      <w:pPr>
        <w:jc w:val="both"/>
        <w:rPr>
          <w:sz w:val="28"/>
          <w:szCs w:val="28"/>
        </w:rPr>
      </w:pPr>
      <w:bookmarkStart w:id="17" w:name="z7312"/>
      <w:bookmarkEnd w:id="16"/>
      <w:r w:rsidRPr="003350C9">
        <w:rPr>
          <w:color w:val="000000"/>
          <w:sz w:val="28"/>
          <w:szCs w:val="28"/>
        </w:rPr>
        <w:t xml:space="preserve">       порядок выдачи пропусков и иных пропускных документов; </w:t>
      </w:r>
    </w:p>
    <w:p w14:paraId="621D628E" w14:textId="77777777" w:rsidR="008E2E53" w:rsidRPr="003350C9" w:rsidRDefault="008E2E53" w:rsidP="008E2E53">
      <w:pPr>
        <w:jc w:val="both"/>
        <w:rPr>
          <w:sz w:val="28"/>
          <w:szCs w:val="28"/>
        </w:rPr>
      </w:pPr>
      <w:bookmarkStart w:id="18" w:name="z7313"/>
      <w:bookmarkEnd w:id="17"/>
      <w:r w:rsidRPr="003350C9">
        <w:rPr>
          <w:color w:val="000000"/>
          <w:sz w:val="28"/>
          <w:szCs w:val="28"/>
        </w:rPr>
        <w:t xml:space="preserve">       основы организации труда; </w:t>
      </w:r>
    </w:p>
    <w:p w14:paraId="1C5AD4C1" w14:textId="77777777" w:rsidR="008E2E53" w:rsidRPr="003350C9" w:rsidRDefault="008E2E53" w:rsidP="008E2E53">
      <w:pPr>
        <w:jc w:val="both"/>
        <w:rPr>
          <w:sz w:val="28"/>
          <w:szCs w:val="28"/>
        </w:rPr>
      </w:pPr>
      <w:bookmarkStart w:id="19" w:name="z7314"/>
      <w:bookmarkEnd w:id="18"/>
      <w:r w:rsidRPr="003350C9">
        <w:rPr>
          <w:color w:val="000000"/>
          <w:sz w:val="28"/>
          <w:szCs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3A0AA8E" w14:textId="53644332" w:rsidR="008E2E53" w:rsidRPr="003350C9" w:rsidRDefault="008E2E53" w:rsidP="008E2E53">
      <w:pPr>
        <w:jc w:val="both"/>
        <w:rPr>
          <w:sz w:val="28"/>
          <w:szCs w:val="28"/>
        </w:rPr>
      </w:pPr>
      <w:bookmarkStart w:id="20" w:name="z7315"/>
      <w:bookmarkEnd w:id="19"/>
      <w:r w:rsidRPr="003350C9">
        <w:rPr>
          <w:color w:val="000000"/>
          <w:sz w:val="28"/>
          <w:szCs w:val="28"/>
        </w:rPr>
        <w:t>      Требования к квалификации:</w:t>
      </w:r>
    </w:p>
    <w:p w14:paraId="25BBFD80" w14:textId="77777777" w:rsidR="008E2E53" w:rsidRPr="003350C9" w:rsidRDefault="008E2E53" w:rsidP="008E2E53">
      <w:pPr>
        <w:jc w:val="both"/>
        <w:rPr>
          <w:sz w:val="28"/>
          <w:szCs w:val="28"/>
        </w:rPr>
      </w:pPr>
      <w:bookmarkStart w:id="21" w:name="z7316"/>
      <w:bookmarkEnd w:id="20"/>
      <w:r w:rsidRPr="003350C9">
        <w:rPr>
          <w:color w:val="000000"/>
          <w:sz w:val="28"/>
          <w:szCs w:val="28"/>
        </w:rPr>
        <w:t xml:space="preserve">      техническое и профессиональное, </w:t>
      </w:r>
      <w:proofErr w:type="spellStart"/>
      <w:r w:rsidRPr="003350C9">
        <w:rPr>
          <w:color w:val="000000"/>
          <w:sz w:val="28"/>
          <w:szCs w:val="28"/>
        </w:rPr>
        <w:t>послесреднее</w:t>
      </w:r>
      <w:proofErr w:type="spellEnd"/>
      <w:r w:rsidRPr="003350C9">
        <w:rPr>
          <w:color w:val="000000"/>
          <w:sz w:val="28"/>
          <w:szCs w:val="28"/>
        </w:rPr>
        <w:t xml:space="preserve">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общее среднее образование, служба в армии и обязательный специальный курс обучения, а также практический стаж работы не менее 1 года.</w:t>
      </w:r>
    </w:p>
    <w:bookmarkEnd w:id="21"/>
    <w:p w14:paraId="37F8F144" w14:textId="77777777" w:rsidR="008E2E53" w:rsidRPr="003350C9" w:rsidRDefault="008E2E53" w:rsidP="008E2E53">
      <w:pPr>
        <w:jc w:val="both"/>
        <w:rPr>
          <w:sz w:val="28"/>
          <w:szCs w:val="28"/>
        </w:rPr>
      </w:pPr>
    </w:p>
    <w:bookmarkEnd w:id="1"/>
    <w:p w14:paraId="644C8868" w14:textId="77777777" w:rsidR="008E2E53" w:rsidRPr="003350C9" w:rsidRDefault="008E2E53" w:rsidP="008E2E53">
      <w:pPr>
        <w:pStyle w:val="a7"/>
        <w:shd w:val="clear" w:color="auto" w:fill="FFFFFF"/>
        <w:spacing w:before="0" w:beforeAutospacing="0" w:after="360" w:afterAutospacing="0" w:line="285" w:lineRule="atLeast"/>
        <w:jc w:val="both"/>
        <w:textAlignment w:val="baseline"/>
        <w:rPr>
          <w:bCs/>
          <w:i/>
          <w:iCs/>
          <w:sz w:val="28"/>
          <w:szCs w:val="28"/>
        </w:rPr>
      </w:pPr>
      <w:r w:rsidRPr="003350C9">
        <w:rPr>
          <w:bCs/>
          <w:i/>
          <w:iCs/>
          <w:sz w:val="28"/>
          <w:szCs w:val="28"/>
        </w:rPr>
        <w:t>С инструкцией ознакомлен (-на):</w:t>
      </w:r>
    </w:p>
    <w:p w14:paraId="6719DB4A" w14:textId="573154C3" w:rsidR="008E2E53" w:rsidRDefault="008E2E53" w:rsidP="008E2E53">
      <w:pPr>
        <w:jc w:val="both"/>
        <w:rPr>
          <w:sz w:val="24"/>
          <w:szCs w:val="24"/>
        </w:rPr>
      </w:pPr>
      <w:r>
        <w:rPr>
          <w:b/>
          <w:sz w:val="24"/>
          <w:szCs w:val="24"/>
        </w:rPr>
        <w:t>_______________/</w:t>
      </w:r>
      <w:r>
        <w:rPr>
          <w:sz w:val="24"/>
          <w:szCs w:val="24"/>
        </w:rPr>
        <w:t>_______</w:t>
      </w:r>
      <w:r w:rsidR="003350C9">
        <w:rPr>
          <w:sz w:val="24"/>
          <w:szCs w:val="24"/>
        </w:rPr>
        <w:t>_______________________________________</w:t>
      </w:r>
      <w:r>
        <w:rPr>
          <w:sz w:val="24"/>
          <w:szCs w:val="24"/>
        </w:rPr>
        <w:t>___________________</w:t>
      </w:r>
    </w:p>
    <w:p w14:paraId="65FE9A18" w14:textId="77777777" w:rsidR="008E2E53" w:rsidRDefault="008E2E53" w:rsidP="008E2E53">
      <w:pPr>
        <w:rPr>
          <w:i/>
          <w:sz w:val="16"/>
          <w:szCs w:val="16"/>
        </w:rPr>
      </w:pPr>
      <w:r>
        <w:rPr>
          <w:i/>
          <w:sz w:val="16"/>
          <w:szCs w:val="16"/>
        </w:rPr>
        <w:t xml:space="preserve">                      (подпись, Ф.И.О., дата)</w:t>
      </w:r>
    </w:p>
    <w:p w14:paraId="736A805A" w14:textId="77777777" w:rsidR="008E2E53" w:rsidRPr="00490153" w:rsidRDefault="008E2E53" w:rsidP="008E2E53">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D05118F" w14:textId="77777777" w:rsidR="008E2E53" w:rsidRDefault="008E2E53" w:rsidP="00474604">
      <w:pPr>
        <w:pStyle w:val="a5"/>
        <w:jc w:val="both"/>
        <w:rPr>
          <w:sz w:val="24"/>
          <w:szCs w:val="24"/>
        </w:rPr>
      </w:pPr>
    </w:p>
    <w:p w14:paraId="5106CE32" w14:textId="77777777" w:rsidR="008E2E53" w:rsidRDefault="008E2E53" w:rsidP="00474604">
      <w:pPr>
        <w:pStyle w:val="a5"/>
        <w:jc w:val="both"/>
        <w:rPr>
          <w:sz w:val="24"/>
          <w:szCs w:val="24"/>
        </w:rPr>
      </w:pPr>
    </w:p>
    <w:p w14:paraId="4C47F589" w14:textId="74DC555A" w:rsidR="008E2E53" w:rsidRDefault="005C1EE8" w:rsidP="00474604">
      <w:pPr>
        <w:pStyle w:val="a5"/>
        <w:jc w:val="both"/>
        <w:rPr>
          <w:sz w:val="24"/>
          <w:szCs w:val="24"/>
        </w:rPr>
      </w:pPr>
      <w:r w:rsidRPr="00F4278A">
        <w:rPr>
          <w:b/>
          <w:bCs/>
          <w:sz w:val="24"/>
          <w:szCs w:val="24"/>
        </w:rPr>
        <w:t>РЕКВИЗИТЫ СТОРОН</w:t>
      </w:r>
    </w:p>
    <w:p w14:paraId="2D69FF40" w14:textId="77777777" w:rsidR="00033A00" w:rsidRPr="00033A00" w:rsidRDefault="00033A00" w:rsidP="00474604">
      <w:pPr>
        <w:pStyle w:val="a5"/>
        <w:jc w:val="both"/>
        <w:rPr>
          <w:sz w:val="24"/>
          <w:szCs w:val="24"/>
        </w:rPr>
      </w:pPr>
    </w:p>
    <w:p w14:paraId="713A4ADF" w14:textId="4A9F2B7E" w:rsidR="00033A00" w:rsidRDefault="00185417" w:rsidP="00474604">
      <w:pPr>
        <w:pStyle w:val="a5"/>
        <w:jc w:val="both"/>
        <w:rPr>
          <w:sz w:val="24"/>
          <w:szCs w:val="24"/>
          <w:lang w:val="kk-KZ"/>
        </w:rPr>
      </w:pPr>
      <w:r>
        <w:rPr>
          <w:sz w:val="24"/>
          <w:szCs w:val="24"/>
        </w:rPr>
        <w:tab/>
      </w:r>
    </w:p>
    <w:p w14:paraId="154F8B56" w14:textId="77777777" w:rsidR="005C1EE8" w:rsidRDefault="005C1EE8" w:rsidP="00474604">
      <w:pPr>
        <w:pStyle w:val="a5"/>
        <w:jc w:val="both"/>
        <w:rPr>
          <w:sz w:val="24"/>
          <w:szCs w:val="24"/>
          <w:lang w:val="kk-KZ"/>
        </w:rPr>
      </w:pPr>
    </w:p>
    <w:p w14:paraId="6AB6BAE9" w14:textId="77777777" w:rsidR="005C1EE8" w:rsidRDefault="005C1EE8" w:rsidP="00474604">
      <w:pPr>
        <w:pStyle w:val="a5"/>
        <w:jc w:val="both"/>
        <w:rPr>
          <w:sz w:val="24"/>
          <w:szCs w:val="24"/>
          <w:lang w:val="kk-KZ"/>
        </w:rPr>
      </w:pPr>
    </w:p>
    <w:p w14:paraId="772EDE44" w14:textId="77777777" w:rsidR="005C1EE8" w:rsidRPr="005C1EE8" w:rsidRDefault="005C1EE8" w:rsidP="005C1EE8">
      <w:pPr>
        <w:pStyle w:val="a5"/>
        <w:jc w:val="right"/>
        <w:rPr>
          <w:sz w:val="24"/>
          <w:szCs w:val="24"/>
          <w:lang w:val="kk-KZ"/>
        </w:rPr>
      </w:pPr>
      <w:r w:rsidRPr="005C1EE8">
        <w:rPr>
          <w:sz w:val="24"/>
          <w:szCs w:val="24"/>
          <w:lang w:val="kk-KZ"/>
        </w:rPr>
        <w:t xml:space="preserve">Приложение № 1 </w:t>
      </w:r>
    </w:p>
    <w:p w14:paraId="5C11C49F" w14:textId="77777777" w:rsidR="005C1EE8" w:rsidRPr="005C1EE8" w:rsidRDefault="005C1EE8" w:rsidP="005C1EE8">
      <w:pPr>
        <w:pStyle w:val="a5"/>
        <w:jc w:val="right"/>
        <w:rPr>
          <w:sz w:val="24"/>
          <w:szCs w:val="24"/>
          <w:lang w:val="kk-KZ"/>
        </w:rPr>
      </w:pPr>
      <w:r w:rsidRPr="005C1EE8">
        <w:rPr>
          <w:sz w:val="24"/>
          <w:szCs w:val="24"/>
          <w:lang w:val="kk-KZ"/>
        </w:rPr>
        <w:t xml:space="preserve">                           № к трудовому договору_____</w:t>
      </w:r>
    </w:p>
    <w:p w14:paraId="30B0F396" w14:textId="77777777" w:rsidR="005C1EE8" w:rsidRPr="005C1EE8" w:rsidRDefault="005C1EE8" w:rsidP="005C1EE8">
      <w:pPr>
        <w:pStyle w:val="a5"/>
        <w:jc w:val="right"/>
        <w:rPr>
          <w:sz w:val="24"/>
          <w:szCs w:val="24"/>
          <w:lang w:val="kk-KZ"/>
        </w:rPr>
      </w:pPr>
      <w:r w:rsidRPr="005C1EE8">
        <w:rPr>
          <w:sz w:val="24"/>
          <w:szCs w:val="24"/>
          <w:lang w:val="kk-KZ"/>
        </w:rPr>
        <w:t xml:space="preserve">                           из "____"_________ 20___ г.</w:t>
      </w:r>
    </w:p>
    <w:p w14:paraId="0F7D8395" w14:textId="77777777" w:rsidR="005C1EE8" w:rsidRPr="005C1EE8" w:rsidRDefault="005C1EE8" w:rsidP="005C1EE8">
      <w:pPr>
        <w:pStyle w:val="a5"/>
        <w:jc w:val="both"/>
        <w:rPr>
          <w:sz w:val="24"/>
          <w:szCs w:val="24"/>
          <w:lang w:val="kk-KZ"/>
        </w:rPr>
      </w:pPr>
    </w:p>
    <w:p w14:paraId="5D2DA68C" w14:textId="77777777" w:rsidR="005C1EE8" w:rsidRPr="005C1EE8" w:rsidRDefault="005C1EE8" w:rsidP="005C1EE8">
      <w:pPr>
        <w:pStyle w:val="a5"/>
        <w:jc w:val="center"/>
        <w:rPr>
          <w:b/>
          <w:bCs/>
          <w:sz w:val="24"/>
          <w:szCs w:val="24"/>
          <w:lang w:val="kk-KZ"/>
        </w:rPr>
      </w:pPr>
      <w:r w:rsidRPr="005C1EE8">
        <w:rPr>
          <w:b/>
          <w:bCs/>
          <w:sz w:val="24"/>
          <w:szCs w:val="24"/>
          <w:lang w:val="kk-KZ"/>
        </w:rPr>
        <w:t>Должностная инструкция</w:t>
      </w:r>
    </w:p>
    <w:p w14:paraId="0A6418D3" w14:textId="3B5B2446" w:rsidR="005C1EE8" w:rsidRDefault="005C1EE8" w:rsidP="005C1EE8">
      <w:pPr>
        <w:pStyle w:val="a5"/>
        <w:jc w:val="center"/>
        <w:rPr>
          <w:b/>
          <w:bCs/>
          <w:sz w:val="24"/>
          <w:szCs w:val="24"/>
          <w:lang w:val="kk-KZ"/>
        </w:rPr>
      </w:pPr>
      <w:r w:rsidRPr="005C1EE8">
        <w:rPr>
          <w:b/>
          <w:bCs/>
          <w:sz w:val="24"/>
          <w:szCs w:val="24"/>
          <w:lang w:val="kk-KZ"/>
        </w:rPr>
        <w:t>Охранник</w:t>
      </w:r>
    </w:p>
    <w:p w14:paraId="04E5A68B" w14:textId="77777777" w:rsidR="005C1EE8" w:rsidRPr="005C1EE8" w:rsidRDefault="005C1EE8" w:rsidP="005C1EE8">
      <w:pPr>
        <w:rPr>
          <w:lang w:val="kk-KZ"/>
        </w:rPr>
      </w:pPr>
    </w:p>
    <w:p w14:paraId="016136ED" w14:textId="77777777" w:rsidR="005C1EE8" w:rsidRPr="005C1EE8" w:rsidRDefault="005C1EE8" w:rsidP="005C1EE8">
      <w:pPr>
        <w:ind w:firstLine="720"/>
        <w:jc w:val="both"/>
        <w:rPr>
          <w:lang w:val="kk-KZ"/>
        </w:rPr>
      </w:pPr>
      <w:r w:rsidRPr="005C1EE8">
        <w:rPr>
          <w:lang w:val="kk-KZ"/>
        </w:rPr>
        <w:t>Осы Нұсқаулық Қазақстан Республикасы Еңбек және халықты әлеуметтік қорғау министрінің 2020 жылғы 30 желтоқсандағы № 553 бұйрығы негізінде жасалды. Қазақстан Республикасының Әділет министрлігінде 2020 жылғы 31 Желтоқсанда № 22003 болып тіркелді. Қазақстан Республикасының 2015 жылғы 23 қарашадағы № 414-V ҚРЗ Кодексінің талаптарына сәйкес басшылар, мамандар және басқа да қызметшілер лауазымдарының біліктілік анықтамалығын бекіту туралы., және еңбек шартына қосымша ретінде қолданылады.</w:t>
      </w:r>
    </w:p>
    <w:p w14:paraId="0984C398" w14:textId="77777777" w:rsidR="005C1EE8" w:rsidRPr="005C1EE8" w:rsidRDefault="005C1EE8" w:rsidP="005C1EE8">
      <w:pPr>
        <w:jc w:val="both"/>
        <w:rPr>
          <w:lang w:val="kk-KZ"/>
        </w:rPr>
      </w:pPr>
      <w:r w:rsidRPr="005C1EE8">
        <w:rPr>
          <w:lang w:val="kk-KZ"/>
        </w:rPr>
        <w:t xml:space="preserve">  </w:t>
      </w:r>
    </w:p>
    <w:p w14:paraId="4550591D" w14:textId="77777777" w:rsidR="005C1EE8" w:rsidRPr="005C1EE8" w:rsidRDefault="005C1EE8" w:rsidP="005C1EE8">
      <w:pPr>
        <w:jc w:val="both"/>
        <w:rPr>
          <w:lang w:val="kk-KZ"/>
        </w:rPr>
      </w:pPr>
      <w:r w:rsidRPr="005C1EE8">
        <w:rPr>
          <w:lang w:val="kk-KZ"/>
        </w:rPr>
        <w:t xml:space="preserve">  Лауазымдық міндеттері:</w:t>
      </w:r>
    </w:p>
    <w:p w14:paraId="36778A09" w14:textId="77777777" w:rsidR="005C1EE8" w:rsidRPr="005C1EE8" w:rsidRDefault="005C1EE8" w:rsidP="005C1EE8">
      <w:pPr>
        <w:jc w:val="both"/>
        <w:rPr>
          <w:lang w:val="kk-KZ"/>
        </w:rPr>
      </w:pPr>
      <w:r w:rsidRPr="005C1EE8">
        <w:rPr>
          <w:lang w:val="kk-KZ"/>
        </w:rPr>
        <w:t xml:space="preserve">       құжаттардың дұрыстығына және талаптарға сәйкестігіне назар аудара отырып, белгіленген үлгідегі рұқсаттамалар немесе жеке куәліктер бойынша ұйымның басшылығы бекіткен тәртіпке сәйкес ұйымды күзетуді және объектіге өткізу режимін қамтамасыз етеді; </w:t>
      </w:r>
    </w:p>
    <w:p w14:paraId="22F74AFF" w14:textId="77777777" w:rsidR="005C1EE8" w:rsidRPr="005C1EE8" w:rsidRDefault="005C1EE8" w:rsidP="005C1EE8">
      <w:pPr>
        <w:jc w:val="both"/>
        <w:rPr>
          <w:lang w:val="kk-KZ"/>
        </w:rPr>
      </w:pPr>
      <w:r w:rsidRPr="005C1EE8">
        <w:rPr>
          <w:lang w:val="kk-KZ"/>
        </w:rPr>
        <w:t xml:space="preserve">       ұйым қызметкерлерінің еріп жүруімен аумаққа кіруге рұқсат беру құқығы берілген басшылар мен өзге де лауазымды адамдардың рұқсаты бойынша ғана бөгде адамдарды аумаққа жібереді; </w:t>
      </w:r>
    </w:p>
    <w:p w14:paraId="0404D64F" w14:textId="77777777" w:rsidR="005C1EE8" w:rsidRPr="005C1EE8" w:rsidRDefault="005C1EE8" w:rsidP="005C1EE8">
      <w:pPr>
        <w:jc w:val="both"/>
        <w:rPr>
          <w:lang w:val="kk-KZ"/>
        </w:rPr>
      </w:pPr>
      <w:r w:rsidRPr="005C1EE8">
        <w:rPr>
          <w:lang w:val="kk-KZ"/>
        </w:rPr>
        <w:t xml:space="preserve">       аса маңызды (режимдік) объектілерге ұйым басшылары бекіткен тізімге сәйкес келушілерді жібереді; </w:t>
      </w:r>
    </w:p>
    <w:p w14:paraId="489E349E" w14:textId="77777777" w:rsidR="005C1EE8" w:rsidRPr="005C1EE8" w:rsidRDefault="005C1EE8" w:rsidP="005C1EE8">
      <w:pPr>
        <w:jc w:val="both"/>
        <w:rPr>
          <w:lang w:val="kk-KZ"/>
        </w:rPr>
      </w:pPr>
      <w:r w:rsidRPr="005C1EE8">
        <w:rPr>
          <w:lang w:val="kk-KZ"/>
        </w:rPr>
        <w:t xml:space="preserve">       жұмыс уақытынан тыс уақытта, демалыс және мереке күндері арнайы тізімдерді басшылыққа ала отырып, қызметкерлердің қызметтік үй-жайларға кіруін шектейді; </w:t>
      </w:r>
    </w:p>
    <w:p w14:paraId="785579C5" w14:textId="77777777" w:rsidR="005C1EE8" w:rsidRPr="005C1EE8" w:rsidRDefault="005C1EE8" w:rsidP="005C1EE8">
      <w:pPr>
        <w:jc w:val="both"/>
        <w:rPr>
          <w:lang w:val="kk-KZ"/>
        </w:rPr>
      </w:pPr>
      <w:r w:rsidRPr="005C1EE8">
        <w:rPr>
          <w:lang w:val="kk-KZ"/>
        </w:rPr>
        <w:t xml:space="preserve">      режим бұзылған жағдайлар туралы ұйым басшыларын хабардар етеді;</w:t>
      </w:r>
    </w:p>
    <w:p w14:paraId="022D7BBF" w14:textId="77777777" w:rsidR="005C1EE8" w:rsidRPr="005C1EE8" w:rsidRDefault="005C1EE8" w:rsidP="005C1EE8">
      <w:pPr>
        <w:jc w:val="both"/>
        <w:rPr>
          <w:lang w:val="kk-KZ"/>
        </w:rPr>
      </w:pPr>
      <w:r w:rsidRPr="005C1EE8">
        <w:rPr>
          <w:lang w:val="kk-KZ"/>
        </w:rPr>
        <w:t xml:space="preserve">      басшылардың рұқсатынсыз мүлік пен материалдық құндылықтарды шығаруға жол бермейді;</w:t>
      </w:r>
    </w:p>
    <w:p w14:paraId="25F1078F" w14:textId="77777777" w:rsidR="005C1EE8" w:rsidRPr="005C1EE8" w:rsidRDefault="005C1EE8" w:rsidP="005C1EE8">
      <w:pPr>
        <w:jc w:val="both"/>
        <w:rPr>
          <w:lang w:val="kk-KZ"/>
        </w:rPr>
      </w:pPr>
      <w:r w:rsidRPr="005C1EE8">
        <w:rPr>
          <w:lang w:val="kk-KZ"/>
        </w:rPr>
        <w:lastRenderedPageBreak/>
        <w:t xml:space="preserve">       тауарлық және өзге де материалдық құндылықтарды әкету (әкелу) құқығына арналған құжаттарға жүктердің сәйкестігіне және құжаттарды ресімдеудің дұрыстығына назар аудара отырып, бұзушыларды ұстайды, күзетілетін аумаққа шығатын және келетін көлікті тексеріп қарауды жүргізеді, ұйым басшылығы белгілеген жұмыс тәртібін сақтайды және оны қызметкерлерден орындауды талап етеді; </w:t>
      </w:r>
    </w:p>
    <w:p w14:paraId="2ABBC322" w14:textId="77777777" w:rsidR="005C1EE8" w:rsidRPr="005C1EE8" w:rsidRDefault="005C1EE8" w:rsidP="005C1EE8">
      <w:pPr>
        <w:jc w:val="both"/>
        <w:rPr>
          <w:lang w:val="kk-KZ"/>
        </w:rPr>
      </w:pPr>
      <w:r w:rsidRPr="005C1EE8">
        <w:rPr>
          <w:lang w:val="kk-KZ"/>
        </w:rPr>
        <w:t xml:space="preserve">       шабуыл жасалған жағдайда шабуылдаушыларды қажетті қорғаныс және ұстау жөнінде шаралар қабылдайды; </w:t>
      </w:r>
    </w:p>
    <w:p w14:paraId="0039B317" w14:textId="77777777" w:rsidR="005C1EE8" w:rsidRPr="005C1EE8" w:rsidRDefault="005C1EE8" w:rsidP="005C1EE8">
      <w:pPr>
        <w:jc w:val="both"/>
        <w:rPr>
          <w:lang w:val="kk-KZ"/>
        </w:rPr>
      </w:pPr>
      <w:r w:rsidRPr="005C1EE8">
        <w:rPr>
          <w:lang w:val="kk-KZ"/>
        </w:rPr>
        <w:t xml:space="preserve">      қылмыскерлерді (тауарларға және өзге де материалдық құндылықтарға қылмыстық қол сұғумен байланысты іс-әрекеттер жасаған немесе өзге де құқық бұзушылықтар жасаған адамдарды) ұстауға шаралар қабылдайды және оларды құқық қорғау органдарына береді және оқиғалар туралы басшылық пен құқық қорғау органдарына хабарлайды;</w:t>
      </w:r>
    </w:p>
    <w:p w14:paraId="409834A0" w14:textId="77777777" w:rsidR="005C1EE8" w:rsidRPr="005C1EE8" w:rsidRDefault="005C1EE8" w:rsidP="005C1EE8">
      <w:pPr>
        <w:jc w:val="both"/>
        <w:rPr>
          <w:lang w:val="kk-KZ"/>
        </w:rPr>
      </w:pPr>
      <w:r w:rsidRPr="005C1EE8">
        <w:rPr>
          <w:lang w:val="kk-KZ"/>
        </w:rPr>
        <w:t xml:space="preserve">       құқық қорғау органдарының қызметкерлері келгенге дейін оқиға орнын күзетуді қамтамасыз етеді, медициналық көмекті шақырады және қылмыскерлерден зардап шеккендерге немесе жазатайым оқиға салдарынан медицина қызметкерлері келгенге дейін медициналық көмек көрсетеді; </w:t>
      </w:r>
    </w:p>
    <w:p w14:paraId="2A27AB9B" w14:textId="77777777" w:rsidR="005C1EE8" w:rsidRPr="005C1EE8" w:rsidRDefault="005C1EE8" w:rsidP="005C1EE8">
      <w:pPr>
        <w:jc w:val="both"/>
        <w:rPr>
          <w:lang w:val="kk-KZ"/>
        </w:rPr>
      </w:pPr>
      <w:r w:rsidRPr="005C1EE8">
        <w:rPr>
          <w:lang w:val="kk-KZ"/>
        </w:rPr>
        <w:t xml:space="preserve">       өрт туындаған кезде өрт сөндірушілерді шақырады және өртті сөндіру бойынша шаралар қабылдайды. </w:t>
      </w:r>
    </w:p>
    <w:p w14:paraId="4EEF1420" w14:textId="77777777" w:rsidR="005C1EE8" w:rsidRPr="005C1EE8" w:rsidRDefault="005C1EE8" w:rsidP="005C1EE8">
      <w:pPr>
        <w:jc w:val="both"/>
        <w:rPr>
          <w:lang w:val="kk-KZ"/>
        </w:rPr>
      </w:pPr>
      <w:r w:rsidRPr="005C1EE8">
        <w:rPr>
          <w:lang w:val="kk-KZ"/>
        </w:rPr>
        <w:t xml:space="preserve">       Білуі керек: </w:t>
      </w:r>
    </w:p>
    <w:p w14:paraId="44E40004" w14:textId="77777777" w:rsidR="005C1EE8" w:rsidRPr="005C1EE8" w:rsidRDefault="005C1EE8" w:rsidP="005C1EE8">
      <w:pPr>
        <w:jc w:val="both"/>
        <w:rPr>
          <w:lang w:val="kk-KZ"/>
        </w:rPr>
      </w:pPr>
      <w:r w:rsidRPr="005C1EE8">
        <w:rPr>
          <w:lang w:val="kk-KZ"/>
        </w:rPr>
        <w:t xml:space="preserve">      ұйымдағы өткізу режимін регламенттейтін заңнамалық және өзге де нормативтік құқықтық актілер, ережелер, нұсқаулықтар және өзге де басшылық материалдар мен құжаттар;</w:t>
      </w:r>
    </w:p>
    <w:p w14:paraId="79E184F9" w14:textId="77777777" w:rsidR="005C1EE8" w:rsidRPr="005C1EE8" w:rsidRDefault="005C1EE8" w:rsidP="005C1EE8">
      <w:pPr>
        <w:jc w:val="both"/>
        <w:rPr>
          <w:lang w:val="kk-KZ"/>
        </w:rPr>
      </w:pPr>
      <w:r w:rsidRPr="005C1EE8">
        <w:rPr>
          <w:lang w:val="kk-KZ"/>
        </w:rPr>
        <w:t xml:space="preserve">       ұйымның құрылымы және оның бөлімшелерінің жұмыс режимі; </w:t>
      </w:r>
    </w:p>
    <w:p w14:paraId="5BB73765" w14:textId="77777777" w:rsidR="005C1EE8" w:rsidRPr="005C1EE8" w:rsidRDefault="005C1EE8" w:rsidP="005C1EE8">
      <w:pPr>
        <w:jc w:val="both"/>
        <w:rPr>
          <w:lang w:val="kk-KZ"/>
        </w:rPr>
      </w:pPr>
      <w:r w:rsidRPr="005C1EE8">
        <w:rPr>
          <w:lang w:val="kk-KZ"/>
        </w:rPr>
        <w:t xml:space="preserve">       рұқсаттамалар мен өзге де өткізу құжаттарын беру тәртібі; </w:t>
      </w:r>
    </w:p>
    <w:p w14:paraId="1ED5101C" w14:textId="77777777" w:rsidR="005C1EE8" w:rsidRPr="005C1EE8" w:rsidRDefault="005C1EE8" w:rsidP="005C1EE8">
      <w:pPr>
        <w:jc w:val="both"/>
        <w:rPr>
          <w:lang w:val="kk-KZ"/>
        </w:rPr>
      </w:pPr>
      <w:r w:rsidRPr="005C1EE8">
        <w:rPr>
          <w:lang w:val="kk-KZ"/>
        </w:rPr>
        <w:t xml:space="preserve">       еңбекті ұйымдастыру негіздері; </w:t>
      </w:r>
    </w:p>
    <w:p w14:paraId="6ED7C3A8" w14:textId="77777777" w:rsidR="005C1EE8" w:rsidRPr="005C1EE8" w:rsidRDefault="005C1EE8" w:rsidP="005C1EE8">
      <w:pPr>
        <w:jc w:val="both"/>
        <w:rPr>
          <w:lang w:val="kk-KZ"/>
        </w:rPr>
      </w:pPr>
      <w:r w:rsidRPr="005C1EE8">
        <w:rPr>
          <w:lang w:val="kk-KZ"/>
        </w:rPr>
        <w:t xml:space="preserve">      еңбек заңнамасы, ішкі еңбек тәртібінің тәртібі, еңбек қауіпсіздігі және еңбекті қорғау, өндірістік санитария, өрт қауіпсіздігі талаптары.</w:t>
      </w:r>
    </w:p>
    <w:p w14:paraId="6679FACA" w14:textId="77777777" w:rsidR="005C1EE8" w:rsidRPr="005C1EE8" w:rsidRDefault="005C1EE8" w:rsidP="005C1EE8">
      <w:pPr>
        <w:jc w:val="both"/>
        <w:rPr>
          <w:lang w:val="kk-KZ"/>
        </w:rPr>
      </w:pPr>
      <w:r w:rsidRPr="005C1EE8">
        <w:rPr>
          <w:lang w:val="kk-KZ"/>
        </w:rPr>
        <w:t xml:space="preserve">      Біліктілікке қойылатын талаптар:</w:t>
      </w:r>
    </w:p>
    <w:p w14:paraId="709713D6" w14:textId="77777777" w:rsidR="005C1EE8" w:rsidRPr="005C1EE8" w:rsidRDefault="005C1EE8" w:rsidP="005C1EE8">
      <w:pPr>
        <w:jc w:val="both"/>
        <w:rPr>
          <w:lang w:val="kk-KZ"/>
        </w:rPr>
      </w:pPr>
      <w:r w:rsidRPr="005C1EE8">
        <w:rPr>
          <w:lang w:val="kk-KZ"/>
        </w:rPr>
        <w:t xml:space="preserve">      тиісті мамандық (біліктілік) бойынша техникалық және кәсіптік, орта білімнен кейінгі (арнаулы орта, кәсіптік орта) білім және құқық қорғау органдарындағы практикалық жұмыс өтілі немесе жалпы орта білім, әскердегі қызмет және міндетті арнаулы оқу курсы, сондай-ақ кемінде 1 жыл практикалық жұмыс өтілі.</w:t>
      </w:r>
    </w:p>
    <w:p w14:paraId="6EE0EDA1" w14:textId="77777777" w:rsidR="005C1EE8" w:rsidRPr="005C1EE8" w:rsidRDefault="005C1EE8" w:rsidP="005C1EE8">
      <w:pPr>
        <w:jc w:val="both"/>
        <w:rPr>
          <w:lang w:val="kk-KZ"/>
        </w:rPr>
      </w:pPr>
    </w:p>
    <w:p w14:paraId="4609211D" w14:textId="77777777" w:rsidR="005C1EE8" w:rsidRPr="005C1EE8" w:rsidRDefault="005C1EE8" w:rsidP="005C1EE8">
      <w:pPr>
        <w:jc w:val="both"/>
        <w:rPr>
          <w:lang w:val="kk-KZ"/>
        </w:rPr>
      </w:pPr>
      <w:r w:rsidRPr="005C1EE8">
        <w:rPr>
          <w:lang w:val="kk-KZ"/>
        </w:rPr>
        <w:t>Нұсқаулықпен таныстым:</w:t>
      </w:r>
    </w:p>
    <w:p w14:paraId="67483777" w14:textId="77777777" w:rsidR="005C1EE8" w:rsidRPr="005C1EE8" w:rsidRDefault="005C1EE8" w:rsidP="005C1EE8">
      <w:pPr>
        <w:jc w:val="both"/>
        <w:rPr>
          <w:lang w:val="kk-KZ"/>
        </w:rPr>
      </w:pPr>
      <w:r w:rsidRPr="005C1EE8">
        <w:rPr>
          <w:lang w:val="kk-KZ"/>
        </w:rPr>
        <w:t>_______________/_________________________________________________________________</w:t>
      </w:r>
    </w:p>
    <w:p w14:paraId="5884B994" w14:textId="77777777" w:rsidR="005C1EE8" w:rsidRPr="005C1EE8" w:rsidRDefault="005C1EE8" w:rsidP="005C1EE8">
      <w:pPr>
        <w:jc w:val="both"/>
        <w:rPr>
          <w:lang w:val="kk-KZ"/>
        </w:rPr>
      </w:pPr>
      <w:r w:rsidRPr="005C1EE8">
        <w:rPr>
          <w:lang w:val="kk-KZ"/>
        </w:rPr>
        <w:t xml:space="preserve">                      (қолы, Т. А. Ә., күні)</w:t>
      </w:r>
    </w:p>
    <w:p w14:paraId="76D04B70" w14:textId="77777777" w:rsidR="005C1EE8" w:rsidRPr="005C1EE8" w:rsidRDefault="005C1EE8" w:rsidP="005C1EE8">
      <w:pPr>
        <w:jc w:val="both"/>
        <w:rPr>
          <w:lang w:val="kk-KZ"/>
        </w:rPr>
      </w:pPr>
      <w:r w:rsidRPr="005C1EE8">
        <w:rPr>
          <w:lang w:val="kk-KZ"/>
        </w:rPr>
        <w:tab/>
      </w:r>
      <w:r w:rsidRPr="005C1EE8">
        <w:rPr>
          <w:lang w:val="kk-KZ"/>
        </w:rPr>
        <w:tab/>
      </w:r>
      <w:r w:rsidRPr="005C1EE8">
        <w:rPr>
          <w:lang w:val="kk-KZ"/>
        </w:rPr>
        <w:tab/>
      </w:r>
      <w:r w:rsidRPr="005C1EE8">
        <w:rPr>
          <w:lang w:val="kk-KZ"/>
        </w:rPr>
        <w:tab/>
        <w:t>"___"__________ 20___г.</w:t>
      </w:r>
    </w:p>
    <w:p w14:paraId="2FEAFE60" w14:textId="77777777" w:rsidR="005C1EE8" w:rsidRPr="005C1EE8" w:rsidRDefault="005C1EE8" w:rsidP="005C1EE8">
      <w:pPr>
        <w:jc w:val="both"/>
        <w:rPr>
          <w:lang w:val="kk-KZ"/>
        </w:rPr>
      </w:pPr>
    </w:p>
    <w:p w14:paraId="652D77EC" w14:textId="77777777" w:rsidR="005C1EE8" w:rsidRPr="005C1EE8" w:rsidRDefault="005C1EE8" w:rsidP="005C1EE8">
      <w:pPr>
        <w:jc w:val="center"/>
        <w:rPr>
          <w:lang w:val="kk-KZ"/>
        </w:rPr>
      </w:pPr>
    </w:p>
    <w:p w14:paraId="7A39406F" w14:textId="1C5E8AC7" w:rsidR="005C1EE8" w:rsidRPr="005C1EE8" w:rsidRDefault="005C1EE8" w:rsidP="005C1EE8">
      <w:pPr>
        <w:jc w:val="center"/>
        <w:rPr>
          <w:lang w:val="kk-KZ"/>
        </w:rPr>
      </w:pPr>
      <w:r w:rsidRPr="005C1EE8">
        <w:rPr>
          <w:lang w:val="kk-KZ"/>
        </w:rPr>
        <w:t>ТАРАПТАРДЫҢ ДЕРЕКТЕМЕЛЕРІ</w:t>
      </w:r>
    </w:p>
    <w:sectPr w:rsidR="005C1EE8" w:rsidRPr="005C1EE8" w:rsidSect="0060514D">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024A"/>
    <w:rsid w:val="002954AA"/>
    <w:rsid w:val="00296FD0"/>
    <w:rsid w:val="002B32C7"/>
    <w:rsid w:val="002B3CEA"/>
    <w:rsid w:val="002B6E16"/>
    <w:rsid w:val="002D1C86"/>
    <w:rsid w:val="003007C6"/>
    <w:rsid w:val="00301938"/>
    <w:rsid w:val="00317398"/>
    <w:rsid w:val="00325311"/>
    <w:rsid w:val="003350C9"/>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C1EE8"/>
    <w:rsid w:val="005C3549"/>
    <w:rsid w:val="005F449A"/>
    <w:rsid w:val="00601B53"/>
    <w:rsid w:val="0060514D"/>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34D04"/>
    <w:rsid w:val="00842652"/>
    <w:rsid w:val="00854F16"/>
    <w:rsid w:val="0085697E"/>
    <w:rsid w:val="00862EB3"/>
    <w:rsid w:val="00867F60"/>
    <w:rsid w:val="00871300"/>
    <w:rsid w:val="0088356A"/>
    <w:rsid w:val="0089076F"/>
    <w:rsid w:val="00894FF6"/>
    <w:rsid w:val="008A2DEE"/>
    <w:rsid w:val="008B5D5E"/>
    <w:rsid w:val="008C09D6"/>
    <w:rsid w:val="008E2E53"/>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BF6CFB"/>
    <w:rsid w:val="00C30D74"/>
    <w:rsid w:val="00C6598F"/>
    <w:rsid w:val="00C70166"/>
    <w:rsid w:val="00C701AC"/>
    <w:rsid w:val="00C76124"/>
    <w:rsid w:val="00C77719"/>
    <w:rsid w:val="00C84E22"/>
    <w:rsid w:val="00CA6178"/>
    <w:rsid w:val="00CA72BD"/>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183F"/>
    <w:rsid w:val="00E9369E"/>
    <w:rsid w:val="00E96B71"/>
    <w:rsid w:val="00EA250D"/>
    <w:rsid w:val="00EA2DE3"/>
    <w:rsid w:val="00EA2FFB"/>
    <w:rsid w:val="00EC0085"/>
    <w:rsid w:val="00EC0BB7"/>
    <w:rsid w:val="00ED0F28"/>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295</cp:revision>
  <dcterms:created xsi:type="dcterms:W3CDTF">2023-12-31T12:29:00Z</dcterms:created>
  <dcterms:modified xsi:type="dcterms:W3CDTF">2024-05-07T17:56:00Z</dcterms:modified>
</cp:coreProperties>
</file>