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30BE4" w14:textId="1677E67E" w:rsidR="006116CF" w:rsidRPr="0042296F" w:rsidRDefault="0042296F" w:rsidP="00A37F77">
      <w:pPr>
        <w:pStyle w:val="a9"/>
        <w:jc w:val="both"/>
        <w:rPr>
          <w:rFonts w:ascii="Times New Roman" w:hAnsi="Times New Roman" w:cs="Times New Roman"/>
          <w:b/>
          <w:bCs/>
          <w:sz w:val="24"/>
          <w:szCs w:val="24"/>
        </w:rPr>
      </w:pPr>
      <w:r w:rsidRPr="0042296F">
        <w:rPr>
          <w:rFonts w:ascii="Times New Roman" w:hAnsi="Times New Roman" w:cs="Times New Roman"/>
          <w:b/>
          <w:bCs/>
          <w:sz w:val="24"/>
          <w:szCs w:val="24"/>
        </w:rPr>
        <w:t>Изъятие земельных участков для государственной надобности</w:t>
      </w:r>
    </w:p>
    <w:p w14:paraId="3ABDB99A" w14:textId="77777777" w:rsidR="0042296F" w:rsidRDefault="0042296F" w:rsidP="00A37F77">
      <w:pPr>
        <w:pStyle w:val="a9"/>
        <w:jc w:val="both"/>
        <w:rPr>
          <w:rFonts w:ascii="Times New Roman" w:hAnsi="Times New Roman" w:cs="Times New Roman"/>
          <w:sz w:val="24"/>
          <w:szCs w:val="24"/>
        </w:rPr>
      </w:pPr>
    </w:p>
    <w:p w14:paraId="6F95F38D" w14:textId="77777777" w:rsidR="00966CA2" w:rsidRPr="00375CF0" w:rsidRDefault="00966CA2" w:rsidP="00966CA2">
      <w:pPr>
        <w:pStyle w:val="a9"/>
        <w:suppressAutoHyphens/>
        <w:ind w:firstLine="567"/>
        <w:jc w:val="both"/>
        <w:rPr>
          <w:rFonts w:ascii="Times New Roman" w:hAnsi="Times New Roman" w:cs="Times New Roman"/>
          <w:sz w:val="24"/>
          <w:szCs w:val="24"/>
        </w:rPr>
      </w:pPr>
      <w:r w:rsidRPr="00375CF0">
        <w:rPr>
          <w:rFonts w:ascii="Times New Roman" w:hAnsi="Times New Roman" w:cs="Times New Roman"/>
          <w:b/>
          <w:sz w:val="24"/>
          <w:szCs w:val="24"/>
        </w:rPr>
        <w:t xml:space="preserve">Подсудность. </w:t>
      </w:r>
      <w:r w:rsidRPr="00375CF0">
        <w:rPr>
          <w:rFonts w:ascii="Times New Roman" w:hAnsi="Times New Roman" w:cs="Times New Roman"/>
          <w:sz w:val="24"/>
          <w:szCs w:val="24"/>
        </w:rPr>
        <w:t>Иски по спорам предъявляются исполнительным органом в районный (городской) суд по месту нахождения земельного участка, подлежащего отчуждению для государственных нужд. В случаях, когда в исках ответчиками указаны собственники, землепользователи, являющиеся негосударственными юридическими лицами, гражданами, осуществляющими предпринимательскую деятельность без образования юридического лица, использующими домостроение или иной участок для предпринимательской деятельности, такие иски предъявляются в специализированные межрайонные экономические суды.</w:t>
      </w:r>
    </w:p>
    <w:p w14:paraId="66AD4E93" w14:textId="77777777" w:rsidR="00966CA2" w:rsidRPr="00375CF0" w:rsidRDefault="00966CA2" w:rsidP="00966CA2">
      <w:pPr>
        <w:suppressAutoHyphen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Местный исполнительный орган в соответствии со статьей 88 Земельного кодекса, пунктом 7 статьи 65 и пунктом 4 статьи 69 Закона «О государственном имуществе» вправе обратиться в суд с иском, если: </w:t>
      </w:r>
    </w:p>
    <w:p w14:paraId="21AC3C0A" w14:textId="77777777" w:rsidR="00966CA2" w:rsidRPr="00375CF0" w:rsidRDefault="00966CA2" w:rsidP="00966CA2">
      <w:pPr>
        <w:suppressAutoHyphen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а) собственник или землепользователь не согласен с постановлением о начале принудительного отчуждения земельного участка для государственных нужд или иного недвижимого имущества в связи с изъятием земельного участка для государственных нужд;</w:t>
      </w:r>
    </w:p>
    <w:p w14:paraId="67880EEB" w14:textId="77777777" w:rsidR="00966CA2" w:rsidRPr="00375CF0" w:rsidRDefault="00966CA2" w:rsidP="00966CA2">
      <w:pPr>
        <w:pStyle w:val="af4"/>
        <w:suppressAutoHyphens/>
        <w:ind w:left="0" w:firstLine="567"/>
        <w:jc w:val="both"/>
        <w:rPr>
          <w:rFonts w:ascii="Times New Roman" w:hAnsi="Times New Roman"/>
          <w:sz w:val="24"/>
          <w:szCs w:val="24"/>
        </w:rPr>
      </w:pPr>
      <w:r w:rsidRPr="00375CF0">
        <w:rPr>
          <w:rFonts w:ascii="Times New Roman" w:hAnsi="Times New Roman"/>
          <w:sz w:val="24"/>
          <w:szCs w:val="24"/>
        </w:rPr>
        <w:t>б) с ним не достигнуто соглашение о стоимости за изымаемый земельный участок или других условиях принудительного отчуждения земельного участка;</w:t>
      </w:r>
    </w:p>
    <w:p w14:paraId="69B12B8E" w14:textId="77777777" w:rsidR="00966CA2" w:rsidRPr="00375CF0" w:rsidRDefault="00966CA2" w:rsidP="00966CA2">
      <w:pPr>
        <w:pStyle w:val="af4"/>
        <w:suppressAutoHyphens/>
        <w:ind w:left="0" w:firstLine="567"/>
        <w:jc w:val="both"/>
        <w:rPr>
          <w:rFonts w:ascii="Times New Roman" w:hAnsi="Times New Roman"/>
          <w:sz w:val="24"/>
          <w:szCs w:val="24"/>
        </w:rPr>
      </w:pPr>
      <w:r w:rsidRPr="00375CF0">
        <w:rPr>
          <w:rFonts w:ascii="Times New Roman" w:hAnsi="Times New Roman"/>
          <w:sz w:val="24"/>
          <w:szCs w:val="24"/>
        </w:rPr>
        <w:t>в) не достигнуто соглашение о передаче имущества, в том числе лицами, права которых в отношении изымаемого имущества при принудительном отчуждении будут прекращены или ограничены.</w:t>
      </w:r>
    </w:p>
    <w:p w14:paraId="4CE0CCCA" w14:textId="77777777" w:rsidR="00966CA2" w:rsidRPr="00375CF0" w:rsidRDefault="00966CA2" w:rsidP="00966CA2">
      <w:pPr>
        <w:pStyle w:val="af4"/>
        <w:suppressAutoHyphens/>
        <w:ind w:left="0" w:firstLine="567"/>
        <w:jc w:val="both"/>
        <w:rPr>
          <w:rFonts w:ascii="Times New Roman" w:hAnsi="Times New Roman"/>
          <w:sz w:val="24"/>
          <w:szCs w:val="24"/>
        </w:rPr>
      </w:pPr>
      <w:r w:rsidRPr="00375CF0">
        <w:rPr>
          <w:rFonts w:ascii="Times New Roman" w:hAnsi="Times New Roman"/>
          <w:sz w:val="24"/>
          <w:szCs w:val="24"/>
        </w:rPr>
        <w:t>В соответствии с Налоговым кодексом истец по делам данной категории освобожден от уплаты государственной пошлины, в связи с чем при вынесении решения об удовлетворении иска судебные расходы должны быть возложены на ответчиков.</w:t>
      </w:r>
    </w:p>
    <w:p w14:paraId="671D31EE" w14:textId="77777777" w:rsidR="00966CA2" w:rsidRPr="00375CF0" w:rsidRDefault="00966CA2" w:rsidP="00966CA2">
      <w:pPr>
        <w:pStyle w:val="af4"/>
        <w:suppressAutoHyphens/>
        <w:ind w:left="0" w:firstLine="567"/>
        <w:jc w:val="both"/>
        <w:rPr>
          <w:rFonts w:ascii="Times New Roman" w:hAnsi="Times New Roman"/>
          <w:sz w:val="24"/>
          <w:szCs w:val="24"/>
        </w:rPr>
      </w:pPr>
      <w:r w:rsidRPr="00375CF0">
        <w:rPr>
          <w:rFonts w:ascii="Times New Roman" w:hAnsi="Times New Roman"/>
          <w:b/>
          <w:sz w:val="24"/>
          <w:szCs w:val="24"/>
        </w:rPr>
        <w:t xml:space="preserve">Определение правоотношений сторон и закона, которым следует руководствоваться. </w:t>
      </w:r>
      <w:r w:rsidRPr="00375CF0">
        <w:rPr>
          <w:rFonts w:ascii="Times New Roman" w:hAnsi="Times New Roman"/>
          <w:sz w:val="24"/>
          <w:szCs w:val="24"/>
        </w:rPr>
        <w:t xml:space="preserve">В соответствии с пунктом 1 статьи 61 Закона «О государственном имуществе» </w:t>
      </w:r>
      <w:r w:rsidRPr="00375CF0">
        <w:rPr>
          <w:rFonts w:ascii="Times New Roman" w:hAnsi="Times New Roman"/>
          <w:b/>
          <w:sz w:val="24"/>
          <w:szCs w:val="24"/>
        </w:rPr>
        <w:t>предметом иска</w:t>
      </w:r>
      <w:r w:rsidRPr="00375CF0">
        <w:rPr>
          <w:rFonts w:ascii="Times New Roman" w:hAnsi="Times New Roman"/>
          <w:sz w:val="24"/>
          <w:szCs w:val="24"/>
        </w:rPr>
        <w:t xml:space="preserve"> является принудительное изъятие земельного участка. Отчуждение может осуществляться исключительно в отношении земельного участка. Также предметом является размер денежной компенсации за изымаемый земельный участок. В случае если право частной собственности на земельный участок не может быть подтверждено на основании сведений из правового кадастра и (или) правоустанавливающих документов, то принудительное отчуждение для государственных нужд осуществляется в отношении зданий, сооружений и иных объектов недвижимости (жилищ, жилых домов (жилых зданий), жилых помещений (квартир), нежилых помещений), расположенных на данном земельном участке. </w:t>
      </w:r>
    </w:p>
    <w:p w14:paraId="66115B6A" w14:textId="77777777" w:rsidR="00966CA2" w:rsidRPr="00375CF0" w:rsidRDefault="00966CA2" w:rsidP="00966CA2">
      <w:pPr>
        <w:pStyle w:val="af4"/>
        <w:suppressAutoHyphens/>
        <w:ind w:left="0" w:firstLine="567"/>
        <w:jc w:val="both"/>
        <w:rPr>
          <w:rFonts w:ascii="Times New Roman" w:hAnsi="Times New Roman"/>
          <w:sz w:val="24"/>
          <w:szCs w:val="24"/>
        </w:rPr>
      </w:pPr>
      <w:r w:rsidRPr="00375CF0">
        <w:rPr>
          <w:rFonts w:ascii="Times New Roman" w:hAnsi="Times New Roman"/>
          <w:sz w:val="24"/>
          <w:szCs w:val="24"/>
        </w:rPr>
        <w:t>Гражданские права и обязанности данной категории дел возникают из административных актов (постановление Правительства либо местного исполнительного органа о принудительном отчуждении земельного участка для государственных нужд), порождающих в силу законодательства гражданско-правовые последствия (прекращение права частной собственности и права землепользования, выплата денежной компенсации).</w:t>
      </w:r>
    </w:p>
    <w:p w14:paraId="42ECD730" w14:textId="77777777" w:rsidR="00966CA2" w:rsidRPr="00375CF0" w:rsidRDefault="00966CA2" w:rsidP="00966CA2">
      <w:pPr>
        <w:pStyle w:val="af4"/>
        <w:suppressAutoHyphens/>
        <w:ind w:left="0" w:firstLine="567"/>
        <w:jc w:val="both"/>
        <w:rPr>
          <w:rFonts w:ascii="Times New Roman" w:hAnsi="Times New Roman"/>
          <w:sz w:val="24"/>
          <w:szCs w:val="24"/>
        </w:rPr>
      </w:pPr>
      <w:r w:rsidRPr="00375CF0">
        <w:rPr>
          <w:rFonts w:ascii="Times New Roman" w:hAnsi="Times New Roman"/>
          <w:b/>
          <w:sz w:val="24"/>
          <w:szCs w:val="24"/>
        </w:rPr>
        <w:t xml:space="preserve">Лица, участвующие в деле. Истец – </w:t>
      </w:r>
      <w:r w:rsidRPr="00375CF0">
        <w:rPr>
          <w:rFonts w:ascii="Times New Roman" w:hAnsi="Times New Roman"/>
          <w:sz w:val="24"/>
          <w:szCs w:val="24"/>
        </w:rPr>
        <w:t xml:space="preserve">аким соответствующей административно-территориальной единицы. Согласно подпункту 4) статьи 1 Закона «О местном государственном самоуправлении и управлении в Республике Казахстан» местный исполнительный орган (акимат) </w:t>
      </w:r>
      <w:r w:rsidRPr="00375CF0">
        <w:rPr>
          <w:rFonts w:ascii="Times New Roman" w:hAnsi="Times New Roman"/>
          <w:b/>
          <w:sz w:val="24"/>
          <w:szCs w:val="24"/>
        </w:rPr>
        <w:t xml:space="preserve">– </w:t>
      </w:r>
      <w:r w:rsidRPr="00375CF0">
        <w:rPr>
          <w:rFonts w:ascii="Times New Roman" w:hAnsi="Times New Roman"/>
          <w:sz w:val="24"/>
          <w:szCs w:val="24"/>
        </w:rPr>
        <w:t>коллегиальный исполнительный орган, возглавляемый акимом области, города республиканского значения и столицы, района (города областного значения), осуществляющий в пределах своей компетенции местное государственное управление и самоуправление на соответствующей территории;</w:t>
      </w:r>
      <w:r w:rsidRPr="00375CF0">
        <w:rPr>
          <w:rFonts w:ascii="Times New Roman" w:hAnsi="Times New Roman"/>
          <w:b/>
          <w:sz w:val="24"/>
          <w:szCs w:val="24"/>
        </w:rPr>
        <w:t xml:space="preserve"> ответчик </w:t>
      </w:r>
      <w:r w:rsidRPr="00375CF0">
        <w:rPr>
          <w:rFonts w:ascii="Times New Roman" w:hAnsi="Times New Roman"/>
          <w:sz w:val="24"/>
          <w:szCs w:val="24"/>
        </w:rPr>
        <w:t xml:space="preserve">– собственник земельного участка; </w:t>
      </w:r>
      <w:r w:rsidRPr="00375CF0">
        <w:rPr>
          <w:rFonts w:ascii="Times New Roman" w:hAnsi="Times New Roman"/>
          <w:b/>
          <w:sz w:val="24"/>
          <w:szCs w:val="24"/>
        </w:rPr>
        <w:t xml:space="preserve">– </w:t>
      </w:r>
      <w:r w:rsidRPr="00375CF0">
        <w:rPr>
          <w:rFonts w:ascii="Times New Roman" w:hAnsi="Times New Roman"/>
          <w:sz w:val="24"/>
          <w:szCs w:val="24"/>
        </w:rPr>
        <w:t xml:space="preserve">негосударственный землепользователь. Судам следует устанавливать </w:t>
      </w:r>
      <w:r w:rsidRPr="00375CF0">
        <w:rPr>
          <w:rFonts w:ascii="Times New Roman" w:hAnsi="Times New Roman"/>
          <w:b/>
          <w:sz w:val="24"/>
          <w:szCs w:val="24"/>
        </w:rPr>
        <w:t xml:space="preserve">круг лиц, </w:t>
      </w:r>
      <w:r w:rsidRPr="00375CF0">
        <w:rPr>
          <w:rFonts w:ascii="Times New Roman" w:hAnsi="Times New Roman"/>
          <w:sz w:val="24"/>
          <w:szCs w:val="24"/>
        </w:rPr>
        <w:t xml:space="preserve">проживающих с собственником, привлекая их к участию в рассмотрении дела, поскольку в большинстве случаев местный исполнительный орган совместно с требованиями об изъятии земельных участков для государственных нужд также предъявляет требования о выселении. Такие требования правильно мотивированы тем, что в соответствии с пунктом 1 статьи 30 Закона «О жилищных отношениях» при прекращении права собственности на жилище по основаниям, предусмотренных подпунктами 2), 4) и 5) пункта 1 статьи 29 Закона «О жилищных отношениях», члены (бывшие члены) семьи собственника выселяются из жилища и приобретают право проживания в жилище, полученном в качестве компенсации за прежнее жилище. </w:t>
      </w:r>
    </w:p>
    <w:p w14:paraId="13081293" w14:textId="77777777" w:rsidR="00966CA2" w:rsidRPr="00375CF0" w:rsidRDefault="00966CA2" w:rsidP="00966CA2">
      <w:pPr>
        <w:pStyle w:val="af4"/>
        <w:suppressAutoHyphens/>
        <w:ind w:left="0" w:firstLine="567"/>
        <w:jc w:val="both"/>
        <w:rPr>
          <w:rFonts w:ascii="Times New Roman" w:hAnsi="Times New Roman"/>
          <w:sz w:val="24"/>
          <w:szCs w:val="24"/>
        </w:rPr>
      </w:pPr>
      <w:r w:rsidRPr="00375CF0">
        <w:rPr>
          <w:rFonts w:ascii="Times New Roman" w:hAnsi="Times New Roman"/>
          <w:sz w:val="24"/>
          <w:szCs w:val="24"/>
        </w:rPr>
        <w:t>Ошибочным является мнение о необходимости привлечения к участию в деле ГУ «Аппарат акима», поскольку аппарат акима является государственным учреждением, обеспечивающим деятельность местного исполнительного органа и акима города. Согласно статьям 26, 29, 30, 33 Закона «О местном государственном управлении и самоуправлении в Республике Казахстан» аким представляет интересы соответствующей административно-территориальной единицы во взаимоотношениях с гражданами, юридическими лицами и государственными органами.</w:t>
      </w:r>
    </w:p>
    <w:p w14:paraId="37BD457A" w14:textId="77777777" w:rsidR="00966CA2" w:rsidRPr="00375CF0" w:rsidRDefault="00966CA2" w:rsidP="00966CA2">
      <w:pPr>
        <w:suppressAutoHyphen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Гражданские дела по искам о принудительном отчуждении земельного участка или иного недвижимого имущества в связи с изъятием земельного участка для государственных нужд рассматриваются и разрешаются в </w:t>
      </w:r>
      <w:r w:rsidRPr="00375CF0">
        <w:rPr>
          <w:rFonts w:ascii="Times New Roman" w:hAnsi="Times New Roman" w:cs="Times New Roman"/>
          <w:b/>
          <w:sz w:val="24"/>
          <w:szCs w:val="24"/>
        </w:rPr>
        <w:t>месячный срок со дня окончания подготовки дела к судебному разбирательству</w:t>
      </w:r>
      <w:r w:rsidRPr="00375CF0">
        <w:rPr>
          <w:rFonts w:ascii="Times New Roman" w:hAnsi="Times New Roman" w:cs="Times New Roman"/>
          <w:sz w:val="24"/>
          <w:szCs w:val="24"/>
        </w:rPr>
        <w:t xml:space="preserve"> (пункт 7 статьи 65 Закона «О государственном имуществе»).</w:t>
      </w:r>
    </w:p>
    <w:p w14:paraId="731F3C5F" w14:textId="77777777" w:rsidR="00966CA2" w:rsidRPr="00375CF0" w:rsidRDefault="00966CA2" w:rsidP="00966CA2">
      <w:pPr>
        <w:suppressAutoHyphens/>
        <w:spacing w:after="0" w:line="240" w:lineRule="auto"/>
        <w:ind w:firstLine="567"/>
        <w:jc w:val="both"/>
        <w:rPr>
          <w:rFonts w:ascii="Times New Roman" w:hAnsi="Times New Roman" w:cs="Times New Roman"/>
          <w:b/>
          <w:sz w:val="24"/>
          <w:szCs w:val="24"/>
        </w:rPr>
      </w:pPr>
    </w:p>
    <w:p w14:paraId="105C0DAA" w14:textId="77777777" w:rsidR="00966CA2" w:rsidRPr="00375CF0" w:rsidRDefault="00966CA2" w:rsidP="00966CA2">
      <w:pPr>
        <w:suppressAutoHyphen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b/>
          <w:sz w:val="24"/>
          <w:szCs w:val="24"/>
        </w:rPr>
        <w:t>Факты, подлежащие установлению и доказыванию. Доказательства и доказывание</w:t>
      </w:r>
      <w:r w:rsidRPr="00375CF0">
        <w:rPr>
          <w:rFonts w:ascii="Times New Roman" w:hAnsi="Times New Roman" w:cs="Times New Roman"/>
          <w:sz w:val="24"/>
          <w:szCs w:val="24"/>
        </w:rPr>
        <w:t xml:space="preserve">. </w:t>
      </w:r>
    </w:p>
    <w:p w14:paraId="3684DDB1" w14:textId="77777777" w:rsidR="00966CA2" w:rsidRPr="00375CF0" w:rsidRDefault="00966CA2" w:rsidP="00966CA2">
      <w:pPr>
        <w:suppressAutoHyphens/>
        <w:spacing w:after="0" w:line="240" w:lineRule="auto"/>
        <w:ind w:firstLine="567"/>
        <w:jc w:val="both"/>
        <w:rPr>
          <w:rFonts w:ascii="Times New Roman" w:hAnsi="Times New Roman" w:cs="Times New Roman"/>
          <w:sz w:val="24"/>
          <w:szCs w:val="24"/>
          <w:lang w:val="kk-KZ"/>
        </w:rPr>
      </w:pPr>
      <w:r w:rsidRPr="00375CF0">
        <w:rPr>
          <w:rFonts w:ascii="Times New Roman" w:hAnsi="Times New Roman" w:cs="Times New Roman"/>
          <w:sz w:val="24"/>
          <w:szCs w:val="24"/>
        </w:rPr>
        <w:t xml:space="preserve">Соблюдение досудебного порядка урегулирования спора, процедуры изъятия земельного участка, сроков вручения уведомления является обязательным. В соответствии с правилами статьи 64 Закона «О государственном имуществе» исполнительный орган обязан не позднее трех календарных дней после опубликования постановления направить собственнику или негосударственному землепользователю письменное уведомление о принудительном отчуждении земельного участка или иного недвижимого имущества в связи с изъятием земельного участка для государственных нужд, с приложением к нему проекта договора о выкупе земельного участка или иного недвижимого имущества в связи с изъятием земельного участка для государственных нужд, по почте с обязательным получением уведомления о получении почтового отправления. В случае отсутствия уведомления о получении почтового отправления документы, указанные в пункте 1 статьи 64 Закона «О государственном имуществе», направляются повторно. </w:t>
      </w:r>
      <w:r w:rsidRPr="00093CB2">
        <w:rPr>
          <w:rFonts w:ascii="Times New Roman" w:hAnsi="Times New Roman"/>
          <w:sz w:val="24"/>
          <w:szCs w:val="24"/>
        </w:rPr>
        <w:t>Документы об этом, переписка с ответчиком по данному вопросу прилагаются к исковому заявлению в подтверждение факта соблюдения досудебного урегулирования спора. Невыполнение указанных требований Закона является основанием к возврату искового заявления со стадии</w:t>
      </w:r>
      <w:r>
        <w:rPr>
          <w:rFonts w:ascii="Times New Roman" w:hAnsi="Times New Roman"/>
          <w:sz w:val="24"/>
          <w:szCs w:val="24"/>
        </w:rPr>
        <w:t xml:space="preserve"> его принятия в соответствии с подпунктом 1) части первой статьи 152 ГПК.</w:t>
      </w:r>
    </w:p>
    <w:p w14:paraId="2239AC37" w14:textId="77777777" w:rsidR="00966CA2" w:rsidRPr="00375CF0" w:rsidRDefault="00966CA2" w:rsidP="00966CA2">
      <w:pPr>
        <w:suppressAutoHyphens/>
        <w:spacing w:after="0" w:line="240" w:lineRule="auto"/>
        <w:ind w:firstLine="567"/>
        <w:jc w:val="both"/>
        <w:rPr>
          <w:rFonts w:ascii="Times New Roman" w:hAnsi="Times New Roman" w:cs="Times New Roman"/>
          <w:sz w:val="24"/>
          <w:szCs w:val="24"/>
        </w:rPr>
      </w:pPr>
      <w:r w:rsidRPr="00093CB2">
        <w:rPr>
          <w:rFonts w:ascii="Times New Roman" w:hAnsi="Times New Roman"/>
          <w:sz w:val="24"/>
          <w:szCs w:val="24"/>
          <w:lang w:val="kk-KZ"/>
        </w:rPr>
        <w:t xml:space="preserve">В ходе подготовки дела к судебному разбирательству </w:t>
      </w:r>
      <w:r w:rsidRPr="00093CB2">
        <w:rPr>
          <w:rFonts w:ascii="Times New Roman" w:hAnsi="Times New Roman"/>
          <w:sz w:val="24"/>
          <w:szCs w:val="24"/>
        </w:rPr>
        <w:t xml:space="preserve">необходимо устанавливать, предлагалось ли равноценное жилье ответчику, </w:t>
      </w:r>
      <w:r w:rsidRPr="00093CB2">
        <w:rPr>
          <w:rFonts w:ascii="Times New Roman" w:hAnsi="Times New Roman" w:cs="Times New Roman"/>
          <w:sz w:val="24"/>
          <w:szCs w:val="24"/>
        </w:rPr>
        <w:t>так как согласно статье 15 Закона «О жилищных отношениях», при сносе жилого дома в связи с принудительным</w:t>
      </w:r>
      <w:r w:rsidRPr="00375CF0">
        <w:rPr>
          <w:rFonts w:ascii="Times New Roman" w:hAnsi="Times New Roman" w:cs="Times New Roman"/>
          <w:sz w:val="24"/>
          <w:szCs w:val="24"/>
        </w:rPr>
        <w:t xml:space="preserve"> отчуждением земельных участков для государственных нужд собственнику до сноса его жилища по его выбору предоставляется в собственность благоустроенное жилище или выплачивается компенсация в размере рыночной стоимости жилища.</w:t>
      </w:r>
    </w:p>
    <w:p w14:paraId="19907673" w14:textId="77777777" w:rsidR="00966CA2" w:rsidRPr="00375CF0" w:rsidRDefault="00966CA2" w:rsidP="00966CA2">
      <w:pPr>
        <w:pStyle w:val="af4"/>
        <w:suppressAutoHyphens/>
        <w:ind w:left="0" w:firstLine="567"/>
        <w:jc w:val="both"/>
        <w:rPr>
          <w:rFonts w:ascii="Times New Roman" w:hAnsi="Times New Roman"/>
          <w:sz w:val="24"/>
          <w:szCs w:val="24"/>
          <w:lang w:val="kk-KZ"/>
        </w:rPr>
      </w:pPr>
      <w:r w:rsidRPr="00375CF0">
        <w:rPr>
          <w:rFonts w:ascii="Times New Roman" w:hAnsi="Times New Roman"/>
          <w:sz w:val="24"/>
          <w:szCs w:val="24"/>
        </w:rPr>
        <w:t>Спорным фактом по делам данной категории, подлежащим доказыванию, является правильность определения размера компенсации за изымаемый участок.</w:t>
      </w:r>
      <w:r w:rsidRPr="00375CF0">
        <w:rPr>
          <w:rFonts w:ascii="Times New Roman" w:hAnsi="Times New Roman"/>
          <w:sz w:val="24"/>
          <w:szCs w:val="24"/>
          <w:lang w:val="kk-KZ"/>
        </w:rPr>
        <w:t xml:space="preserve"> П</w:t>
      </w:r>
      <w:r w:rsidRPr="00375CF0">
        <w:rPr>
          <w:rFonts w:ascii="Times New Roman" w:hAnsi="Times New Roman"/>
          <w:sz w:val="24"/>
          <w:szCs w:val="24"/>
        </w:rPr>
        <w:t>ри определении размера возмещения стоимости земельного участка судам следует учитывать его целевое назначение. Из буквального толкования пункта 2 статьи 67 Закона «О государственном имуществе» следует, что в случае изъятия для государственных нужд земельного участка, предоставленного ранее для ведения личного подсобного хозяйства, под индивидуальное жилищное строительство, его стоимость определяется как сумма рыночной стоимости земельного участка и находящегося на нем жилого дома. Таким образом, стоимость земельного участка определяется по кадастровой (оценочной) стоимости, если предметом сделки является лишь земельный участок без находящихся на нем строений (сооружений). Если на земельном участке находится индивидуальный жилой дом, иное строение, то их стоимость определяется по цене договора, не превышающем их рыночную стоимость.</w:t>
      </w:r>
      <w:r w:rsidRPr="00375CF0">
        <w:rPr>
          <w:rFonts w:ascii="Times New Roman" w:hAnsi="Times New Roman"/>
          <w:sz w:val="24"/>
          <w:szCs w:val="24"/>
          <w:lang w:val="kk-KZ"/>
        </w:rPr>
        <w:t xml:space="preserve"> В случае превышения собственнику предлагается рыночная стоимость имущества.</w:t>
      </w:r>
    </w:p>
    <w:p w14:paraId="561CE3A8" w14:textId="77777777" w:rsidR="00966CA2" w:rsidRPr="00375CF0" w:rsidRDefault="00966CA2" w:rsidP="00966CA2">
      <w:pPr>
        <w:suppressAutoHyphen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Указанное согласуется с положениями пунктов 1 и 3 статьи 52 Земельного кодекса, из которых следует, что п</w:t>
      </w:r>
      <w:r w:rsidRPr="00375CF0">
        <w:rPr>
          <w:rStyle w:val="s0"/>
          <w:sz w:val="24"/>
          <w:szCs w:val="24"/>
        </w:rPr>
        <w:t>раво собственности на здания (строения, сооружения) влечет за собой право собственности на земельный участок, который занят указанными зданиями (строениями, сооружениями).</w:t>
      </w:r>
      <w:bookmarkStart w:id="0" w:name="SUB520200"/>
      <w:bookmarkEnd w:id="0"/>
      <w:r w:rsidRPr="00375CF0">
        <w:rPr>
          <w:rStyle w:val="s0"/>
          <w:sz w:val="24"/>
          <w:szCs w:val="24"/>
        </w:rPr>
        <w:t xml:space="preserve"> </w:t>
      </w:r>
      <w:r w:rsidRPr="00375CF0">
        <w:rPr>
          <w:rFonts w:ascii="Times New Roman" w:hAnsi="Times New Roman" w:cs="Times New Roman"/>
          <w:sz w:val="24"/>
          <w:szCs w:val="24"/>
        </w:rPr>
        <w:t>Отчуждение права собственности на земельный участок, который занят зданиями (строениями, сооружениями), а также предназначен для их эксплуатации, без соответствующего отчуждения указанной недвижимости, а равно отчуждение недвижимости без соответствующего отчуждения земельного участка, который занят указанной недвижимостью, не допускаются.</w:t>
      </w:r>
    </w:p>
    <w:p w14:paraId="2D56819E" w14:textId="77777777" w:rsidR="00966CA2" w:rsidRPr="00375CF0" w:rsidRDefault="00966CA2" w:rsidP="00966CA2">
      <w:pPr>
        <w:suppressAutoHyphen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Объектом сделки по отчуждению земельного участка, на котором расположено здание (строение, сооружение) является как земельный участок, так и расположенное на нем здание (строение и сооружение), как единый объект.</w:t>
      </w:r>
    </w:p>
    <w:p w14:paraId="17CCB280" w14:textId="77777777" w:rsidR="00966CA2" w:rsidRPr="0063207C" w:rsidRDefault="00966CA2" w:rsidP="00966CA2">
      <w:pPr>
        <w:suppressAutoHyphens/>
        <w:spacing w:after="0" w:line="240" w:lineRule="auto"/>
        <w:ind w:firstLine="567"/>
        <w:jc w:val="both"/>
        <w:rPr>
          <w:rFonts w:ascii="Times New Roman" w:hAnsi="Times New Roman" w:cs="Times New Roman"/>
          <w:b/>
          <w:bCs/>
          <w:sz w:val="24"/>
          <w:szCs w:val="24"/>
          <w:lang w:val="kk-KZ"/>
        </w:rPr>
      </w:pPr>
      <w:r w:rsidRPr="0063207C">
        <w:rPr>
          <w:rFonts w:ascii="Times New Roman" w:hAnsi="Times New Roman" w:cs="Times New Roman"/>
          <w:b/>
          <w:bCs/>
          <w:sz w:val="24"/>
          <w:szCs w:val="24"/>
          <w:lang w:val="kk-KZ"/>
        </w:rPr>
        <w:t>Некоторые вопросы, на которые следует обратить внимание:</w:t>
      </w:r>
    </w:p>
    <w:p w14:paraId="22E89319" w14:textId="77777777" w:rsidR="00966CA2" w:rsidRPr="00375CF0" w:rsidRDefault="00966CA2" w:rsidP="00966CA2">
      <w:pPr>
        <w:suppressAutoHyphen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b/>
          <w:sz w:val="24"/>
          <w:szCs w:val="24"/>
          <w:lang w:val="kk-KZ"/>
        </w:rPr>
        <w:t>1.</w:t>
      </w:r>
      <w:r w:rsidRPr="00375CF0">
        <w:rPr>
          <w:rFonts w:ascii="Times New Roman" w:hAnsi="Times New Roman" w:cs="Times New Roman"/>
          <w:sz w:val="24"/>
          <w:szCs w:val="24"/>
          <w:lang w:val="kk-KZ"/>
        </w:rPr>
        <w:t xml:space="preserve"> В соответствии с </w:t>
      </w:r>
      <w:r w:rsidRPr="00375CF0">
        <w:rPr>
          <w:rFonts w:ascii="Times New Roman" w:hAnsi="Times New Roman" w:cs="Times New Roman"/>
          <w:bCs/>
          <w:sz w:val="24"/>
          <w:szCs w:val="24"/>
        </w:rPr>
        <w:t xml:space="preserve">пунктом 1 статьи 67 Закона </w:t>
      </w:r>
      <w:r w:rsidRPr="00375CF0">
        <w:rPr>
          <w:rFonts w:ascii="Times New Roman" w:hAnsi="Times New Roman" w:cs="Times New Roman"/>
          <w:sz w:val="24"/>
          <w:szCs w:val="24"/>
        </w:rPr>
        <w:t>«О государственном имуществе»</w:t>
      </w:r>
      <w:r w:rsidRPr="00375CF0">
        <w:rPr>
          <w:rFonts w:ascii="Times New Roman" w:hAnsi="Times New Roman" w:cs="Times New Roman"/>
          <w:bCs/>
          <w:sz w:val="24"/>
          <w:szCs w:val="24"/>
        </w:rPr>
        <w:t>:</w:t>
      </w:r>
      <w:r w:rsidRPr="00375CF0">
        <w:rPr>
          <w:rFonts w:ascii="Times New Roman" w:hAnsi="Times New Roman" w:cs="Times New Roman"/>
          <w:bCs/>
          <w:sz w:val="24"/>
          <w:szCs w:val="24"/>
          <w:lang w:val="kk-KZ"/>
        </w:rPr>
        <w:t xml:space="preserve"> </w:t>
      </w:r>
      <w:r w:rsidRPr="00375CF0">
        <w:rPr>
          <w:rStyle w:val="s0"/>
          <w:sz w:val="24"/>
          <w:szCs w:val="24"/>
        </w:rPr>
        <w:t xml:space="preserve">стоимость земельного участка, отчуждаемого для государственных нужд (без учета убытков), приобретенного собственником у государства, определяется в размере суммы, уплаченной государству, за исключением случаев, предусмотренных пунктом 2 данной статьи. </w:t>
      </w:r>
      <w:r w:rsidRPr="00375CF0">
        <w:rPr>
          <w:rFonts w:ascii="Times New Roman" w:hAnsi="Times New Roman" w:cs="Times New Roman"/>
          <w:bCs/>
          <w:sz w:val="24"/>
          <w:szCs w:val="24"/>
        </w:rPr>
        <w:t>Из буквального содержания указанного пункта следует, что:</w:t>
      </w:r>
    </w:p>
    <w:p w14:paraId="4F5FDB35" w14:textId="77777777" w:rsidR="00966CA2" w:rsidRPr="00375CF0" w:rsidRDefault="00966CA2" w:rsidP="00966CA2">
      <w:pPr>
        <w:suppressAutoHyphens/>
        <w:spacing w:after="0" w:line="240" w:lineRule="auto"/>
        <w:ind w:firstLine="567"/>
        <w:jc w:val="both"/>
        <w:rPr>
          <w:rStyle w:val="s0"/>
          <w:sz w:val="24"/>
          <w:szCs w:val="24"/>
        </w:rPr>
      </w:pPr>
      <w:r w:rsidRPr="00375CF0">
        <w:rPr>
          <w:rFonts w:ascii="Times New Roman" w:hAnsi="Times New Roman" w:cs="Times New Roman"/>
          <w:bCs/>
          <w:sz w:val="24"/>
          <w:szCs w:val="24"/>
        </w:rPr>
        <w:t xml:space="preserve">1) предметом принудительного отчуждения является любой </w:t>
      </w:r>
      <w:r w:rsidRPr="00375CF0">
        <w:rPr>
          <w:rStyle w:val="s0"/>
          <w:sz w:val="24"/>
          <w:szCs w:val="24"/>
        </w:rPr>
        <w:t>земельный участок, независимо от его целевого назначения;</w:t>
      </w:r>
    </w:p>
    <w:p w14:paraId="2B6951C7"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2) приобретенный лицом у государства за определенную сумму денежных средств;</w:t>
      </w:r>
    </w:p>
    <w:p w14:paraId="02730AC0"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 xml:space="preserve">3) не занятый неотделимыми зданиями и сооружениями. </w:t>
      </w:r>
    </w:p>
    <w:p w14:paraId="127017DB"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 xml:space="preserve">В данной ситуации если лицо приобрело землю у государства и не понесло расходы, связанные со строительством каких-либо объектов, то данный земельный участок принудительно отчуждается по той же </w:t>
      </w:r>
      <w:r w:rsidRPr="00375CF0">
        <w:rPr>
          <w:rFonts w:ascii="Times New Roman" w:hAnsi="Times New Roman" w:cs="Times New Roman"/>
          <w:bCs/>
          <w:sz w:val="24"/>
          <w:szCs w:val="24"/>
        </w:rPr>
        <w:t>с</w:t>
      </w:r>
      <w:r w:rsidRPr="00375CF0">
        <w:rPr>
          <w:rStyle w:val="s0"/>
          <w:sz w:val="24"/>
          <w:szCs w:val="24"/>
        </w:rPr>
        <w:t xml:space="preserve">тоимости, которая была уплачена государству. </w:t>
      </w:r>
    </w:p>
    <w:p w14:paraId="714FF790"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 xml:space="preserve">Если такой земельный участок использовался для извлечения полезных свойств и на момент фактического изъятия земельного участка они не были получены (например, плодоовощная продукция и </w:t>
      </w:r>
      <w:proofErr w:type="gramStart"/>
      <w:r w:rsidRPr="00375CF0">
        <w:rPr>
          <w:rStyle w:val="s0"/>
          <w:sz w:val="24"/>
          <w:szCs w:val="24"/>
        </w:rPr>
        <w:t>т.п.</w:t>
      </w:r>
      <w:proofErr w:type="gramEnd"/>
      <w:r w:rsidRPr="00375CF0">
        <w:rPr>
          <w:rStyle w:val="s0"/>
          <w:sz w:val="24"/>
          <w:szCs w:val="24"/>
        </w:rPr>
        <w:t>), лицо, у которого изымается земельный участок, вправе ставить вопрос о возмещении убытков (упущенная выгода).</w:t>
      </w:r>
    </w:p>
    <w:p w14:paraId="23D93957" w14:textId="77777777" w:rsidR="00966CA2" w:rsidRPr="00375CF0" w:rsidRDefault="00966CA2" w:rsidP="00966CA2">
      <w:pPr>
        <w:suppressAutoHyphens/>
        <w:spacing w:after="0" w:line="240" w:lineRule="auto"/>
        <w:ind w:firstLine="567"/>
        <w:jc w:val="both"/>
        <w:rPr>
          <w:rFonts w:ascii="Times New Roman" w:hAnsi="Times New Roman" w:cs="Times New Roman"/>
          <w:b/>
          <w:sz w:val="24"/>
          <w:szCs w:val="24"/>
        </w:rPr>
      </w:pPr>
      <w:r w:rsidRPr="00375CF0">
        <w:rPr>
          <w:rStyle w:val="s0"/>
          <w:sz w:val="24"/>
          <w:szCs w:val="24"/>
        </w:rPr>
        <w:t>2.</w:t>
      </w:r>
      <w:r w:rsidRPr="00375CF0">
        <w:rPr>
          <w:rStyle w:val="s0"/>
          <w:i/>
          <w:sz w:val="24"/>
          <w:szCs w:val="24"/>
        </w:rPr>
        <w:t xml:space="preserve"> </w:t>
      </w:r>
      <w:r w:rsidRPr="00375CF0">
        <w:rPr>
          <w:rStyle w:val="s0"/>
          <w:sz w:val="24"/>
          <w:szCs w:val="24"/>
        </w:rPr>
        <w:t>Стоимость земельного участка, отчуждаемого для государственных нужд, предоставленного под индивидуальное жилищное строительство (ИЖС), для ведения личного подсобного хозяйства (кроме полевых наделов), на котором находится индивидуальный жилой дом, определяется в размере стоимости земельного участка и находящегося на нем недвижимого имущества в размере, не превышающем их рыночную стоимость.</w:t>
      </w:r>
    </w:p>
    <w:p w14:paraId="5F7972FB" w14:textId="77777777" w:rsidR="00966CA2" w:rsidRPr="00375CF0" w:rsidRDefault="00966CA2" w:rsidP="00966CA2">
      <w:pPr>
        <w:suppressAutoHyphens/>
        <w:spacing w:after="0" w:line="240" w:lineRule="auto"/>
        <w:ind w:firstLine="567"/>
        <w:jc w:val="both"/>
        <w:rPr>
          <w:rFonts w:ascii="Times New Roman" w:hAnsi="Times New Roman" w:cs="Times New Roman"/>
          <w:b/>
          <w:sz w:val="24"/>
          <w:szCs w:val="24"/>
        </w:rPr>
      </w:pPr>
      <w:r w:rsidRPr="00375CF0">
        <w:rPr>
          <w:rStyle w:val="s0"/>
          <w:sz w:val="24"/>
          <w:szCs w:val="24"/>
        </w:rPr>
        <w:t>Стоимость земельного участка, отчуждаемого для государственных нужд, перешедшего к собственнику по гражданско-правовой сделке или по решению суда, определяется в размере стоимости, указанной в гражданско-правовом договоре или в решении суда, но не превышающей рыночную стоимость. В случае если в гражданско-правовом договоре цена за земельный участок не указана, стоимость земельного участка определяется по его кадастровой (оценочной) стоимости.</w:t>
      </w:r>
    </w:p>
    <w:p w14:paraId="513CDFC0"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 xml:space="preserve">Из абзаца первого пункта 2 </w:t>
      </w:r>
      <w:r w:rsidRPr="00375CF0">
        <w:rPr>
          <w:rFonts w:ascii="Times New Roman" w:hAnsi="Times New Roman" w:cs="Times New Roman"/>
          <w:bCs/>
          <w:sz w:val="24"/>
          <w:szCs w:val="24"/>
        </w:rPr>
        <w:t xml:space="preserve">статьи 67 Закона </w:t>
      </w:r>
      <w:r w:rsidRPr="00375CF0">
        <w:rPr>
          <w:rFonts w:ascii="Times New Roman" w:hAnsi="Times New Roman" w:cs="Times New Roman"/>
          <w:sz w:val="24"/>
          <w:szCs w:val="24"/>
        </w:rPr>
        <w:t xml:space="preserve">«О государственном имуществе» </w:t>
      </w:r>
      <w:r w:rsidRPr="00375CF0">
        <w:rPr>
          <w:rStyle w:val="s0"/>
          <w:sz w:val="24"/>
          <w:szCs w:val="24"/>
        </w:rPr>
        <w:t xml:space="preserve">следует, что объектом принудительного изъятия и определения стоимости является земельный участок, который был предоставлен государством бесплатно под ИЖС и для ведения личного подсобного хозяйства (кроме полевых наделов) и индивидуальный жилой дом.  </w:t>
      </w:r>
    </w:p>
    <w:p w14:paraId="2760970D"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Право бесплатного получения земельного участка под ИЖС и для ведения подсобного хозяйства, в качестве социальной поддержки, носит единовременный характер в силу требований пункта 3 статьи 9 и подпункта 14) пункта 1 статьи 48 Земельного кодекса.</w:t>
      </w:r>
    </w:p>
    <w:p w14:paraId="3F8FA072"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Поскольку лицо лишено возможности повторного безвозмездного получения от государства земельного участка под ИЖС и ведения подсобного хозяйства, указанным пунктом предусмотрено возмещение стоимости земельного участка вместе с домостроением по цене не выше рыночной, что согласуется с положениями, изложенными в статье 26 Конституции Республики Казахстан, статьях 255-257 ГК и статье 52 Земельного кодекса, направленными на защиту конституционных прав граждан на вещное право.</w:t>
      </w:r>
    </w:p>
    <w:p w14:paraId="040AFD46"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В отношении других земельных участков с иным целевым назначением указанные нормы не применяются.</w:t>
      </w:r>
    </w:p>
    <w:p w14:paraId="34A32153"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 xml:space="preserve">Из абзаца второго пункта 2 </w:t>
      </w:r>
      <w:r w:rsidRPr="00375CF0">
        <w:rPr>
          <w:rFonts w:ascii="Times New Roman" w:hAnsi="Times New Roman" w:cs="Times New Roman"/>
          <w:bCs/>
          <w:sz w:val="24"/>
          <w:szCs w:val="24"/>
        </w:rPr>
        <w:t xml:space="preserve">статьи 67 Закона </w:t>
      </w:r>
      <w:r w:rsidRPr="00375CF0">
        <w:rPr>
          <w:rFonts w:ascii="Times New Roman" w:hAnsi="Times New Roman" w:cs="Times New Roman"/>
          <w:sz w:val="24"/>
          <w:szCs w:val="24"/>
        </w:rPr>
        <w:t xml:space="preserve">«О государственном имуществе» </w:t>
      </w:r>
      <w:r w:rsidRPr="00375CF0">
        <w:rPr>
          <w:rStyle w:val="s0"/>
          <w:sz w:val="24"/>
          <w:szCs w:val="24"/>
        </w:rPr>
        <w:t>следует, что с момента принятия Закона «О государственном имуществе», если земельный участок приобретен по возмездной гражданско-правовой сделке у другого лица, то стоимость определяется цене, указанной в гражданско-правовой сделке.</w:t>
      </w:r>
    </w:p>
    <w:p w14:paraId="71423E26"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 xml:space="preserve">Под земельным участком, указанном в абзаце 2 пункта 2 статьи 67 Закона </w:t>
      </w:r>
      <w:r w:rsidRPr="00375CF0">
        <w:rPr>
          <w:rFonts w:ascii="Times New Roman" w:hAnsi="Times New Roman" w:cs="Times New Roman"/>
          <w:sz w:val="24"/>
          <w:szCs w:val="24"/>
        </w:rPr>
        <w:t xml:space="preserve">«О государственном имуществе», </w:t>
      </w:r>
      <w:r w:rsidRPr="00375CF0">
        <w:rPr>
          <w:rStyle w:val="s0"/>
          <w:sz w:val="24"/>
          <w:szCs w:val="24"/>
        </w:rPr>
        <w:t>следует понимать любой земельный участок, независимо от его целевого назначения, свободный от зданий и сооружений.</w:t>
      </w:r>
    </w:p>
    <w:p w14:paraId="15571F35" w14:textId="77777777" w:rsidR="00966CA2" w:rsidRPr="00375CF0" w:rsidRDefault="00966CA2" w:rsidP="00966CA2">
      <w:pPr>
        <w:suppressAutoHyphens/>
        <w:spacing w:after="0" w:line="240" w:lineRule="auto"/>
        <w:ind w:firstLine="567"/>
        <w:jc w:val="both"/>
        <w:rPr>
          <w:rFonts w:ascii="Times New Roman" w:hAnsi="Times New Roman" w:cs="Times New Roman"/>
          <w:sz w:val="24"/>
          <w:szCs w:val="24"/>
        </w:rPr>
      </w:pPr>
      <w:r w:rsidRPr="00375CF0">
        <w:rPr>
          <w:rStyle w:val="s0"/>
          <w:sz w:val="24"/>
          <w:szCs w:val="24"/>
        </w:rPr>
        <w:t>Второе предложение указанного пункта касается случая, если в гражданско-правовом договоре цена сделки не указана, что маловероятно, либо если была совершена безвозмездная сделка (дарение</w:t>
      </w:r>
      <w:r w:rsidRPr="00375CF0">
        <w:rPr>
          <w:rFonts w:ascii="Times New Roman" w:hAnsi="Times New Roman" w:cs="Times New Roman"/>
          <w:sz w:val="24"/>
          <w:szCs w:val="24"/>
        </w:rPr>
        <w:t>, приобретение имущества в порядке наследования).</w:t>
      </w:r>
    </w:p>
    <w:p w14:paraId="4A550134"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В этом случае подлежащая выплате собственнику сумма должна соответствовать кадастровой стоимости земельного участка.</w:t>
      </w:r>
    </w:p>
    <w:p w14:paraId="3A1C16A3"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 xml:space="preserve">Вместе с тем имеют место факты, когда кадастровая стоимость выше рыночной. В этом случае собственнику подлежит выплата сумма, соответствующая рыночной стоимости земельного участка. </w:t>
      </w:r>
    </w:p>
    <w:p w14:paraId="629D3086" w14:textId="77777777" w:rsidR="00966CA2" w:rsidRPr="00375CF0" w:rsidRDefault="00966CA2" w:rsidP="00966CA2">
      <w:pPr>
        <w:suppressAutoHyphens/>
        <w:spacing w:after="0" w:line="240" w:lineRule="auto"/>
        <w:ind w:firstLine="567"/>
        <w:jc w:val="both"/>
        <w:rPr>
          <w:rStyle w:val="s0"/>
          <w:sz w:val="24"/>
          <w:szCs w:val="24"/>
        </w:rPr>
      </w:pPr>
      <w:r w:rsidRPr="00375CF0">
        <w:rPr>
          <w:rFonts w:ascii="Times New Roman" w:hAnsi="Times New Roman" w:cs="Times New Roman"/>
          <w:sz w:val="24"/>
          <w:szCs w:val="24"/>
        </w:rPr>
        <w:t>В любом случае в абзаце втором пункта 2 данной статьи речь идет лишь о земельном участке, независимо от его целевого назначения, не занятого прочно связанными с землей зданиями и сооружениями.</w:t>
      </w:r>
      <w:r w:rsidRPr="00375CF0">
        <w:rPr>
          <w:rStyle w:val="s0"/>
          <w:sz w:val="24"/>
          <w:szCs w:val="24"/>
        </w:rPr>
        <w:t xml:space="preserve"> </w:t>
      </w:r>
    </w:p>
    <w:p w14:paraId="435B5F31"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Следует также учитывать, что имеются случаи, когда земельный участок был приобретен в 2011 году, после введения в действие Закона Республики Казахстан «О государственном имуществе», однако принудительное отчуждение осуществляется, например, в 2016 году со значительной разницей цены сделки и рыночной стоимости.</w:t>
      </w:r>
    </w:p>
    <w:p w14:paraId="235FC4D4" w14:textId="77777777" w:rsidR="00966CA2" w:rsidRPr="00375CF0" w:rsidRDefault="00966CA2" w:rsidP="00966CA2">
      <w:pPr>
        <w:suppressAutoHyphens/>
        <w:spacing w:after="0" w:line="240" w:lineRule="auto"/>
        <w:ind w:firstLine="567"/>
        <w:jc w:val="both"/>
        <w:rPr>
          <w:rStyle w:val="s0"/>
          <w:sz w:val="24"/>
          <w:szCs w:val="24"/>
        </w:rPr>
      </w:pPr>
      <w:r w:rsidRPr="00375CF0">
        <w:rPr>
          <w:rStyle w:val="s0"/>
          <w:sz w:val="24"/>
          <w:szCs w:val="24"/>
        </w:rPr>
        <w:t>В этой связи следует иметь в виду, что при наличии объективных данных, свидетельствующих о значительной разнице между ценой сделки по ГПО и рыночной стоимости, заинтересованное лицо вправе потребовать возмещения убытков (например, за 5 лет в виде прироста стоимости земельного участка).</w:t>
      </w:r>
    </w:p>
    <w:p w14:paraId="2C0EAD51" w14:textId="77777777" w:rsidR="00966CA2" w:rsidRPr="00375CF0" w:rsidRDefault="00966CA2" w:rsidP="00966CA2">
      <w:pPr>
        <w:suppressAutoHyphens/>
        <w:spacing w:after="0" w:line="240" w:lineRule="auto"/>
        <w:ind w:firstLine="567"/>
        <w:jc w:val="both"/>
        <w:rPr>
          <w:rFonts w:ascii="Times New Roman" w:hAnsi="Times New Roman" w:cs="Times New Roman"/>
          <w:b/>
          <w:sz w:val="24"/>
          <w:szCs w:val="24"/>
        </w:rPr>
      </w:pPr>
      <w:r w:rsidRPr="00375CF0">
        <w:rPr>
          <w:rStyle w:val="s0"/>
          <w:sz w:val="24"/>
          <w:szCs w:val="24"/>
        </w:rPr>
        <w:t>3. Стоимость недвижимого имущества, находящегося на земельном участке, определяется в размере, не превышающем его рыночную стоимость.</w:t>
      </w:r>
    </w:p>
    <w:p w14:paraId="4A1BCE06" w14:textId="77777777" w:rsidR="00966CA2" w:rsidRPr="00375CF0" w:rsidRDefault="00966CA2" w:rsidP="00966CA2">
      <w:pPr>
        <w:suppressAutoHyphens/>
        <w:spacing w:after="0" w:line="240" w:lineRule="auto"/>
        <w:ind w:firstLine="567"/>
        <w:jc w:val="both"/>
        <w:rPr>
          <w:rStyle w:val="apple-converted-space"/>
          <w:rFonts w:ascii="Times New Roman" w:hAnsi="Times New Roman" w:cs="Times New Roman"/>
          <w:sz w:val="24"/>
          <w:szCs w:val="24"/>
        </w:rPr>
      </w:pPr>
      <w:r w:rsidRPr="00375CF0">
        <w:rPr>
          <w:rStyle w:val="apple-converted-space"/>
          <w:rFonts w:ascii="Times New Roman" w:hAnsi="Times New Roman" w:cs="Times New Roman"/>
          <w:sz w:val="24"/>
          <w:szCs w:val="24"/>
        </w:rPr>
        <w:t xml:space="preserve">Из пункта 3 </w:t>
      </w:r>
      <w:r w:rsidRPr="00375CF0">
        <w:rPr>
          <w:rStyle w:val="s0"/>
          <w:sz w:val="24"/>
          <w:szCs w:val="24"/>
        </w:rPr>
        <w:t xml:space="preserve">статьи 67 Закона </w:t>
      </w:r>
      <w:r w:rsidRPr="00375CF0">
        <w:rPr>
          <w:rFonts w:ascii="Times New Roman" w:hAnsi="Times New Roman" w:cs="Times New Roman"/>
          <w:sz w:val="24"/>
          <w:szCs w:val="24"/>
        </w:rPr>
        <w:t xml:space="preserve">«О государственном имуществе» </w:t>
      </w:r>
      <w:r w:rsidRPr="00375CF0">
        <w:rPr>
          <w:rStyle w:val="apple-converted-space"/>
          <w:rFonts w:ascii="Times New Roman" w:hAnsi="Times New Roman" w:cs="Times New Roman"/>
          <w:sz w:val="24"/>
          <w:szCs w:val="24"/>
        </w:rPr>
        <w:t xml:space="preserve">следует, </w:t>
      </w:r>
      <w:proofErr w:type="gramStart"/>
      <w:r w:rsidRPr="00375CF0">
        <w:rPr>
          <w:rStyle w:val="apple-converted-space"/>
          <w:rFonts w:ascii="Times New Roman" w:hAnsi="Times New Roman" w:cs="Times New Roman"/>
          <w:sz w:val="24"/>
          <w:szCs w:val="24"/>
        </w:rPr>
        <w:t>что</w:t>
      </w:r>
      <w:proofErr w:type="gramEnd"/>
      <w:r w:rsidRPr="00375CF0">
        <w:rPr>
          <w:rStyle w:val="apple-converted-space"/>
          <w:rFonts w:ascii="Times New Roman" w:hAnsi="Times New Roman" w:cs="Times New Roman"/>
          <w:sz w:val="24"/>
          <w:szCs w:val="24"/>
        </w:rPr>
        <w:t xml:space="preserve"> если на земельном участке, приобретенном у государства, либо у иного лица по сделке за плату или безвозмездно, имеется строение или иное сооружение, прочно связанное с землей, компенсация за это недвижимое имущество осуществляется по стоимости, не превышающей рыночную. </w:t>
      </w:r>
    </w:p>
    <w:p w14:paraId="27BB8E9A" w14:textId="77777777" w:rsidR="00966CA2" w:rsidRPr="00375CF0" w:rsidRDefault="00966CA2" w:rsidP="00966CA2">
      <w:pPr>
        <w:suppressAutoHyphens/>
        <w:spacing w:after="0" w:line="240" w:lineRule="auto"/>
        <w:ind w:firstLine="567"/>
        <w:jc w:val="both"/>
        <w:rPr>
          <w:rFonts w:ascii="Times New Roman" w:hAnsi="Times New Roman" w:cs="Times New Roman"/>
          <w:sz w:val="24"/>
          <w:szCs w:val="24"/>
          <w:lang w:val="kk-KZ"/>
        </w:rPr>
      </w:pPr>
      <w:r w:rsidRPr="00375CF0">
        <w:rPr>
          <w:rStyle w:val="apple-converted-space"/>
          <w:rFonts w:ascii="Times New Roman" w:hAnsi="Times New Roman" w:cs="Times New Roman"/>
          <w:sz w:val="24"/>
          <w:szCs w:val="24"/>
        </w:rPr>
        <w:t>Этот же пункт подлежит применению в случае, если строение возведено на земельном участке, находящемся в пользовании, например, на основании долгосрочной аренды.</w:t>
      </w:r>
    </w:p>
    <w:p w14:paraId="615A7C4A" w14:textId="77777777" w:rsidR="00966CA2" w:rsidRPr="00375CF0" w:rsidRDefault="00966CA2" w:rsidP="00966CA2">
      <w:pPr>
        <w:suppressAutoHyphens/>
        <w:spacing w:after="0" w:line="240" w:lineRule="auto"/>
        <w:ind w:firstLine="567"/>
        <w:jc w:val="both"/>
        <w:rPr>
          <w:rFonts w:ascii="Times New Roman" w:hAnsi="Times New Roman" w:cs="Times New Roman"/>
          <w:b/>
          <w:sz w:val="24"/>
          <w:szCs w:val="24"/>
        </w:rPr>
      </w:pPr>
    </w:p>
    <w:p w14:paraId="675F149F" w14:textId="1D87A712" w:rsidR="00966CA2" w:rsidRPr="00375CF0" w:rsidRDefault="00966CA2" w:rsidP="00966CA2">
      <w:pPr>
        <w:suppressAutoHyphens/>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Судебная практика</w:t>
      </w:r>
    </w:p>
    <w:p w14:paraId="45A70DA0" w14:textId="77777777" w:rsidR="00966CA2" w:rsidRPr="00375CF0" w:rsidRDefault="00966CA2" w:rsidP="00966CA2">
      <w:pPr>
        <w:pStyle w:val="a9"/>
        <w:suppressAutoHyphens/>
        <w:ind w:firstLine="567"/>
        <w:jc w:val="both"/>
        <w:rPr>
          <w:rFonts w:ascii="Times New Roman" w:hAnsi="Times New Roman" w:cs="Times New Roman"/>
          <w:sz w:val="24"/>
          <w:szCs w:val="24"/>
        </w:rPr>
      </w:pPr>
      <w:r w:rsidRPr="00375CF0">
        <w:rPr>
          <w:rFonts w:ascii="Times New Roman" w:hAnsi="Times New Roman" w:cs="Times New Roman"/>
          <w:sz w:val="24"/>
          <w:szCs w:val="24"/>
        </w:rPr>
        <w:t>В силу статьи 26 Конституции принудительное отчуждение имущества для государственных нужд может быть произведено в исключительных случаях, предусмотренных законодательством, при условии равноценного его возмещения.</w:t>
      </w:r>
    </w:p>
    <w:p w14:paraId="34C28240" w14:textId="77777777" w:rsidR="00966CA2" w:rsidRPr="00375CF0" w:rsidRDefault="00966CA2" w:rsidP="00966CA2">
      <w:pPr>
        <w:pStyle w:val="a9"/>
        <w:suppressAutoHyphens/>
        <w:ind w:firstLine="567"/>
        <w:jc w:val="both"/>
        <w:rPr>
          <w:rFonts w:ascii="Times New Roman" w:hAnsi="Times New Roman" w:cs="Times New Roman"/>
          <w:sz w:val="24"/>
          <w:szCs w:val="24"/>
        </w:rPr>
      </w:pPr>
      <w:r w:rsidRPr="00375CF0">
        <w:rPr>
          <w:rFonts w:ascii="Times New Roman" w:hAnsi="Times New Roman" w:cs="Times New Roman"/>
          <w:sz w:val="24"/>
          <w:szCs w:val="24"/>
        </w:rPr>
        <w:t>Принудительное отчуждение земельного участка или иного недвижимого имущества в связи с изъятием земельного участка для государственных нужд может осуществляться исключительно в отношении земельного участка.</w:t>
      </w:r>
    </w:p>
    <w:p w14:paraId="250BA3E6" w14:textId="77777777" w:rsidR="00966CA2" w:rsidRPr="00375CF0" w:rsidRDefault="00966CA2" w:rsidP="00966CA2">
      <w:pPr>
        <w:pStyle w:val="a9"/>
        <w:suppressAutoHyphens/>
        <w:ind w:firstLine="567"/>
        <w:jc w:val="both"/>
        <w:rPr>
          <w:rFonts w:ascii="Times New Roman" w:hAnsi="Times New Roman" w:cs="Times New Roman"/>
          <w:sz w:val="24"/>
          <w:szCs w:val="24"/>
        </w:rPr>
      </w:pPr>
      <w:r w:rsidRPr="00375CF0">
        <w:rPr>
          <w:rFonts w:ascii="Times New Roman" w:hAnsi="Times New Roman" w:cs="Times New Roman"/>
          <w:sz w:val="24"/>
          <w:szCs w:val="24"/>
        </w:rPr>
        <w:t>Вместе с тем пунктом 1 статьи 61 Закона «О государственном имуществе» (далее – Закон) предусмотрено исключение.</w:t>
      </w:r>
    </w:p>
    <w:p w14:paraId="4A9B6F71" w14:textId="77777777" w:rsidR="00966CA2" w:rsidRPr="00375CF0" w:rsidRDefault="00966CA2" w:rsidP="00966CA2">
      <w:pPr>
        <w:pStyle w:val="a9"/>
        <w:suppressAutoHyphens/>
        <w:ind w:firstLine="567"/>
        <w:jc w:val="both"/>
        <w:rPr>
          <w:rFonts w:ascii="Times New Roman" w:hAnsi="Times New Roman" w:cs="Times New Roman"/>
          <w:sz w:val="24"/>
          <w:szCs w:val="24"/>
        </w:rPr>
      </w:pPr>
      <w:r w:rsidRPr="00375CF0">
        <w:rPr>
          <w:rFonts w:ascii="Times New Roman" w:hAnsi="Times New Roman" w:cs="Times New Roman"/>
          <w:sz w:val="24"/>
          <w:szCs w:val="24"/>
        </w:rPr>
        <w:t>Названная норма предусматривает возможность принудительного отчуждения для государственных нужд в отношении зданий, сооружений и иных объектов недвижимости (жилищ, жилых домов (жилых зданий), жилых помещений (квартир), нежилых помещений), расположенных на земельном участке, если право частной собственности на земельный участок не может быть подтверждено на основании сведений из правового кадастра и (или) правоустанавливающих документов.</w:t>
      </w:r>
    </w:p>
    <w:p w14:paraId="480F276E" w14:textId="77777777" w:rsidR="00966CA2" w:rsidRPr="00375CF0" w:rsidRDefault="00966CA2" w:rsidP="00966CA2">
      <w:pPr>
        <w:pStyle w:val="a9"/>
        <w:suppressAutoHyphens/>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силу пункта 2 статьи 86 Земельного кодекса, пункта 2 статьи 66 Закона при переходе прав на недвижимость в течение времени, указанного в пункте 1 статьи 66 Закона, другому лицу путем отчуждения или по иным основаниям, а также при смене правообладателя в силу универсального правопреемства, процедура принудительного отчуждения земельного участка или иного недвижимого имущества в связи с изъятием земельного участка для государственных нужд применяется (продолжается) в отношении нового правообладателя. Следовательно, </w:t>
      </w:r>
      <w:r w:rsidRPr="00375CF0">
        <w:rPr>
          <w:rFonts w:ascii="Times New Roman" w:hAnsi="Times New Roman" w:cs="Times New Roman"/>
          <w:b/>
          <w:sz w:val="24"/>
          <w:szCs w:val="24"/>
        </w:rPr>
        <w:t>переход прав на недвижимость к другому лицу не препятствует процедуре принудительного отчуждения и не требует повторного вручения новому правообладателю уведомления о предстоящем изъятии земельного участка.</w:t>
      </w:r>
      <w:r w:rsidRPr="00375CF0">
        <w:rPr>
          <w:rFonts w:ascii="Times New Roman" w:hAnsi="Times New Roman" w:cs="Times New Roman"/>
          <w:sz w:val="24"/>
          <w:szCs w:val="24"/>
        </w:rPr>
        <w:t xml:space="preserve"> </w:t>
      </w:r>
    </w:p>
    <w:p w14:paraId="08687796" w14:textId="77777777" w:rsidR="00966CA2" w:rsidRPr="00375CF0" w:rsidRDefault="00966CA2" w:rsidP="00966CA2">
      <w:pPr>
        <w:pStyle w:val="a9"/>
        <w:suppressAutoHyphens/>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пункте 7 нормативного постановления Верховного Суда «О некоторых вопросах применения судами законодательства о принудительном отчуждении земельных участков для государственных нужд» разъяснено, что невыполнение истцом норм законодательства о письменном уведомлении собственника земельного участка и негосударственного землепользователя о выкупе земельного участка (права землепользования) для государственных нужд не позднее чем за год, а в городах Астаны и Алматы – не позднее чем за три месяца до предстоящего выкупа, равно как и нарушение норм законодательства о предъявлении такого иска позднее двух лет с момента направления собственнику участка или землепользователю уведомления, являются </w:t>
      </w:r>
      <w:r w:rsidRPr="00375CF0">
        <w:rPr>
          <w:rFonts w:ascii="Times New Roman" w:hAnsi="Times New Roman" w:cs="Times New Roman"/>
          <w:b/>
          <w:sz w:val="24"/>
          <w:szCs w:val="24"/>
        </w:rPr>
        <w:t>основанием к отказу судом в удовлетворении иска</w:t>
      </w:r>
      <w:r w:rsidRPr="00375CF0">
        <w:rPr>
          <w:rFonts w:ascii="Times New Roman" w:hAnsi="Times New Roman" w:cs="Times New Roman"/>
          <w:sz w:val="24"/>
          <w:szCs w:val="24"/>
        </w:rPr>
        <w:t>, поскольку продление и восстановление указанных сроков законодательными актами не предусмотрено.</w:t>
      </w:r>
    </w:p>
    <w:p w14:paraId="2AC07A0E" w14:textId="77777777" w:rsidR="00966CA2" w:rsidRPr="00375CF0" w:rsidRDefault="00966CA2" w:rsidP="00966CA2">
      <w:pPr>
        <w:pStyle w:val="a9"/>
        <w:suppressAutoHyphens/>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Перечень исключительных случаев для изъятия земельного участка для государственных нужд установлен пунктом 2 статьи 84 Земельного кодекса, в подтверждение случаев должны быть представлены доказательства. </w:t>
      </w:r>
      <w:r w:rsidRPr="00375CF0">
        <w:rPr>
          <w:rFonts w:ascii="Times New Roman" w:hAnsi="Times New Roman" w:cs="Times New Roman"/>
          <w:b/>
          <w:sz w:val="24"/>
          <w:szCs w:val="24"/>
        </w:rPr>
        <w:t>Пример.</w:t>
      </w:r>
      <w:r w:rsidRPr="00375CF0">
        <w:rPr>
          <w:rFonts w:ascii="Times New Roman" w:hAnsi="Times New Roman" w:cs="Times New Roman"/>
          <w:sz w:val="24"/>
          <w:szCs w:val="24"/>
        </w:rPr>
        <w:t xml:space="preserve"> </w:t>
      </w:r>
      <w:proofErr w:type="gramStart"/>
      <w:r w:rsidRPr="00375CF0">
        <w:rPr>
          <w:rFonts w:ascii="Times New Roman" w:hAnsi="Times New Roman" w:cs="Times New Roman"/>
          <w:sz w:val="24"/>
          <w:szCs w:val="24"/>
        </w:rPr>
        <w:t>Судом  отказано</w:t>
      </w:r>
      <w:proofErr w:type="gramEnd"/>
      <w:r w:rsidRPr="00375CF0">
        <w:rPr>
          <w:rFonts w:ascii="Times New Roman" w:hAnsi="Times New Roman" w:cs="Times New Roman"/>
          <w:sz w:val="24"/>
          <w:szCs w:val="24"/>
        </w:rPr>
        <w:t xml:space="preserve"> в удовлетворении иска акима к С. о принудительном изъятии для государственных нужд земельного участка, поскольку доводы истца о наличии генерального плана города, которым предусмотрено строительство Дворца школьников на земельном участке, в суде не нашли подтверждения, измененный генеральный план города не утвержден и находится на рассмотрении.</w:t>
      </w:r>
    </w:p>
    <w:p w14:paraId="35172648"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Согласно пункту 1 статьи 15 Закона «О жилищных отношениях» при сносе жилого дома в связи с</w:t>
      </w:r>
      <w:r w:rsidRPr="00375CF0">
        <w:rPr>
          <w:rStyle w:val="apple-converted-space"/>
          <w:rFonts w:ascii="Times New Roman" w:hAnsi="Times New Roman"/>
          <w:sz w:val="24"/>
          <w:szCs w:val="24"/>
        </w:rPr>
        <w:t xml:space="preserve"> </w:t>
      </w:r>
      <w:r w:rsidRPr="00375CF0">
        <w:rPr>
          <w:rStyle w:val="s0"/>
          <w:sz w:val="24"/>
          <w:szCs w:val="24"/>
        </w:rPr>
        <w:t>принудительным отчуждением</w:t>
      </w:r>
      <w:r w:rsidRPr="00375CF0">
        <w:rPr>
          <w:rStyle w:val="apple-converted-space"/>
          <w:rFonts w:ascii="Times New Roman" w:hAnsi="Times New Roman"/>
          <w:sz w:val="24"/>
          <w:szCs w:val="24"/>
        </w:rPr>
        <w:t xml:space="preserve"> </w:t>
      </w:r>
      <w:r w:rsidRPr="00375CF0">
        <w:rPr>
          <w:rFonts w:ascii="Times New Roman" w:hAnsi="Times New Roman"/>
          <w:sz w:val="24"/>
          <w:szCs w:val="24"/>
        </w:rPr>
        <w:t>земельных участков для государственных нужд собственнику до сноса его жилища по его выбору предоставляется в собственность благоустроенное жилище или выплачивается компенсация в размере рыночной стоимости жилища.</w:t>
      </w:r>
      <w:r w:rsidRPr="00375CF0">
        <w:rPr>
          <w:rFonts w:ascii="Times New Roman" w:hAnsi="Times New Roman"/>
          <w:sz w:val="24"/>
          <w:szCs w:val="24"/>
          <w:lang w:val="kk-KZ"/>
        </w:rPr>
        <w:t xml:space="preserve"> Данная норма согласуется с положениями статьи 119-1 Закона </w:t>
      </w:r>
      <w:r w:rsidRPr="00375CF0">
        <w:rPr>
          <w:rFonts w:ascii="Times New Roman" w:hAnsi="Times New Roman"/>
          <w:sz w:val="24"/>
          <w:szCs w:val="24"/>
        </w:rPr>
        <w:t>«О жилищных отношениях</w:t>
      </w:r>
      <w:r w:rsidRPr="00375CF0">
        <w:rPr>
          <w:rFonts w:ascii="Times New Roman" w:hAnsi="Times New Roman"/>
          <w:i/>
          <w:sz w:val="24"/>
          <w:szCs w:val="24"/>
        </w:rPr>
        <w:t>»</w:t>
      </w:r>
      <w:r w:rsidRPr="00375CF0">
        <w:rPr>
          <w:rFonts w:ascii="Times New Roman" w:hAnsi="Times New Roman"/>
          <w:i/>
          <w:color w:val="FF0000"/>
          <w:sz w:val="24"/>
          <w:szCs w:val="24"/>
        </w:rPr>
        <w:t xml:space="preserve"> </w:t>
      </w:r>
      <w:r w:rsidRPr="00375CF0">
        <w:rPr>
          <w:rFonts w:ascii="Times New Roman" w:hAnsi="Times New Roman"/>
          <w:sz w:val="24"/>
          <w:szCs w:val="24"/>
          <w:lang w:val="kk-KZ"/>
        </w:rPr>
        <w:t xml:space="preserve">и разъяснена в пункте 8 нормативного постановления Верховного Суда «О некоторых вопросах применения судами законодательства о принудительном отчуждении земельных участков для государственных нужд», согласно которому разрешение вопроса о цене выкупа земельного участка и других условиях выкупа является обязанностью местного исполнительного органа. В силу вышеизложенных положений Закона </w:t>
      </w:r>
      <w:r w:rsidRPr="00375CF0">
        <w:rPr>
          <w:rFonts w:ascii="Times New Roman" w:hAnsi="Times New Roman"/>
          <w:sz w:val="24"/>
          <w:szCs w:val="24"/>
        </w:rPr>
        <w:t>«О жилищных отношениях</w:t>
      </w:r>
      <w:r w:rsidRPr="00375CF0">
        <w:rPr>
          <w:rFonts w:ascii="Times New Roman" w:hAnsi="Times New Roman"/>
          <w:i/>
          <w:sz w:val="24"/>
          <w:szCs w:val="24"/>
        </w:rPr>
        <w:t xml:space="preserve">» </w:t>
      </w:r>
      <w:r w:rsidRPr="00375CF0">
        <w:rPr>
          <w:rFonts w:ascii="Times New Roman" w:hAnsi="Times New Roman"/>
          <w:sz w:val="24"/>
          <w:szCs w:val="24"/>
          <w:lang w:val="kk-KZ"/>
        </w:rPr>
        <w:t xml:space="preserve">условия возмещения отчуждаемого имущества должны быть предложены истцом, однако выбор оставлен за собственником имущества. </w:t>
      </w:r>
      <w:r w:rsidRPr="00375CF0">
        <w:rPr>
          <w:rFonts w:ascii="Times New Roman" w:hAnsi="Times New Roman"/>
          <w:b/>
          <w:sz w:val="24"/>
          <w:szCs w:val="24"/>
        </w:rPr>
        <w:t>Пример.</w:t>
      </w:r>
      <w:r w:rsidRPr="00375CF0">
        <w:rPr>
          <w:rFonts w:ascii="Times New Roman" w:hAnsi="Times New Roman"/>
          <w:sz w:val="24"/>
          <w:szCs w:val="24"/>
        </w:rPr>
        <w:t xml:space="preserve"> Решением суда постановлено: произвести принудительное отчуждение объектов недвижимости, принадлежащих А. и З. Ответчики выселены совместно с проживающими лицами из спорных жилых помещений, с предоставлением им в счет возмещения отчуждаемой недвижимости в собственность равноценного благоустроенного жилья. </w:t>
      </w:r>
    </w:p>
    <w:p w14:paraId="54245EAA"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bCs/>
          <w:sz w:val="24"/>
          <w:szCs w:val="24"/>
        </w:rPr>
      </w:pPr>
      <w:r w:rsidRPr="00375CF0">
        <w:rPr>
          <w:rFonts w:ascii="Times New Roman" w:hAnsi="Times New Roman"/>
          <w:sz w:val="24"/>
          <w:szCs w:val="24"/>
        </w:rPr>
        <w:t xml:space="preserve">Основным принципом принудительного отчуждения является </w:t>
      </w:r>
      <w:r w:rsidRPr="00375CF0">
        <w:rPr>
          <w:rFonts w:ascii="Times New Roman" w:hAnsi="Times New Roman"/>
          <w:b/>
          <w:sz w:val="24"/>
          <w:szCs w:val="24"/>
        </w:rPr>
        <w:t>равноценное возмещение имущества.</w:t>
      </w:r>
      <w:r w:rsidRPr="00375CF0">
        <w:rPr>
          <w:rFonts w:ascii="Times New Roman" w:hAnsi="Times New Roman"/>
          <w:bCs/>
          <w:sz w:val="24"/>
          <w:szCs w:val="24"/>
        </w:rPr>
        <w:t xml:space="preserve"> Стоимость изымаемого земельного участка определяется в зависимости от основания возникновения прав на земельный участок у собственника и землепользователя.</w:t>
      </w:r>
    </w:p>
    <w:p w14:paraId="125076AE"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bCs/>
          <w:sz w:val="24"/>
          <w:szCs w:val="24"/>
        </w:rPr>
      </w:pPr>
      <w:r w:rsidRPr="00375CF0">
        <w:rPr>
          <w:rFonts w:ascii="Times New Roman" w:hAnsi="Times New Roman"/>
          <w:bCs/>
          <w:sz w:val="24"/>
          <w:szCs w:val="24"/>
        </w:rPr>
        <w:t xml:space="preserve">Рассматривая дела данной категории, судам при определении круга обстоятельств, подлежащих выяснению, следует установить основания возникновения прав на земельный участок у собственника или землепользователя, в зависимости от которых определяется стоимость земельного участка: </w:t>
      </w:r>
    </w:p>
    <w:p w14:paraId="33E5994C"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bCs/>
          <w:sz w:val="24"/>
          <w:szCs w:val="24"/>
        </w:rPr>
      </w:pPr>
      <w:r w:rsidRPr="00375CF0">
        <w:rPr>
          <w:rFonts w:ascii="Times New Roman" w:hAnsi="Times New Roman"/>
          <w:bCs/>
          <w:sz w:val="24"/>
          <w:szCs w:val="24"/>
        </w:rPr>
        <w:t>Если земельный участок приобретен собственником у государства – стоимость определяется в размере суммы, уплаченной государству. Исключение составляют случаи неполной оплаты суммы за земельный участок, при которых размер компенсации должен соответствовать выплаченной государству сумме. Положения пункта 1 статьи 67 Закона предусматривают случаи приобретения земельного участка по возмездной сделке, где продавцом выступает государство.</w:t>
      </w:r>
    </w:p>
    <w:p w14:paraId="0A36D945"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bCs/>
          <w:sz w:val="24"/>
          <w:szCs w:val="24"/>
        </w:rPr>
      </w:pPr>
      <w:r w:rsidRPr="00375CF0">
        <w:rPr>
          <w:rFonts w:ascii="Times New Roman" w:hAnsi="Times New Roman"/>
          <w:bCs/>
          <w:sz w:val="24"/>
          <w:szCs w:val="24"/>
        </w:rPr>
        <w:t>Если земельный участок предоставлен под индивидуальное жилищное строительство, для ведения личного подсобного хозяйства, на котором находится жилой дом – стоимость земельного участка определяется в размере, не превышающем их рыночную стоимость. Положения абзаца первого пункта 2 статьи 67 Закона предусматривают случаи, когда земельный участок предоставлен государством безвозмездно не для коммерческих целей, а только под размещение жилого дома, для ведения личного подсобного хозяйства.</w:t>
      </w:r>
    </w:p>
    <w:p w14:paraId="7539EBAD"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bCs/>
          <w:sz w:val="24"/>
          <w:szCs w:val="24"/>
        </w:rPr>
      </w:pPr>
      <w:r w:rsidRPr="00375CF0">
        <w:rPr>
          <w:rFonts w:ascii="Times New Roman" w:hAnsi="Times New Roman"/>
          <w:bCs/>
          <w:sz w:val="24"/>
          <w:szCs w:val="24"/>
        </w:rPr>
        <w:t xml:space="preserve">Если земельный участок перешел к собственнику по гражданско-правовой сделке или по решению суда, законодатель предусматривает различный порядок определения стоимости в зависимости от того, указана стоимость земельного участка в договоре или нет: </w:t>
      </w:r>
    </w:p>
    <w:p w14:paraId="4A135438"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bCs/>
          <w:sz w:val="24"/>
          <w:szCs w:val="24"/>
        </w:rPr>
      </w:pPr>
      <w:r w:rsidRPr="00375CF0">
        <w:rPr>
          <w:rFonts w:ascii="Times New Roman" w:hAnsi="Times New Roman"/>
          <w:b/>
          <w:bCs/>
          <w:sz w:val="24"/>
          <w:szCs w:val="24"/>
        </w:rPr>
        <w:t>-</w:t>
      </w:r>
      <w:r w:rsidRPr="00375CF0">
        <w:rPr>
          <w:rFonts w:ascii="Times New Roman" w:hAnsi="Times New Roman"/>
          <w:bCs/>
          <w:sz w:val="24"/>
          <w:szCs w:val="24"/>
        </w:rPr>
        <w:t xml:space="preserve"> если она указана, то стоимость определяется в размере стоимости, указанной в гражданско-правовом договоре или в решении суда, но не превышающей рыночную стоимость, </w:t>
      </w:r>
    </w:p>
    <w:p w14:paraId="6292B24C"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bCs/>
          <w:sz w:val="24"/>
          <w:szCs w:val="24"/>
        </w:rPr>
      </w:pPr>
      <w:r w:rsidRPr="00375CF0">
        <w:rPr>
          <w:rFonts w:ascii="Times New Roman" w:hAnsi="Times New Roman"/>
          <w:b/>
          <w:bCs/>
          <w:sz w:val="24"/>
          <w:szCs w:val="24"/>
        </w:rPr>
        <w:t>-</w:t>
      </w:r>
      <w:r w:rsidRPr="00375CF0">
        <w:rPr>
          <w:rFonts w:ascii="Times New Roman" w:hAnsi="Times New Roman"/>
          <w:bCs/>
          <w:sz w:val="24"/>
          <w:szCs w:val="24"/>
        </w:rPr>
        <w:t xml:space="preserve"> если она не указана – стоимость определяется по его кадастровой (оценочной) стоимости. </w:t>
      </w:r>
    </w:p>
    <w:p w14:paraId="30CEF22A"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bCs/>
          <w:sz w:val="24"/>
          <w:szCs w:val="24"/>
        </w:rPr>
      </w:pPr>
      <w:r w:rsidRPr="00375CF0">
        <w:rPr>
          <w:rFonts w:ascii="Times New Roman" w:hAnsi="Times New Roman"/>
          <w:bCs/>
          <w:sz w:val="24"/>
          <w:szCs w:val="24"/>
        </w:rPr>
        <w:t>Следует отметить, что приведенный различный порядок определения стоимости относится лишь к вопросу определения стоимости земельного участка, а не иного недвижимого имущества, расположенного на земельном участке.</w:t>
      </w:r>
    </w:p>
    <w:p w14:paraId="0E2D05F5"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 xml:space="preserve">Согласно абзацу первому пункта 2 статьи 67 Закона стоимость земельного участка, отчуждаемого для государственных нужд, предоставленного под индивидуальное жилищное строительство, для ведения личного подсобного хозяйства (кроме полевых наделов), на котором находится индивидуальный жилой дом, определяется в размере стоимости земельного участка и находящегося на нем недвижимого имущества в размере, не превышающем их рыночную стоимость. Следовательно, определение размера стоимости изымаемого земельного участка по рыночной цене предусмотрено лишь в случае его предоставления собственнику местными исполнительными государственными органами для индивидуального жилищного строительства, либо ведения личного подсобного хозяйства. То есть при определении размера возмещения стоимости земельного участка судам следует учитывать его целевое назначение. </w:t>
      </w:r>
    </w:p>
    <w:p w14:paraId="704A5387"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В соответствии с абзацем втором пункта 2 статьи 67 Закона</w:t>
      </w:r>
      <w:bookmarkStart w:id="1" w:name="z593"/>
      <w:bookmarkEnd w:id="1"/>
      <w:r w:rsidRPr="00375CF0">
        <w:rPr>
          <w:rFonts w:ascii="Times New Roman" w:hAnsi="Times New Roman"/>
          <w:sz w:val="24"/>
          <w:szCs w:val="24"/>
        </w:rPr>
        <w:t xml:space="preserve"> стоимость земельного участка, отчуждаемого для государственных нужд, перешедшего к собственнику по гражданско-правовой сделке или по решению суда, определяется в размере стоимости, указанной в гражданско-правовом договоре или в решении суда, но не превышающей рыночную стоимость. В случае если в гражданско-правовом договоре цена за земельный участок не указана, стоимость земельного участка определяется по его кадастровой (оценочной) стоимости.</w:t>
      </w:r>
    </w:p>
    <w:p w14:paraId="6E7365D7"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 xml:space="preserve">Закон однозначно определяет стоимость земельного участка по цене сделки. Отступление от этого правила возможно лишь в случае, когда стоимость земельного участка, указанная в гражданско-правовой сделке, выше рыночной стоимости земельного участка. Интересы собственника земельного участка при этом не будут нарушены и подлежат защите путем выплаты ему суммы причиненных убытков, размер которых складывается из разницы между стоимостью земельного участка по цене сделки и рыночной стоимостью земельного участка. </w:t>
      </w:r>
    </w:p>
    <w:p w14:paraId="5C16D66D"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В соответствии с подпунктом 1) статьи 165 Земельного кодекса убытки, причиненные собственникам или землепользователям, подлежат возмещению в полном объеме в случаях: принудительного отчуждения земельного участка для государственных нужд, влекущего прекращение права собственности или землепользования. Согласно пункту 2 статьи 166 Земельного кодекса при определении размера компенсации в нее включаются:</w:t>
      </w:r>
      <w:bookmarkStart w:id="2" w:name="z381"/>
      <w:bookmarkEnd w:id="2"/>
      <w:r w:rsidRPr="00375CF0">
        <w:rPr>
          <w:rFonts w:ascii="Times New Roman" w:hAnsi="Times New Roman"/>
          <w:sz w:val="24"/>
          <w:szCs w:val="24"/>
        </w:rPr>
        <w:t xml:space="preserve"> </w:t>
      </w:r>
    </w:p>
    <w:p w14:paraId="732CEE09"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1) стоимость земельного участка или права землепользования</w:t>
      </w:r>
      <w:bookmarkStart w:id="3" w:name="z382"/>
      <w:bookmarkEnd w:id="3"/>
      <w:r w:rsidRPr="00375CF0">
        <w:rPr>
          <w:rFonts w:ascii="Times New Roman" w:hAnsi="Times New Roman"/>
          <w:sz w:val="24"/>
          <w:szCs w:val="24"/>
        </w:rPr>
        <w:t xml:space="preserve">; </w:t>
      </w:r>
    </w:p>
    <w:p w14:paraId="1DB4B254"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2) рыночная стоимость находящегося на участке недвижимого имущества, включая фруктовые деревья и многолетние насаждения;</w:t>
      </w:r>
      <w:bookmarkStart w:id="4" w:name="z383"/>
      <w:bookmarkEnd w:id="4"/>
      <w:r w:rsidRPr="00375CF0">
        <w:rPr>
          <w:rFonts w:ascii="Times New Roman" w:hAnsi="Times New Roman"/>
          <w:sz w:val="24"/>
          <w:szCs w:val="24"/>
        </w:rPr>
        <w:t xml:space="preserve"> </w:t>
      </w:r>
    </w:p>
    <w:p w14:paraId="3829F916"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3) стоимость затрат, связанных с освоением земельного участка, его эксплуатацией, проведением защитных мероприятий, повышением плодородия почвы, с учетом их инфляции;</w:t>
      </w:r>
      <w:bookmarkStart w:id="5" w:name="z384"/>
      <w:bookmarkEnd w:id="5"/>
    </w:p>
    <w:p w14:paraId="3D45A027"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4) все убытки, причиненные собственнику или землепользователю изъятием земельного участка на момент прекращения права собственности или землепользования, включая убытки, которые они несут в связи с досрочным прекращением своих обязательств перед третьими лицами;</w:t>
      </w:r>
      <w:bookmarkStart w:id="6" w:name="z385"/>
      <w:bookmarkEnd w:id="6"/>
      <w:r w:rsidRPr="00375CF0">
        <w:rPr>
          <w:rFonts w:ascii="Times New Roman" w:hAnsi="Times New Roman"/>
          <w:sz w:val="24"/>
          <w:szCs w:val="24"/>
        </w:rPr>
        <w:t xml:space="preserve"> </w:t>
      </w:r>
    </w:p>
    <w:p w14:paraId="331DC5DF"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 xml:space="preserve">5) упущенная выгода. </w:t>
      </w:r>
    </w:p>
    <w:p w14:paraId="183CBD5A" w14:textId="2027CB2D"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 xml:space="preserve">Указанные нормы корреспондируют с нормами пункта 4 статьи 67 Закона, согласно которому размер возмещения определяется в соответствии с пунктами 4 и 5 </w:t>
      </w:r>
      <w:r w:rsidRPr="00966CA2">
        <w:rPr>
          <w:rFonts w:ascii="Times New Roman" w:eastAsia="Calibri" w:hAnsi="Times New Roman"/>
          <w:sz w:val="24"/>
          <w:szCs w:val="24"/>
        </w:rPr>
        <w:t>статьи 9</w:t>
      </w:r>
      <w:r w:rsidRPr="00375CF0">
        <w:rPr>
          <w:rFonts w:ascii="Times New Roman" w:hAnsi="Times New Roman"/>
          <w:sz w:val="24"/>
          <w:szCs w:val="24"/>
        </w:rPr>
        <w:t xml:space="preserve"> ГК, исходя из стоимости имущества и убытков в полном объеме, причиненных собственнику или негосударственному землепользователю в результате принудительного отчуждения земельного участка для государственных нужд и (или) вызванных досрочным прекращением исполнения собственником или негосударственным землепользователем обязательств перед третьими лицами. </w:t>
      </w:r>
    </w:p>
    <w:p w14:paraId="6D38E827"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 xml:space="preserve">Если в предоставленных сторонами оценочных документах имеются разногласия, в результате которых не представляется возможным выяснить размер компенсации за принудительно отчуждаемое имущество, то судом может быть привлечен специалист в области оценочной деятельности для дачи письменных консультаций, либо для изготовления письменного отчета об оценке. Если же разногласия о размере рыночной стоимости оцениваемого объекта недвижимости имеют место из-за неясности использованного строительного материала исследуемого объекта, то суду следует назначить судебную экспертизу. </w:t>
      </w:r>
    </w:p>
    <w:p w14:paraId="3B2F24CB"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 xml:space="preserve">В пункте 5 нормативного постановления Верховного Суда «О некоторых вопросах применения судами законодательства о принудительном отчуждении земельных участков для государственных нужд» разъяснено, что </w:t>
      </w:r>
      <w:r w:rsidRPr="00375CF0">
        <w:rPr>
          <w:rFonts w:ascii="Times New Roman" w:hAnsi="Times New Roman"/>
          <w:b/>
          <w:sz w:val="24"/>
          <w:szCs w:val="24"/>
        </w:rPr>
        <w:t>требования ответчика к истцу о предоставлении другого равноценного земельного участка, благоустроенного жилища взамен предлагаемой истцом денежной компенсации не являются встречными требованиями.</w:t>
      </w:r>
      <w:r w:rsidRPr="00375CF0">
        <w:rPr>
          <w:rFonts w:ascii="Times New Roman" w:hAnsi="Times New Roman"/>
          <w:sz w:val="24"/>
          <w:szCs w:val="24"/>
        </w:rPr>
        <w:t xml:space="preserve"> Поэтому все вопросы, связанные с выбором собственником формы компенсации, должны рассматриваться судом в рамках заявленного местным исполнительным органом иска. </w:t>
      </w:r>
    </w:p>
    <w:p w14:paraId="1AA346B5" w14:textId="77777777" w:rsidR="00966CA2" w:rsidRPr="00375CF0" w:rsidRDefault="00966CA2" w:rsidP="00966CA2">
      <w:pPr>
        <w:pStyle w:val="af3"/>
        <w:pBdr>
          <w:bottom w:val="single" w:sz="4" w:space="30" w:color="FFFFFF"/>
        </w:pBdr>
        <w:suppressAutoHyphens/>
        <w:ind w:left="0" w:firstLine="567"/>
        <w:jc w:val="both"/>
        <w:rPr>
          <w:rFonts w:ascii="Times New Roman" w:hAnsi="Times New Roman"/>
          <w:sz w:val="24"/>
          <w:szCs w:val="24"/>
        </w:rPr>
      </w:pPr>
      <w:r w:rsidRPr="00375CF0">
        <w:rPr>
          <w:rFonts w:ascii="Times New Roman" w:hAnsi="Times New Roman"/>
          <w:sz w:val="24"/>
          <w:szCs w:val="24"/>
        </w:rPr>
        <w:t>В резолютивной части решений судов следует указывать не только о проведении принудительного изъятия земельного участка с выплатой денежной компенсации, но и о прекращении прав собственника или негосударственного землепользователя и возникновении прав государства на данное имущество после выплаты возмещения.</w:t>
      </w:r>
    </w:p>
    <w:p w14:paraId="6EB3269E" w14:textId="69DD6592" w:rsidR="002127E1" w:rsidRDefault="002127E1" w:rsidP="00A37F77">
      <w:pPr>
        <w:pStyle w:val="a9"/>
        <w:jc w:val="both"/>
        <w:rPr>
          <w:rFonts w:ascii="Times New Roman" w:hAnsi="Times New Roman" w:cs="Times New Roman"/>
          <w:sz w:val="24"/>
          <w:szCs w:val="24"/>
        </w:rPr>
      </w:pPr>
      <w:r w:rsidRPr="00375CF0">
        <w:rPr>
          <w:rFonts w:ascii="Times New Roman" w:hAnsi="Times New Roman" w:cs="Times New Roman"/>
          <w:b/>
          <w:sz w:val="24"/>
          <w:szCs w:val="24"/>
        </w:rPr>
        <w:t>Перечень основных документов, прилагаемых к исковому заявлению</w:t>
      </w:r>
    </w:p>
    <w:p w14:paraId="0797C53B" w14:textId="77777777" w:rsidR="002A567D" w:rsidRPr="00375CF0" w:rsidRDefault="002A567D" w:rsidP="002A567D">
      <w:pPr>
        <w:suppressAutoHyphens/>
        <w:spacing w:after="0" w:line="240" w:lineRule="auto"/>
        <w:ind w:firstLine="720"/>
        <w:jc w:val="both"/>
        <w:rPr>
          <w:rFonts w:ascii="Times New Roman" w:hAnsi="Times New Roman" w:cs="Times New Roman"/>
          <w:sz w:val="24"/>
          <w:szCs w:val="24"/>
        </w:rPr>
      </w:pPr>
      <w:r w:rsidRPr="00375CF0">
        <w:rPr>
          <w:rFonts w:ascii="Times New Roman" w:hAnsi="Times New Roman" w:cs="Times New Roman"/>
          <w:sz w:val="24"/>
          <w:szCs w:val="24"/>
        </w:rPr>
        <w:t>Документы в соответствии с требованиями статьи 149 ГПК, в том числе документы, подтверждающие обстоятельства, на которых истец основывает требования, к которым могут быть отнесены:</w:t>
      </w:r>
    </w:p>
    <w:p w14:paraId="64762E7D" w14:textId="77777777" w:rsidR="002A567D" w:rsidRPr="00375CF0" w:rsidRDefault="002A567D" w:rsidP="002A567D">
      <w:pPr>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xml:space="preserve"> постановление Правительства, местного исполнительного органа о принудительном отчуждении земельного участка для государственных нужд с приложением выписки из генерального плана города (населенного пункта) в части строительства объектов, подпадающих под перечень исключительных случаев, установленных пунктом 2 статьи 84 Земельного кодекса; </w:t>
      </w:r>
    </w:p>
    <w:p w14:paraId="24E26B3F" w14:textId="77777777" w:rsidR="002A567D" w:rsidRPr="00375CF0" w:rsidRDefault="002A567D" w:rsidP="002A567D">
      <w:pPr>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письменное уведомление органа о решении с указанием даты его направления собственнику, негосударственному землепользователю и отметкой о получении;</w:t>
      </w:r>
    </w:p>
    <w:p w14:paraId="1D3910B4" w14:textId="77777777" w:rsidR="002A567D" w:rsidRPr="00375CF0" w:rsidRDefault="002A567D" w:rsidP="002A567D">
      <w:pPr>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договор приватизации, купли-продажи, дарения и (или) другие идентификационные, правоустанавливающие документы на право собственности или землепользования на земельный участок, домостроение;</w:t>
      </w:r>
    </w:p>
    <w:p w14:paraId="31428170" w14:textId="77777777" w:rsidR="002A567D" w:rsidRPr="00375CF0" w:rsidRDefault="002A567D" w:rsidP="002A567D">
      <w:pPr>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акт о принятии домостроения в эксплуатацию, технический паспорт, планы домостроения и земельного участка, сведения правового кадастра о государственной регистрации прав на недвижимое имущество и сделок с ним или в необходимых случаях земельно-кадастровые дела;</w:t>
      </w:r>
    </w:p>
    <w:p w14:paraId="5F6C7A6E" w14:textId="77777777" w:rsidR="002A567D" w:rsidRPr="00375CF0" w:rsidRDefault="002A567D" w:rsidP="002A567D">
      <w:pPr>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отчет об оценке, подтверждающий рыночную стоимость земельного участка и находящегося на нем недвижимого имущества либо кадастровую (оценочную) стоимость в случае отсутствия в гражданско-правовом договоре цены за земельный участок;</w:t>
      </w:r>
    </w:p>
    <w:p w14:paraId="5FA1B882" w14:textId="77777777" w:rsidR="002A567D" w:rsidRPr="00375CF0" w:rsidRDefault="002A567D" w:rsidP="002A567D">
      <w:pPr>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документ, подтверждающий предложения местного исполнительного органа о предоставлении другого равноценного земельного участка, благоустроенного жилища;</w:t>
      </w:r>
    </w:p>
    <w:p w14:paraId="5A30384E" w14:textId="77777777" w:rsidR="002A567D" w:rsidRPr="00375CF0" w:rsidRDefault="002A567D" w:rsidP="002A567D">
      <w:pPr>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xml:space="preserve"> справки об обременениях, если они имеются;</w:t>
      </w:r>
    </w:p>
    <w:p w14:paraId="06ECE374" w14:textId="77777777" w:rsidR="002A567D" w:rsidRPr="00375CF0" w:rsidRDefault="002A567D" w:rsidP="002A567D">
      <w:pPr>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 </w:t>
      </w:r>
      <w:r w:rsidRPr="00375CF0">
        <w:rPr>
          <w:rFonts w:ascii="Times New Roman" w:hAnsi="Times New Roman" w:cs="Times New Roman"/>
          <w:sz w:val="24"/>
          <w:szCs w:val="24"/>
        </w:rPr>
        <w:t xml:space="preserve">сведения о направлении копии постановления местного исполнительного органа об изъятии земельного участка в регистрирующий орган; </w:t>
      </w:r>
    </w:p>
    <w:p w14:paraId="48DE87D2" w14:textId="77777777" w:rsidR="002A567D" w:rsidRPr="00375CF0" w:rsidRDefault="002A567D" w:rsidP="002A567D">
      <w:pPr>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сведения об опубликовании в СМИ постановления об изъятии земельного участка;</w:t>
      </w:r>
    </w:p>
    <w:p w14:paraId="1C0D635A" w14:textId="77777777" w:rsidR="002A567D" w:rsidRPr="00375CF0" w:rsidRDefault="002A567D" w:rsidP="002A567D">
      <w:pPr>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 </w:t>
      </w:r>
      <w:r w:rsidRPr="00375CF0">
        <w:rPr>
          <w:rFonts w:ascii="Times New Roman" w:hAnsi="Times New Roman" w:cs="Times New Roman"/>
          <w:sz w:val="24"/>
          <w:szCs w:val="24"/>
        </w:rPr>
        <w:t>документ, подтверждающий предложение местного исполнительного органа о возмещении стоимости подлежащего изъятию земельного участка с указанием предлагаемой цены;</w:t>
      </w:r>
    </w:p>
    <w:p w14:paraId="035BD16C" w14:textId="109ACFEE" w:rsidR="0042296F" w:rsidRDefault="002A567D" w:rsidP="002A567D">
      <w:pPr>
        <w:pStyle w:val="a9"/>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иные документы, которые, по мнению истца, подтверждают его требования</w:t>
      </w:r>
      <w:r>
        <w:rPr>
          <w:rFonts w:ascii="Times New Roman" w:hAnsi="Times New Roman" w:cs="Times New Roman"/>
          <w:sz w:val="24"/>
          <w:szCs w:val="24"/>
        </w:rPr>
        <w:t>.</w:t>
      </w:r>
    </w:p>
    <w:p w14:paraId="70B9244B" w14:textId="77777777" w:rsidR="002A567D" w:rsidRDefault="002A567D" w:rsidP="002A567D">
      <w:pPr>
        <w:pStyle w:val="a9"/>
        <w:jc w:val="both"/>
        <w:rPr>
          <w:rFonts w:ascii="Times New Roman" w:hAnsi="Times New Roman" w:cs="Times New Roman"/>
          <w:sz w:val="24"/>
          <w:szCs w:val="24"/>
        </w:rPr>
      </w:pPr>
    </w:p>
    <w:p w14:paraId="18646088" w14:textId="12754C42" w:rsidR="002A567D" w:rsidRDefault="006928F9" w:rsidP="002A567D">
      <w:pPr>
        <w:pStyle w:val="a9"/>
        <w:jc w:val="both"/>
        <w:rPr>
          <w:rFonts w:ascii="Times New Roman" w:hAnsi="Times New Roman" w:cs="Times New Roman"/>
          <w:b/>
          <w:sz w:val="24"/>
          <w:szCs w:val="24"/>
        </w:rPr>
      </w:pPr>
      <w:r w:rsidRPr="00375CF0">
        <w:rPr>
          <w:rFonts w:ascii="Times New Roman" w:hAnsi="Times New Roman" w:cs="Times New Roman"/>
          <w:b/>
          <w:sz w:val="24"/>
          <w:szCs w:val="24"/>
        </w:rPr>
        <w:t>Законы, подлежащие применению при рассмотрении и разрешении дел</w:t>
      </w:r>
    </w:p>
    <w:p w14:paraId="0A1A5EBC" w14:textId="77777777" w:rsidR="00D07ADF" w:rsidRPr="00375CF0" w:rsidRDefault="00D07ADF" w:rsidP="00D07ADF">
      <w:pPr>
        <w:tabs>
          <w:tab w:val="left" w:pos="351"/>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Конституция (статья 26).</w:t>
      </w:r>
    </w:p>
    <w:p w14:paraId="30B0F97C" w14:textId="77777777" w:rsidR="00D07ADF" w:rsidRPr="00375CF0" w:rsidRDefault="00D07ADF" w:rsidP="00D07ADF">
      <w:pPr>
        <w:tabs>
          <w:tab w:val="left" w:pos="351"/>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ГК.</w:t>
      </w:r>
    </w:p>
    <w:p w14:paraId="105FE3D0" w14:textId="77777777" w:rsidR="00D07ADF" w:rsidRPr="00375CF0" w:rsidRDefault="00D07ADF" w:rsidP="00D07ADF">
      <w:pPr>
        <w:tabs>
          <w:tab w:val="left" w:pos="351"/>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Земельный кодекс (глава 9). </w:t>
      </w:r>
    </w:p>
    <w:p w14:paraId="49B36D44" w14:textId="77777777" w:rsidR="00D07ADF" w:rsidRPr="00375CF0" w:rsidRDefault="00D07ADF" w:rsidP="00D07ADF">
      <w:pPr>
        <w:tabs>
          <w:tab w:val="left" w:pos="351"/>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Законы: </w:t>
      </w:r>
    </w:p>
    <w:p w14:paraId="0373A738" w14:textId="77777777" w:rsidR="00D07ADF" w:rsidRPr="00375CF0" w:rsidRDefault="00D07ADF" w:rsidP="00D07ADF">
      <w:pPr>
        <w:tabs>
          <w:tab w:val="left" w:pos="351"/>
          <w:tab w:val="left" w:pos="1451"/>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«О государственном имуществе» (глава 6);</w:t>
      </w:r>
    </w:p>
    <w:p w14:paraId="06E2B6D6" w14:textId="77777777" w:rsidR="00D07ADF" w:rsidRPr="00375CF0" w:rsidRDefault="00D07ADF" w:rsidP="00D07ADF">
      <w:pPr>
        <w:tabs>
          <w:tab w:val="left" w:pos="351"/>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«О жилищных отношениях»;</w:t>
      </w:r>
    </w:p>
    <w:p w14:paraId="428CD8A7" w14:textId="77777777" w:rsidR="00D07ADF" w:rsidRPr="00375CF0" w:rsidRDefault="00D07ADF" w:rsidP="00D07ADF">
      <w:pPr>
        <w:tabs>
          <w:tab w:val="left" w:pos="351"/>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«О местном государственном управлении и самоуправлении в Республике Казахстан»;</w:t>
      </w:r>
    </w:p>
    <w:p w14:paraId="30605F40" w14:textId="77777777" w:rsidR="00D07ADF" w:rsidRPr="00375CF0" w:rsidRDefault="00D07ADF" w:rsidP="00D07ADF">
      <w:pPr>
        <w:tabs>
          <w:tab w:val="left" w:pos="351"/>
          <w:tab w:val="left" w:pos="1309"/>
          <w:tab w:val="left" w:pos="2125"/>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«Об индивидуальном жилищном строительстве»;</w:t>
      </w:r>
    </w:p>
    <w:p w14:paraId="7C32F941" w14:textId="77777777" w:rsidR="00D07ADF" w:rsidRPr="00375CF0" w:rsidRDefault="00D07ADF" w:rsidP="00D07ADF">
      <w:pPr>
        <w:tabs>
          <w:tab w:val="left" w:pos="351"/>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«Об архитектурной, градостроительной и строительной деятельности в Республике Казахстан»;</w:t>
      </w:r>
    </w:p>
    <w:p w14:paraId="4A913F1A" w14:textId="77777777" w:rsidR="00D07ADF" w:rsidRPr="00375CF0" w:rsidRDefault="00D07ADF" w:rsidP="00D07ADF">
      <w:pPr>
        <w:tabs>
          <w:tab w:val="left" w:pos="351"/>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«Об оценочной деятельности в Республике Казахстан».</w:t>
      </w:r>
    </w:p>
    <w:p w14:paraId="412EB877" w14:textId="77777777" w:rsidR="00D07ADF" w:rsidRPr="00375CF0" w:rsidRDefault="00D07ADF" w:rsidP="00D07ADF">
      <w:pPr>
        <w:tabs>
          <w:tab w:val="left" w:pos="351"/>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Нормативные постановления Верховного Суда:</w:t>
      </w:r>
    </w:p>
    <w:p w14:paraId="386775E9" w14:textId="77777777" w:rsidR="00D07ADF" w:rsidRPr="00375CF0" w:rsidRDefault="00D07ADF" w:rsidP="00D07ADF">
      <w:pPr>
        <w:tabs>
          <w:tab w:val="left" w:pos="351"/>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xml:space="preserve"> от 25 декабря 2006 года № 8 </w:t>
      </w:r>
      <w:r w:rsidRPr="00375CF0">
        <w:rPr>
          <w:rFonts w:ascii="Times New Roman" w:hAnsi="Times New Roman" w:cs="Times New Roman"/>
          <w:sz w:val="24"/>
          <w:szCs w:val="24"/>
        </w:rPr>
        <w:br/>
        <w:t>«О некоторых вопросах применения судами законодательства о принудительном отчуждении земельных участков для государственных нужд»;</w:t>
      </w:r>
    </w:p>
    <w:p w14:paraId="74234CD3" w14:textId="77777777" w:rsidR="00D07ADF" w:rsidRPr="00375CF0" w:rsidRDefault="00D07ADF" w:rsidP="00D07ADF">
      <w:pPr>
        <w:tabs>
          <w:tab w:val="left" w:pos="351"/>
        </w:tabs>
        <w:suppressAutoHyphens/>
        <w:spacing w:after="0" w:line="240" w:lineRule="auto"/>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xml:space="preserve"> от 16 июля 2006 года № 6 </w:t>
      </w:r>
      <w:r w:rsidRPr="00375CF0">
        <w:rPr>
          <w:rFonts w:ascii="Times New Roman" w:hAnsi="Times New Roman" w:cs="Times New Roman"/>
          <w:sz w:val="24"/>
          <w:szCs w:val="24"/>
        </w:rPr>
        <w:br/>
        <w:t xml:space="preserve">«О некоторых вопросах применения судами земельного законодательства» </w:t>
      </w:r>
    </w:p>
    <w:p w14:paraId="0635B2F6" w14:textId="5F84F7B1" w:rsidR="006116CF" w:rsidRDefault="00D07ADF" w:rsidP="00A37F77">
      <w:pPr>
        <w:pStyle w:val="a9"/>
        <w:jc w:val="both"/>
      </w:pPr>
      <w:r w:rsidRPr="00375CF0">
        <w:rPr>
          <w:rFonts w:ascii="Times New Roman" w:hAnsi="Times New Roman" w:cs="Times New Roman"/>
          <w:sz w:val="24"/>
          <w:szCs w:val="24"/>
        </w:rPr>
        <w:t>Стандарты оценки «Оценка отчуждаемого для государственных нужд земельного участка или иного недвижимого имущества в связи с изъятием земельного участка для государственных нужд»</w:t>
      </w:r>
      <w:r>
        <w:rPr>
          <w:rFonts w:ascii="Times New Roman" w:hAnsi="Times New Roman" w:cs="Times New Roman"/>
          <w:sz w:val="24"/>
          <w:szCs w:val="24"/>
        </w:rPr>
        <w:t>.</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7777777" w:rsidR="00070D3A" w:rsidRDefault="00070D3A" w:rsidP="00A37F77">
      <w:pPr>
        <w:pStyle w:val="a9"/>
        <w:jc w:val="both"/>
      </w:pPr>
    </w:p>
    <w:p w14:paraId="135E3806" w14:textId="77777777" w:rsidR="003421F6" w:rsidRDefault="003421F6" w:rsidP="00A37F77">
      <w:pPr>
        <w:pStyle w:val="a9"/>
        <w:jc w:val="both"/>
      </w:pPr>
    </w:p>
    <w:p w14:paraId="0154FDBD" w14:textId="77777777" w:rsidR="003421F6" w:rsidRDefault="003421F6" w:rsidP="00A37F77">
      <w:pPr>
        <w:pStyle w:val="a9"/>
        <w:jc w:val="both"/>
      </w:pPr>
    </w:p>
    <w:p w14:paraId="1F9A09C9" w14:textId="77777777" w:rsidR="003421F6" w:rsidRDefault="003421F6" w:rsidP="00A37F77">
      <w:pPr>
        <w:pStyle w:val="a9"/>
        <w:jc w:val="both"/>
      </w:pPr>
    </w:p>
    <w:p w14:paraId="148B8395" w14:textId="77777777" w:rsidR="003421F6" w:rsidRDefault="003421F6" w:rsidP="00A37F77">
      <w:pPr>
        <w:pStyle w:val="a9"/>
        <w:jc w:val="both"/>
      </w:pPr>
    </w:p>
    <w:p w14:paraId="0ADA52F2" w14:textId="77777777" w:rsidR="003421F6" w:rsidRDefault="003421F6" w:rsidP="00A37F77">
      <w:pPr>
        <w:pStyle w:val="a9"/>
        <w:jc w:val="both"/>
      </w:pPr>
    </w:p>
    <w:p w14:paraId="23562FC1" w14:textId="77777777" w:rsidR="00407B33" w:rsidRPr="005B3FC1" w:rsidRDefault="00407B33" w:rsidP="00407B33">
      <w:pPr>
        <w:pStyle w:val="a9"/>
        <w:jc w:val="both"/>
        <w:rPr>
          <w:rFonts w:ascii="Times New Roman" w:hAnsi="Times New Roman" w:cs="Times New Roman"/>
          <w:b/>
          <w:bCs/>
          <w:sz w:val="28"/>
          <w:szCs w:val="28"/>
        </w:rPr>
      </w:pPr>
      <w:proofErr w:type="spellStart"/>
      <w:r w:rsidRPr="005B3FC1">
        <w:rPr>
          <w:rFonts w:ascii="Times New Roman" w:hAnsi="Times New Roman" w:cs="Times New Roman"/>
          <w:b/>
          <w:bCs/>
          <w:sz w:val="28"/>
          <w:szCs w:val="28"/>
        </w:rPr>
        <w:t>Мемлекеттік</w:t>
      </w:r>
      <w:proofErr w:type="spellEnd"/>
      <w:r w:rsidRPr="005B3FC1">
        <w:rPr>
          <w:rFonts w:ascii="Times New Roman" w:hAnsi="Times New Roman" w:cs="Times New Roman"/>
          <w:b/>
          <w:bCs/>
          <w:sz w:val="28"/>
          <w:szCs w:val="28"/>
        </w:rPr>
        <w:t xml:space="preserve"> </w:t>
      </w:r>
      <w:proofErr w:type="spellStart"/>
      <w:r w:rsidRPr="005B3FC1">
        <w:rPr>
          <w:rFonts w:ascii="Times New Roman" w:hAnsi="Times New Roman" w:cs="Times New Roman"/>
          <w:b/>
          <w:bCs/>
          <w:sz w:val="28"/>
          <w:szCs w:val="28"/>
        </w:rPr>
        <w:t>қажеттілік</w:t>
      </w:r>
      <w:proofErr w:type="spellEnd"/>
      <w:r w:rsidRPr="005B3FC1">
        <w:rPr>
          <w:rFonts w:ascii="Times New Roman" w:hAnsi="Times New Roman" w:cs="Times New Roman"/>
          <w:b/>
          <w:bCs/>
          <w:sz w:val="28"/>
          <w:szCs w:val="28"/>
        </w:rPr>
        <w:t xml:space="preserve"> </w:t>
      </w:r>
      <w:proofErr w:type="spellStart"/>
      <w:r w:rsidRPr="005B3FC1">
        <w:rPr>
          <w:rFonts w:ascii="Times New Roman" w:hAnsi="Times New Roman" w:cs="Times New Roman"/>
          <w:b/>
          <w:bCs/>
          <w:sz w:val="28"/>
          <w:szCs w:val="28"/>
        </w:rPr>
        <w:t>үшін</w:t>
      </w:r>
      <w:proofErr w:type="spellEnd"/>
      <w:r w:rsidRPr="005B3FC1">
        <w:rPr>
          <w:rFonts w:ascii="Times New Roman" w:hAnsi="Times New Roman" w:cs="Times New Roman"/>
          <w:b/>
          <w:bCs/>
          <w:sz w:val="28"/>
          <w:szCs w:val="28"/>
        </w:rPr>
        <w:t xml:space="preserve"> </w:t>
      </w:r>
      <w:proofErr w:type="spellStart"/>
      <w:r w:rsidRPr="005B3FC1">
        <w:rPr>
          <w:rFonts w:ascii="Times New Roman" w:hAnsi="Times New Roman" w:cs="Times New Roman"/>
          <w:b/>
          <w:bCs/>
          <w:sz w:val="28"/>
          <w:szCs w:val="28"/>
        </w:rPr>
        <w:t>жер</w:t>
      </w:r>
      <w:proofErr w:type="spellEnd"/>
      <w:r w:rsidRPr="005B3FC1">
        <w:rPr>
          <w:rFonts w:ascii="Times New Roman" w:hAnsi="Times New Roman" w:cs="Times New Roman"/>
          <w:b/>
          <w:bCs/>
          <w:sz w:val="28"/>
          <w:szCs w:val="28"/>
        </w:rPr>
        <w:t xml:space="preserve"> </w:t>
      </w:r>
      <w:proofErr w:type="spellStart"/>
      <w:r w:rsidRPr="005B3FC1">
        <w:rPr>
          <w:rFonts w:ascii="Times New Roman" w:hAnsi="Times New Roman" w:cs="Times New Roman"/>
          <w:b/>
          <w:bCs/>
          <w:sz w:val="28"/>
          <w:szCs w:val="28"/>
        </w:rPr>
        <w:t>учаскелерін</w:t>
      </w:r>
      <w:proofErr w:type="spellEnd"/>
      <w:r w:rsidRPr="005B3FC1">
        <w:rPr>
          <w:rFonts w:ascii="Times New Roman" w:hAnsi="Times New Roman" w:cs="Times New Roman"/>
          <w:b/>
          <w:bCs/>
          <w:sz w:val="28"/>
          <w:szCs w:val="28"/>
        </w:rPr>
        <w:t xml:space="preserve"> </w:t>
      </w:r>
      <w:proofErr w:type="spellStart"/>
      <w:r w:rsidRPr="005B3FC1">
        <w:rPr>
          <w:rFonts w:ascii="Times New Roman" w:hAnsi="Times New Roman" w:cs="Times New Roman"/>
          <w:b/>
          <w:bCs/>
          <w:sz w:val="28"/>
          <w:szCs w:val="28"/>
        </w:rPr>
        <w:t>алып</w:t>
      </w:r>
      <w:proofErr w:type="spellEnd"/>
      <w:r w:rsidRPr="005B3FC1">
        <w:rPr>
          <w:rFonts w:ascii="Times New Roman" w:hAnsi="Times New Roman" w:cs="Times New Roman"/>
          <w:b/>
          <w:bCs/>
          <w:sz w:val="28"/>
          <w:szCs w:val="28"/>
        </w:rPr>
        <w:t xml:space="preserve"> </w:t>
      </w:r>
      <w:proofErr w:type="spellStart"/>
      <w:r w:rsidRPr="005B3FC1">
        <w:rPr>
          <w:rFonts w:ascii="Times New Roman" w:hAnsi="Times New Roman" w:cs="Times New Roman"/>
          <w:b/>
          <w:bCs/>
          <w:sz w:val="28"/>
          <w:szCs w:val="28"/>
        </w:rPr>
        <w:t>қою</w:t>
      </w:r>
      <w:proofErr w:type="spellEnd"/>
    </w:p>
    <w:p w14:paraId="3C72CFA9" w14:textId="77777777" w:rsidR="00407B33" w:rsidRPr="00FC32DF" w:rsidRDefault="00407B33" w:rsidP="005B3FC1">
      <w:pPr>
        <w:pStyle w:val="a9"/>
        <w:ind w:firstLine="720"/>
        <w:jc w:val="both"/>
        <w:rPr>
          <w:rFonts w:ascii="Times New Roman" w:hAnsi="Times New Roman" w:cs="Times New Roman"/>
          <w:sz w:val="28"/>
          <w:szCs w:val="28"/>
        </w:rPr>
      </w:pPr>
      <w:proofErr w:type="spellStart"/>
      <w:r w:rsidRPr="005B3FC1">
        <w:rPr>
          <w:rFonts w:ascii="Times New Roman" w:hAnsi="Times New Roman" w:cs="Times New Roman"/>
          <w:b/>
          <w:bCs/>
          <w:sz w:val="28"/>
          <w:szCs w:val="28"/>
        </w:rPr>
        <w:t>Соттылық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Даулар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талап-арыздарды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атқарушы</w:t>
      </w:r>
      <w:proofErr w:type="spellEnd"/>
      <w:r w:rsidRPr="00FC32DF">
        <w:rPr>
          <w:rFonts w:ascii="Times New Roman" w:hAnsi="Times New Roman" w:cs="Times New Roman"/>
          <w:sz w:val="28"/>
          <w:szCs w:val="28"/>
        </w:rPr>
        <w:t xml:space="preserve"> орган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жататын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орналасқан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аудандық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қалалық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сотқа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ұсынады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Жауапкерлердің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талап-арыздарында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емес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тұлғалар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табылатын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иелері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пайдаланушылар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тұлға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құрмай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кәсіпкерлік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қызметті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жүзеге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асыратын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кәсіпкерлік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қызмет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өзге</w:t>
      </w:r>
      <w:proofErr w:type="spellEnd"/>
      <w:r w:rsidRPr="00FC32DF">
        <w:rPr>
          <w:rFonts w:ascii="Times New Roman" w:hAnsi="Times New Roman" w:cs="Times New Roman"/>
          <w:sz w:val="28"/>
          <w:szCs w:val="28"/>
        </w:rPr>
        <w:t xml:space="preserve"> де </w:t>
      </w:r>
      <w:proofErr w:type="spellStart"/>
      <w:r w:rsidRPr="00FC32DF">
        <w:rPr>
          <w:rFonts w:ascii="Times New Roman" w:hAnsi="Times New Roman" w:cs="Times New Roman"/>
          <w:sz w:val="28"/>
          <w:szCs w:val="28"/>
        </w:rPr>
        <w:t>учаскені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пайдаланатын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азаматтар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көрсетілген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жағдайларда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мұндай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талап-арыздар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мамандандырылған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ауданаралық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экономикалық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соттарға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қойылады</w:t>
      </w:r>
      <w:proofErr w:type="spellEnd"/>
      <w:r w:rsidRPr="00FC32DF">
        <w:rPr>
          <w:rFonts w:ascii="Times New Roman" w:hAnsi="Times New Roman" w:cs="Times New Roman"/>
          <w:sz w:val="28"/>
          <w:szCs w:val="28"/>
        </w:rPr>
        <w:t>.</w:t>
      </w:r>
    </w:p>
    <w:p w14:paraId="1B956A5A" w14:textId="77777777" w:rsidR="00407B33" w:rsidRPr="00FC32DF" w:rsidRDefault="00407B33" w:rsidP="005B3FC1">
      <w:pPr>
        <w:pStyle w:val="a9"/>
        <w:ind w:firstLine="720"/>
        <w:jc w:val="both"/>
        <w:rPr>
          <w:rFonts w:ascii="Times New Roman" w:hAnsi="Times New Roman" w:cs="Times New Roman"/>
          <w:sz w:val="28"/>
          <w:szCs w:val="28"/>
        </w:rPr>
      </w:pP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атқарушы</w:t>
      </w:r>
      <w:proofErr w:type="spellEnd"/>
      <w:r w:rsidRPr="00FC32DF">
        <w:rPr>
          <w:rFonts w:ascii="Times New Roman" w:hAnsi="Times New Roman" w:cs="Times New Roman"/>
          <w:sz w:val="28"/>
          <w:szCs w:val="28"/>
        </w:rPr>
        <w:t xml:space="preserve"> орган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кодексінің</w:t>
      </w:r>
      <w:proofErr w:type="spellEnd"/>
      <w:r w:rsidRPr="00FC32DF">
        <w:rPr>
          <w:rFonts w:ascii="Times New Roman" w:hAnsi="Times New Roman" w:cs="Times New Roman"/>
          <w:sz w:val="28"/>
          <w:szCs w:val="28"/>
        </w:rPr>
        <w:t xml:space="preserve"> 88-бабына, 65-баптың 7-тармағына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69-бабының 4-тармағына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егер</w:t>
      </w:r>
      <w:proofErr w:type="spellEnd"/>
      <w:r w:rsidRPr="00FC32DF">
        <w:rPr>
          <w:rFonts w:ascii="Times New Roman" w:hAnsi="Times New Roman" w:cs="Times New Roman"/>
          <w:sz w:val="28"/>
          <w:szCs w:val="28"/>
        </w:rPr>
        <w:t>:</w:t>
      </w:r>
    </w:p>
    <w:p w14:paraId="4E1DBE02" w14:textId="77777777" w:rsidR="00407B33" w:rsidRPr="00FC32DF" w:rsidRDefault="00407B33" w:rsidP="005B3FC1">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а)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пайдаланушы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байланысты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өзге</w:t>
      </w:r>
      <w:proofErr w:type="spellEnd"/>
      <w:r w:rsidRPr="00FC32DF">
        <w:rPr>
          <w:rFonts w:ascii="Times New Roman" w:hAnsi="Times New Roman" w:cs="Times New Roman"/>
          <w:sz w:val="28"/>
          <w:szCs w:val="28"/>
        </w:rPr>
        <w:t xml:space="preserve"> де </w:t>
      </w:r>
      <w:proofErr w:type="spellStart"/>
      <w:r w:rsidRPr="00FC32DF">
        <w:rPr>
          <w:rFonts w:ascii="Times New Roman" w:hAnsi="Times New Roman" w:cs="Times New Roman"/>
          <w:sz w:val="28"/>
          <w:szCs w:val="28"/>
        </w:rPr>
        <w:t>жылжымайтын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бастау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қаулымен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келіспейді</w:t>
      </w:r>
      <w:proofErr w:type="spellEnd"/>
      <w:r w:rsidRPr="00FC32DF">
        <w:rPr>
          <w:rFonts w:ascii="Times New Roman" w:hAnsi="Times New Roman" w:cs="Times New Roman"/>
          <w:sz w:val="28"/>
          <w:szCs w:val="28"/>
        </w:rPr>
        <w:t>;</w:t>
      </w:r>
    </w:p>
    <w:p w14:paraId="660F3F39"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б) </w:t>
      </w:r>
      <w:proofErr w:type="spellStart"/>
      <w:r w:rsidRPr="00FC32DF">
        <w:rPr>
          <w:rFonts w:ascii="Times New Roman" w:hAnsi="Times New Roman" w:cs="Times New Roman"/>
          <w:sz w:val="28"/>
          <w:szCs w:val="28"/>
        </w:rPr>
        <w:t>онымен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алынатын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шығарудың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w:t>
      </w:r>
      <w:proofErr w:type="spellEnd"/>
      <w:r w:rsidRPr="00FC32DF">
        <w:rPr>
          <w:rFonts w:ascii="Times New Roman" w:hAnsi="Times New Roman" w:cs="Times New Roman"/>
          <w:sz w:val="28"/>
          <w:szCs w:val="28"/>
        </w:rPr>
        <w:t xml:space="preserve"> да </w:t>
      </w:r>
      <w:proofErr w:type="spellStart"/>
      <w:r w:rsidRPr="00FC32DF">
        <w:rPr>
          <w:rFonts w:ascii="Times New Roman" w:hAnsi="Times New Roman" w:cs="Times New Roman"/>
          <w:sz w:val="28"/>
          <w:szCs w:val="28"/>
        </w:rPr>
        <w:t>шарттары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келісімге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қол</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жеткізілмеген</w:t>
      </w:r>
      <w:proofErr w:type="spellEnd"/>
      <w:r w:rsidRPr="00FC32DF">
        <w:rPr>
          <w:rFonts w:ascii="Times New Roman" w:hAnsi="Times New Roman" w:cs="Times New Roman"/>
          <w:sz w:val="28"/>
          <w:szCs w:val="28"/>
        </w:rPr>
        <w:t>;</w:t>
      </w:r>
    </w:p>
    <w:p w14:paraId="71F94825"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в) </w:t>
      </w:r>
      <w:proofErr w:type="spellStart"/>
      <w:r w:rsidRPr="00FC32DF">
        <w:rPr>
          <w:rFonts w:ascii="Times New Roman" w:hAnsi="Times New Roman" w:cs="Times New Roman"/>
          <w:sz w:val="28"/>
          <w:szCs w:val="28"/>
        </w:rPr>
        <w:t>мүлікті</w:t>
      </w:r>
      <w:proofErr w:type="spellEnd"/>
      <w:r w:rsidRPr="00FC32DF">
        <w:rPr>
          <w:rFonts w:ascii="Times New Roman" w:hAnsi="Times New Roman" w:cs="Times New Roman"/>
          <w:sz w:val="28"/>
          <w:szCs w:val="28"/>
        </w:rPr>
        <w:t xml:space="preserve"> беру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келісімге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қол</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жеткізілмеген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ішінде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кезінде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алынатын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қатысты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құқықтары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тоқтатылатын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шектелетін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адамдар</w:t>
      </w:r>
      <w:proofErr w:type="spellEnd"/>
      <w:r w:rsidRPr="00FC32DF">
        <w:rPr>
          <w:rFonts w:ascii="Times New Roman" w:hAnsi="Times New Roman" w:cs="Times New Roman"/>
          <w:sz w:val="28"/>
          <w:szCs w:val="28"/>
        </w:rPr>
        <w:t>.</w:t>
      </w:r>
    </w:p>
    <w:p w14:paraId="03519680" w14:textId="77777777" w:rsidR="00407B33" w:rsidRPr="00FC32DF" w:rsidRDefault="00407B33" w:rsidP="005B3FC1">
      <w:pPr>
        <w:pStyle w:val="a9"/>
        <w:ind w:firstLine="720"/>
        <w:jc w:val="both"/>
        <w:rPr>
          <w:rFonts w:ascii="Times New Roman" w:hAnsi="Times New Roman" w:cs="Times New Roman"/>
          <w:sz w:val="28"/>
          <w:szCs w:val="28"/>
        </w:rPr>
      </w:pPr>
      <w:proofErr w:type="spellStart"/>
      <w:r w:rsidRPr="00FC32DF">
        <w:rPr>
          <w:rFonts w:ascii="Times New Roman" w:hAnsi="Times New Roman" w:cs="Times New Roman"/>
          <w:sz w:val="28"/>
          <w:szCs w:val="28"/>
        </w:rPr>
        <w:t>Салық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кодексіне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осы </w:t>
      </w:r>
      <w:proofErr w:type="spellStart"/>
      <w:r w:rsidRPr="00FC32DF">
        <w:rPr>
          <w:rFonts w:ascii="Times New Roman" w:hAnsi="Times New Roman" w:cs="Times New Roman"/>
          <w:sz w:val="28"/>
          <w:szCs w:val="28"/>
        </w:rPr>
        <w:t>санаттағы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істер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талапкер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баж</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төлеуден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босатылды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осыған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байланысты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қанағаттандыру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шешім</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шығарылған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кезде</w:t>
      </w:r>
      <w:proofErr w:type="spellEnd"/>
      <w:r w:rsidRPr="00FC32DF">
        <w:rPr>
          <w:rFonts w:ascii="Times New Roman" w:hAnsi="Times New Roman" w:cs="Times New Roman"/>
          <w:sz w:val="28"/>
          <w:szCs w:val="28"/>
        </w:rPr>
        <w:t xml:space="preserve"> сот </w:t>
      </w:r>
      <w:proofErr w:type="spellStart"/>
      <w:r w:rsidRPr="00FC32DF">
        <w:rPr>
          <w:rFonts w:ascii="Times New Roman" w:hAnsi="Times New Roman" w:cs="Times New Roman"/>
          <w:sz w:val="28"/>
          <w:szCs w:val="28"/>
        </w:rPr>
        <w:t>шығындары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жауапкерлерге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жүктелуге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тиіс</w:t>
      </w:r>
      <w:proofErr w:type="spellEnd"/>
      <w:r w:rsidRPr="00FC32DF">
        <w:rPr>
          <w:rFonts w:ascii="Times New Roman" w:hAnsi="Times New Roman" w:cs="Times New Roman"/>
          <w:sz w:val="28"/>
          <w:szCs w:val="28"/>
        </w:rPr>
        <w:t>.</w:t>
      </w:r>
    </w:p>
    <w:p w14:paraId="6C076512" w14:textId="77777777" w:rsidR="00407B33" w:rsidRPr="00FC32DF" w:rsidRDefault="00407B33" w:rsidP="00407B33">
      <w:pPr>
        <w:pStyle w:val="a9"/>
        <w:jc w:val="both"/>
        <w:rPr>
          <w:rFonts w:ascii="Times New Roman" w:hAnsi="Times New Roman" w:cs="Times New Roman"/>
          <w:sz w:val="28"/>
          <w:szCs w:val="28"/>
        </w:rPr>
      </w:pPr>
      <w:proofErr w:type="spellStart"/>
      <w:r w:rsidRPr="00FC32DF">
        <w:rPr>
          <w:rFonts w:ascii="Times New Roman" w:hAnsi="Times New Roman" w:cs="Times New Roman"/>
          <w:sz w:val="28"/>
          <w:szCs w:val="28"/>
        </w:rPr>
        <w:t>Тараптардың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қатынастарын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басшылыққа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алынуы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тиіс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анықтау</w:t>
      </w:r>
      <w:proofErr w:type="spellEnd"/>
      <w:r w:rsidRPr="00FC32DF">
        <w:rPr>
          <w:rFonts w:ascii="Times New Roman" w:hAnsi="Times New Roman" w:cs="Times New Roman"/>
          <w:sz w:val="28"/>
          <w:szCs w:val="28"/>
        </w:rPr>
        <w:t>.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61-бабының 1-тармағына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нысанасы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табылады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w:t>
      </w:r>
      <w:proofErr w:type="spellEnd"/>
      <w:r w:rsidRPr="00FC32DF">
        <w:rPr>
          <w:rFonts w:ascii="Times New Roman" w:hAnsi="Times New Roman" w:cs="Times New Roman"/>
          <w:sz w:val="28"/>
          <w:szCs w:val="28"/>
        </w:rPr>
        <w:t xml:space="preserve"> тек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қатысты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жүзеге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асырылуы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мүмкін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Сондай-ақ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алынатын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ақшалай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өтемақы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мөлшері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тақырып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табылады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Егер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кадастрдан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белгілейтін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құжаттардан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алынған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мәліметтер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негізінде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расталмаса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ғимараттарға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құрылыстарға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өзге</w:t>
      </w:r>
      <w:proofErr w:type="spellEnd"/>
      <w:r w:rsidRPr="00FC32DF">
        <w:rPr>
          <w:rFonts w:ascii="Times New Roman" w:hAnsi="Times New Roman" w:cs="Times New Roman"/>
          <w:sz w:val="28"/>
          <w:szCs w:val="28"/>
        </w:rPr>
        <w:t xml:space="preserve"> де </w:t>
      </w:r>
      <w:proofErr w:type="spellStart"/>
      <w:r w:rsidRPr="00FC32DF">
        <w:rPr>
          <w:rFonts w:ascii="Times New Roman" w:hAnsi="Times New Roman" w:cs="Times New Roman"/>
          <w:sz w:val="28"/>
          <w:szCs w:val="28"/>
        </w:rPr>
        <w:t>жылжымайтын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объектілеріне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үйлерге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үйлерге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үйлерге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үй-жайларға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пәтерлерге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емес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үй-жайларға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қатысты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жүзеге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асырылады</w:t>
      </w:r>
      <w:proofErr w:type="spellEnd"/>
      <w:r w:rsidRPr="00FC32DF">
        <w:rPr>
          <w:rFonts w:ascii="Times New Roman" w:hAnsi="Times New Roman" w:cs="Times New Roman"/>
          <w:sz w:val="28"/>
          <w:szCs w:val="28"/>
        </w:rPr>
        <w:t xml:space="preserve">) осы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орналасқан</w:t>
      </w:r>
      <w:proofErr w:type="spellEnd"/>
      <w:r w:rsidRPr="00FC32DF">
        <w:rPr>
          <w:rFonts w:ascii="Times New Roman" w:hAnsi="Times New Roman" w:cs="Times New Roman"/>
          <w:sz w:val="28"/>
          <w:szCs w:val="28"/>
        </w:rPr>
        <w:t xml:space="preserve">. </w:t>
      </w:r>
    </w:p>
    <w:p w14:paraId="72BD42B3" w14:textId="77777777" w:rsidR="00407B33" w:rsidRPr="00FC32DF" w:rsidRDefault="00407B33" w:rsidP="00A6345D">
      <w:pPr>
        <w:pStyle w:val="a9"/>
        <w:ind w:firstLine="720"/>
        <w:jc w:val="both"/>
        <w:rPr>
          <w:rFonts w:ascii="Times New Roman" w:hAnsi="Times New Roman" w:cs="Times New Roman"/>
          <w:sz w:val="28"/>
          <w:szCs w:val="28"/>
        </w:rPr>
      </w:pPr>
      <w:r w:rsidRPr="00FC32DF">
        <w:rPr>
          <w:rFonts w:ascii="Times New Roman" w:hAnsi="Times New Roman" w:cs="Times New Roman"/>
          <w:sz w:val="28"/>
          <w:szCs w:val="28"/>
        </w:rPr>
        <w:t xml:space="preserve">Осы </w:t>
      </w:r>
      <w:proofErr w:type="spellStart"/>
      <w:r w:rsidRPr="00FC32DF">
        <w:rPr>
          <w:rFonts w:ascii="Times New Roman" w:hAnsi="Times New Roman" w:cs="Times New Roman"/>
          <w:sz w:val="28"/>
          <w:szCs w:val="28"/>
        </w:rPr>
        <w:t>санаттағы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істердің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азаматтық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құқықтары</w:t>
      </w:r>
      <w:proofErr w:type="spellEnd"/>
      <w:r w:rsidRPr="00FC32DF">
        <w:rPr>
          <w:rFonts w:ascii="Times New Roman" w:hAnsi="Times New Roman" w:cs="Times New Roman"/>
          <w:sz w:val="28"/>
          <w:szCs w:val="28"/>
        </w:rPr>
        <w:t xml:space="preserve"> мен </w:t>
      </w:r>
      <w:proofErr w:type="spellStart"/>
      <w:r w:rsidRPr="00FC32DF">
        <w:rPr>
          <w:rFonts w:ascii="Times New Roman" w:hAnsi="Times New Roman" w:cs="Times New Roman"/>
          <w:sz w:val="28"/>
          <w:szCs w:val="28"/>
        </w:rPr>
        <w:t>міндеттері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Әкімшілік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актілерден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Үкіметтің</w:t>
      </w:r>
      <w:proofErr w:type="spellEnd"/>
      <w:r w:rsidRPr="00FC32DF">
        <w:rPr>
          <w:rFonts w:ascii="Times New Roman" w:hAnsi="Times New Roman" w:cs="Times New Roman"/>
          <w:sz w:val="28"/>
          <w:szCs w:val="28"/>
        </w:rPr>
        <w:t xml:space="preserve"> не </w:t>
      </w: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атқарушы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органның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қаулысы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туындайды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бұл</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заңнамаға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азаматтық-құқықтық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салдарлар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туғызады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пайдалану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тоқтату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ақшалай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өтемақы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төлеу</w:t>
      </w:r>
      <w:proofErr w:type="spellEnd"/>
      <w:r w:rsidRPr="00FC32DF">
        <w:rPr>
          <w:rFonts w:ascii="Times New Roman" w:hAnsi="Times New Roman" w:cs="Times New Roman"/>
          <w:sz w:val="28"/>
          <w:szCs w:val="28"/>
        </w:rPr>
        <w:t>).</w:t>
      </w:r>
    </w:p>
    <w:p w14:paraId="61B4B1CE" w14:textId="77777777" w:rsidR="00407B33" w:rsidRPr="00FC32DF" w:rsidRDefault="00407B33" w:rsidP="00A6345D">
      <w:pPr>
        <w:pStyle w:val="a9"/>
        <w:ind w:firstLine="720"/>
        <w:jc w:val="both"/>
        <w:rPr>
          <w:rFonts w:ascii="Times New Roman" w:hAnsi="Times New Roman" w:cs="Times New Roman"/>
          <w:sz w:val="28"/>
          <w:szCs w:val="28"/>
        </w:rPr>
      </w:pPr>
      <w:proofErr w:type="spellStart"/>
      <w:r w:rsidRPr="00FC32DF">
        <w:rPr>
          <w:rFonts w:ascii="Times New Roman" w:hAnsi="Times New Roman" w:cs="Times New Roman"/>
          <w:sz w:val="28"/>
          <w:szCs w:val="28"/>
        </w:rPr>
        <w:t>Іске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қатысатын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адамдар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Талапкер-тиісті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әкімшілік-аумақтық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бірліктің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әкімі</w:t>
      </w:r>
      <w:proofErr w:type="spellEnd"/>
      <w:r w:rsidRPr="00FC32DF">
        <w:rPr>
          <w:rFonts w:ascii="Times New Roman" w:hAnsi="Times New Roman" w:cs="Times New Roman"/>
          <w:sz w:val="28"/>
          <w:szCs w:val="28"/>
        </w:rPr>
        <w:t>. "</w:t>
      </w:r>
      <w:proofErr w:type="spellStart"/>
      <w:r w:rsidRPr="00FC32DF">
        <w:rPr>
          <w:rFonts w:ascii="Times New Roman" w:hAnsi="Times New Roman" w:cs="Times New Roman"/>
          <w:sz w:val="28"/>
          <w:szCs w:val="28"/>
        </w:rPr>
        <w:t>Қазақстан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Республикасындағы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өзін</w:t>
      </w:r>
      <w:proofErr w:type="spellEnd"/>
      <w:r w:rsidRPr="00FC32DF">
        <w:rPr>
          <w:rFonts w:ascii="Times New Roman" w:hAnsi="Times New Roman" w:cs="Times New Roman"/>
          <w:sz w:val="28"/>
          <w:szCs w:val="28"/>
        </w:rPr>
        <w:t xml:space="preserve"> – </w:t>
      </w:r>
      <w:proofErr w:type="spellStart"/>
      <w:r w:rsidRPr="00FC32DF">
        <w:rPr>
          <w:rFonts w:ascii="Times New Roman" w:hAnsi="Times New Roman" w:cs="Times New Roman"/>
          <w:sz w:val="28"/>
          <w:szCs w:val="28"/>
        </w:rPr>
        <w:t>өзі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1-бабының 4) </w:t>
      </w:r>
      <w:proofErr w:type="spellStart"/>
      <w:r w:rsidRPr="00FC32DF">
        <w:rPr>
          <w:rFonts w:ascii="Times New Roman" w:hAnsi="Times New Roman" w:cs="Times New Roman"/>
          <w:sz w:val="28"/>
          <w:szCs w:val="28"/>
        </w:rPr>
        <w:t>тармақшасына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атқарушы</w:t>
      </w:r>
      <w:proofErr w:type="spellEnd"/>
      <w:r w:rsidRPr="00FC32DF">
        <w:rPr>
          <w:rFonts w:ascii="Times New Roman" w:hAnsi="Times New Roman" w:cs="Times New Roman"/>
          <w:sz w:val="28"/>
          <w:szCs w:val="28"/>
        </w:rPr>
        <w:t xml:space="preserve"> орган (</w:t>
      </w:r>
      <w:proofErr w:type="spellStart"/>
      <w:r w:rsidRPr="00FC32DF">
        <w:rPr>
          <w:rFonts w:ascii="Times New Roman" w:hAnsi="Times New Roman" w:cs="Times New Roman"/>
          <w:sz w:val="28"/>
          <w:szCs w:val="28"/>
        </w:rPr>
        <w:t>әкімдік</w:t>
      </w:r>
      <w:proofErr w:type="spellEnd"/>
      <w:r w:rsidRPr="00FC32DF">
        <w:rPr>
          <w:rFonts w:ascii="Times New Roman" w:hAnsi="Times New Roman" w:cs="Times New Roman"/>
          <w:sz w:val="28"/>
          <w:szCs w:val="28"/>
        </w:rPr>
        <w:t xml:space="preserve">) - </w:t>
      </w:r>
      <w:proofErr w:type="spellStart"/>
      <w:r w:rsidRPr="00FC32DF">
        <w:rPr>
          <w:rFonts w:ascii="Times New Roman" w:hAnsi="Times New Roman" w:cs="Times New Roman"/>
          <w:sz w:val="28"/>
          <w:szCs w:val="28"/>
        </w:rPr>
        <w:t>өз</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құзыреті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шегінде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тиісті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аумақта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басқаруды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өзін-өзі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басқаруды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жүзеге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асыратын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облыстың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республикалық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маңызы</w:t>
      </w:r>
      <w:proofErr w:type="spellEnd"/>
      <w:r w:rsidRPr="00FC32DF">
        <w:rPr>
          <w:rFonts w:ascii="Times New Roman" w:hAnsi="Times New Roman" w:cs="Times New Roman"/>
          <w:sz w:val="28"/>
          <w:szCs w:val="28"/>
        </w:rPr>
        <w:t xml:space="preserve"> бар </w:t>
      </w:r>
      <w:proofErr w:type="spellStart"/>
      <w:r w:rsidRPr="00FC32DF">
        <w:rPr>
          <w:rFonts w:ascii="Times New Roman" w:hAnsi="Times New Roman" w:cs="Times New Roman"/>
          <w:sz w:val="28"/>
          <w:szCs w:val="28"/>
        </w:rPr>
        <w:t>қаланың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астананың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ауданның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облыстық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маңызы</w:t>
      </w:r>
      <w:proofErr w:type="spellEnd"/>
      <w:r w:rsidRPr="00FC32DF">
        <w:rPr>
          <w:rFonts w:ascii="Times New Roman" w:hAnsi="Times New Roman" w:cs="Times New Roman"/>
          <w:sz w:val="28"/>
          <w:szCs w:val="28"/>
        </w:rPr>
        <w:t xml:space="preserve"> бар </w:t>
      </w:r>
      <w:proofErr w:type="spellStart"/>
      <w:r w:rsidRPr="00FC32DF">
        <w:rPr>
          <w:rFonts w:ascii="Times New Roman" w:hAnsi="Times New Roman" w:cs="Times New Roman"/>
          <w:sz w:val="28"/>
          <w:szCs w:val="28"/>
        </w:rPr>
        <w:t>қаланың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әкімі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басқаратын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алқалы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атқарушы</w:t>
      </w:r>
      <w:proofErr w:type="spellEnd"/>
      <w:r w:rsidRPr="00FC32DF">
        <w:rPr>
          <w:rFonts w:ascii="Times New Roman" w:hAnsi="Times New Roman" w:cs="Times New Roman"/>
          <w:sz w:val="28"/>
          <w:szCs w:val="28"/>
        </w:rPr>
        <w:t xml:space="preserve"> орган; </w:t>
      </w:r>
      <w:proofErr w:type="spellStart"/>
      <w:r w:rsidRPr="00FC32DF">
        <w:rPr>
          <w:rFonts w:ascii="Times New Roman" w:hAnsi="Times New Roman" w:cs="Times New Roman"/>
          <w:sz w:val="28"/>
          <w:szCs w:val="28"/>
        </w:rPr>
        <w:t>жауапкер-жер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иесі</w:t>
      </w:r>
      <w:proofErr w:type="spellEnd"/>
      <w:r w:rsidRPr="00FC32DF">
        <w:rPr>
          <w:rFonts w:ascii="Times New Roman" w:hAnsi="Times New Roman" w:cs="Times New Roman"/>
          <w:sz w:val="28"/>
          <w:szCs w:val="28"/>
        </w:rPr>
        <w:t xml:space="preserve">; -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емес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пайдаланушы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Соттар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иесімен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бірге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адамдар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тобын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оларды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істі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қарауға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қатысуға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тартуы</w:t>
      </w:r>
      <w:proofErr w:type="spellEnd"/>
      <w:r w:rsidRPr="00FC32DF">
        <w:rPr>
          <w:rFonts w:ascii="Times New Roman" w:hAnsi="Times New Roman" w:cs="Times New Roman"/>
          <w:sz w:val="28"/>
          <w:szCs w:val="28"/>
        </w:rPr>
        <w:t xml:space="preserve"> керек, </w:t>
      </w:r>
      <w:proofErr w:type="spellStart"/>
      <w:r w:rsidRPr="00FC32DF">
        <w:rPr>
          <w:rFonts w:ascii="Times New Roman" w:hAnsi="Times New Roman" w:cs="Times New Roman"/>
          <w:sz w:val="28"/>
          <w:szCs w:val="28"/>
        </w:rPr>
        <w:t>өйткені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көп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жағдайда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атқарушы</w:t>
      </w:r>
      <w:proofErr w:type="spellEnd"/>
      <w:r w:rsidRPr="00FC32DF">
        <w:rPr>
          <w:rFonts w:ascii="Times New Roman" w:hAnsi="Times New Roman" w:cs="Times New Roman"/>
          <w:sz w:val="28"/>
          <w:szCs w:val="28"/>
        </w:rPr>
        <w:t xml:space="preserve"> орган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учаскелерін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талаптармен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бірге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көшіру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талаптарды</w:t>
      </w:r>
      <w:proofErr w:type="spellEnd"/>
      <w:r w:rsidRPr="00FC32DF">
        <w:rPr>
          <w:rFonts w:ascii="Times New Roman" w:hAnsi="Times New Roman" w:cs="Times New Roman"/>
          <w:sz w:val="28"/>
          <w:szCs w:val="28"/>
        </w:rPr>
        <w:t xml:space="preserve"> да </w:t>
      </w:r>
      <w:proofErr w:type="spellStart"/>
      <w:r w:rsidRPr="00FC32DF">
        <w:rPr>
          <w:rFonts w:ascii="Times New Roman" w:hAnsi="Times New Roman" w:cs="Times New Roman"/>
          <w:sz w:val="28"/>
          <w:szCs w:val="28"/>
        </w:rPr>
        <w:t>қояды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Мұндай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қатынастары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30-бабының 1-тармағына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қатынастары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29-бабы 1-тармағының 2), 4)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5) </w:t>
      </w:r>
      <w:proofErr w:type="spellStart"/>
      <w:r w:rsidRPr="00FC32DF">
        <w:rPr>
          <w:rFonts w:ascii="Times New Roman" w:hAnsi="Times New Roman" w:cs="Times New Roman"/>
          <w:sz w:val="28"/>
          <w:szCs w:val="28"/>
        </w:rPr>
        <w:t>тармақшаларында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көзделген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негіздер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тоқтатылған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кезде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отбасы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мүшелері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бұрынғы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мүшелері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үйден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шығарылатындығымен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дұрыс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дәлелденген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бұрынғы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өтемақы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ретінде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алынған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алады</w:t>
      </w:r>
      <w:proofErr w:type="spellEnd"/>
      <w:r w:rsidRPr="00FC32DF">
        <w:rPr>
          <w:rFonts w:ascii="Times New Roman" w:hAnsi="Times New Roman" w:cs="Times New Roman"/>
          <w:sz w:val="28"/>
          <w:szCs w:val="28"/>
        </w:rPr>
        <w:t xml:space="preserve">. </w:t>
      </w:r>
    </w:p>
    <w:p w14:paraId="6C161183" w14:textId="77777777" w:rsidR="00407B33" w:rsidRPr="00FC32DF" w:rsidRDefault="00407B33" w:rsidP="00A6345D">
      <w:pPr>
        <w:pStyle w:val="a9"/>
        <w:ind w:firstLine="720"/>
        <w:jc w:val="both"/>
        <w:rPr>
          <w:rFonts w:ascii="Times New Roman" w:hAnsi="Times New Roman" w:cs="Times New Roman"/>
          <w:sz w:val="28"/>
          <w:szCs w:val="28"/>
        </w:rPr>
      </w:pPr>
      <w:r w:rsidRPr="00FC32DF">
        <w:rPr>
          <w:rFonts w:ascii="Times New Roman" w:hAnsi="Times New Roman" w:cs="Times New Roman"/>
          <w:sz w:val="28"/>
          <w:szCs w:val="28"/>
        </w:rPr>
        <w:t>"</w:t>
      </w:r>
      <w:proofErr w:type="spellStart"/>
      <w:r w:rsidRPr="00FC32DF">
        <w:rPr>
          <w:rFonts w:ascii="Times New Roman" w:hAnsi="Times New Roman" w:cs="Times New Roman"/>
          <w:sz w:val="28"/>
          <w:szCs w:val="28"/>
        </w:rPr>
        <w:t>Әкім</w:t>
      </w:r>
      <w:proofErr w:type="spellEnd"/>
      <w:r w:rsidRPr="00FC32DF">
        <w:rPr>
          <w:rFonts w:ascii="Times New Roman" w:hAnsi="Times New Roman" w:cs="Times New Roman"/>
          <w:sz w:val="28"/>
          <w:szCs w:val="28"/>
        </w:rPr>
        <w:t xml:space="preserve"> аппараты" ММ </w:t>
      </w:r>
      <w:proofErr w:type="spellStart"/>
      <w:r w:rsidRPr="00FC32DF">
        <w:rPr>
          <w:rFonts w:ascii="Times New Roman" w:hAnsi="Times New Roman" w:cs="Times New Roman"/>
          <w:sz w:val="28"/>
          <w:szCs w:val="28"/>
        </w:rPr>
        <w:t>іске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қатысуға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тарту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қажеттілігі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пікір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қате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табылады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өйткені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әкім</w:t>
      </w:r>
      <w:proofErr w:type="spellEnd"/>
      <w:r w:rsidRPr="00FC32DF">
        <w:rPr>
          <w:rFonts w:ascii="Times New Roman" w:hAnsi="Times New Roman" w:cs="Times New Roman"/>
          <w:sz w:val="28"/>
          <w:szCs w:val="28"/>
        </w:rPr>
        <w:t xml:space="preserve"> аппараты </w:t>
      </w: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атқарушы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органның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қала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әкімінің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қызметін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қамтамасыз</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ететін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мекеме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табылады</w:t>
      </w:r>
      <w:proofErr w:type="spellEnd"/>
      <w:r w:rsidRPr="00FC32DF">
        <w:rPr>
          <w:rFonts w:ascii="Times New Roman" w:hAnsi="Times New Roman" w:cs="Times New Roman"/>
          <w:sz w:val="28"/>
          <w:szCs w:val="28"/>
        </w:rPr>
        <w:t>. "</w:t>
      </w:r>
      <w:proofErr w:type="spellStart"/>
      <w:r w:rsidRPr="00FC32DF">
        <w:rPr>
          <w:rFonts w:ascii="Times New Roman" w:hAnsi="Times New Roman" w:cs="Times New Roman"/>
          <w:sz w:val="28"/>
          <w:szCs w:val="28"/>
        </w:rPr>
        <w:t>Қазақстан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Республикасындағы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өзін-өзі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26, 29, 30, 33-баптарына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әкім</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азаматтармен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тұлғалармен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органдармен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өзара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қарым-қатынаста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тиісті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әкімшілік-аумақтық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бірліктің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мүдделерін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білдіреді</w:t>
      </w:r>
      <w:proofErr w:type="spellEnd"/>
      <w:r w:rsidRPr="00FC32DF">
        <w:rPr>
          <w:rFonts w:ascii="Times New Roman" w:hAnsi="Times New Roman" w:cs="Times New Roman"/>
          <w:sz w:val="28"/>
          <w:szCs w:val="28"/>
        </w:rPr>
        <w:t>.</w:t>
      </w:r>
    </w:p>
    <w:p w14:paraId="25AABB17" w14:textId="77777777" w:rsidR="00407B33" w:rsidRPr="00FC32DF" w:rsidRDefault="00407B33" w:rsidP="00A6345D">
      <w:pPr>
        <w:pStyle w:val="a9"/>
        <w:ind w:firstLine="720"/>
        <w:jc w:val="both"/>
        <w:rPr>
          <w:rFonts w:ascii="Times New Roman" w:hAnsi="Times New Roman" w:cs="Times New Roman"/>
          <w:sz w:val="28"/>
          <w:szCs w:val="28"/>
        </w:rPr>
      </w:pP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өзге</w:t>
      </w:r>
      <w:proofErr w:type="spellEnd"/>
      <w:r w:rsidRPr="00FC32DF">
        <w:rPr>
          <w:rFonts w:ascii="Times New Roman" w:hAnsi="Times New Roman" w:cs="Times New Roman"/>
          <w:sz w:val="28"/>
          <w:szCs w:val="28"/>
        </w:rPr>
        <w:t xml:space="preserve"> де </w:t>
      </w:r>
      <w:proofErr w:type="spellStart"/>
      <w:r w:rsidRPr="00FC32DF">
        <w:rPr>
          <w:rFonts w:ascii="Times New Roman" w:hAnsi="Times New Roman" w:cs="Times New Roman"/>
          <w:sz w:val="28"/>
          <w:szCs w:val="28"/>
        </w:rPr>
        <w:t>жылжымайтын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байланысты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талап-арыздар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азаматтық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істер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істі</w:t>
      </w:r>
      <w:proofErr w:type="spellEnd"/>
      <w:r w:rsidRPr="00FC32DF">
        <w:rPr>
          <w:rFonts w:ascii="Times New Roman" w:hAnsi="Times New Roman" w:cs="Times New Roman"/>
          <w:sz w:val="28"/>
          <w:szCs w:val="28"/>
        </w:rPr>
        <w:t xml:space="preserve"> сот </w:t>
      </w:r>
      <w:proofErr w:type="spellStart"/>
      <w:r w:rsidRPr="00FC32DF">
        <w:rPr>
          <w:rFonts w:ascii="Times New Roman" w:hAnsi="Times New Roman" w:cs="Times New Roman"/>
          <w:sz w:val="28"/>
          <w:szCs w:val="28"/>
        </w:rPr>
        <w:t>талқылауына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дайындау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аяқталған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күннен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бастап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бір</w:t>
      </w:r>
      <w:proofErr w:type="spellEnd"/>
      <w:r w:rsidRPr="00FC32DF">
        <w:rPr>
          <w:rFonts w:ascii="Times New Roman" w:hAnsi="Times New Roman" w:cs="Times New Roman"/>
          <w:sz w:val="28"/>
          <w:szCs w:val="28"/>
        </w:rPr>
        <w:t xml:space="preserve"> ай </w:t>
      </w:r>
      <w:proofErr w:type="spellStart"/>
      <w:r w:rsidRPr="00FC32DF">
        <w:rPr>
          <w:rFonts w:ascii="Times New Roman" w:hAnsi="Times New Roman" w:cs="Times New Roman"/>
          <w:sz w:val="28"/>
          <w:szCs w:val="28"/>
        </w:rPr>
        <w:t>мерзімде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қаралады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шешіледі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туралы"Заңның</w:t>
      </w:r>
      <w:proofErr w:type="spellEnd"/>
      <w:r w:rsidRPr="00FC32DF">
        <w:rPr>
          <w:rFonts w:ascii="Times New Roman" w:hAnsi="Times New Roman" w:cs="Times New Roman"/>
          <w:sz w:val="28"/>
          <w:szCs w:val="28"/>
        </w:rPr>
        <w:t xml:space="preserve"> 65-бабының 7-тармағы).</w:t>
      </w:r>
    </w:p>
    <w:p w14:paraId="79BB0003" w14:textId="77777777" w:rsidR="00407B33" w:rsidRPr="00A6345D" w:rsidRDefault="00407B33" w:rsidP="00407B33">
      <w:pPr>
        <w:pStyle w:val="a9"/>
        <w:jc w:val="both"/>
        <w:rPr>
          <w:rFonts w:ascii="Times New Roman" w:hAnsi="Times New Roman" w:cs="Times New Roman"/>
          <w:b/>
          <w:bCs/>
          <w:sz w:val="28"/>
          <w:szCs w:val="28"/>
        </w:rPr>
      </w:pPr>
      <w:proofErr w:type="spellStart"/>
      <w:r w:rsidRPr="00A6345D">
        <w:rPr>
          <w:rFonts w:ascii="Times New Roman" w:hAnsi="Times New Roman" w:cs="Times New Roman"/>
          <w:b/>
          <w:bCs/>
          <w:sz w:val="28"/>
          <w:szCs w:val="28"/>
        </w:rPr>
        <w:t>Анықталатын</w:t>
      </w:r>
      <w:proofErr w:type="spellEnd"/>
      <w:r w:rsidRPr="00A6345D">
        <w:rPr>
          <w:rFonts w:ascii="Times New Roman" w:hAnsi="Times New Roman" w:cs="Times New Roman"/>
          <w:b/>
          <w:bCs/>
          <w:sz w:val="28"/>
          <w:szCs w:val="28"/>
        </w:rPr>
        <w:t xml:space="preserve"> </w:t>
      </w:r>
      <w:proofErr w:type="spellStart"/>
      <w:r w:rsidRPr="00A6345D">
        <w:rPr>
          <w:rFonts w:ascii="Times New Roman" w:hAnsi="Times New Roman" w:cs="Times New Roman"/>
          <w:b/>
          <w:bCs/>
          <w:sz w:val="28"/>
          <w:szCs w:val="28"/>
        </w:rPr>
        <w:t>және</w:t>
      </w:r>
      <w:proofErr w:type="spellEnd"/>
      <w:r w:rsidRPr="00A6345D">
        <w:rPr>
          <w:rFonts w:ascii="Times New Roman" w:hAnsi="Times New Roman" w:cs="Times New Roman"/>
          <w:b/>
          <w:bCs/>
          <w:sz w:val="28"/>
          <w:szCs w:val="28"/>
        </w:rPr>
        <w:t xml:space="preserve"> </w:t>
      </w:r>
      <w:proofErr w:type="spellStart"/>
      <w:r w:rsidRPr="00A6345D">
        <w:rPr>
          <w:rFonts w:ascii="Times New Roman" w:hAnsi="Times New Roman" w:cs="Times New Roman"/>
          <w:b/>
          <w:bCs/>
          <w:sz w:val="28"/>
          <w:szCs w:val="28"/>
        </w:rPr>
        <w:t>дәлелденетін</w:t>
      </w:r>
      <w:proofErr w:type="spellEnd"/>
      <w:r w:rsidRPr="00A6345D">
        <w:rPr>
          <w:rFonts w:ascii="Times New Roman" w:hAnsi="Times New Roman" w:cs="Times New Roman"/>
          <w:b/>
          <w:bCs/>
          <w:sz w:val="28"/>
          <w:szCs w:val="28"/>
        </w:rPr>
        <w:t xml:space="preserve"> </w:t>
      </w:r>
      <w:proofErr w:type="spellStart"/>
      <w:r w:rsidRPr="00A6345D">
        <w:rPr>
          <w:rFonts w:ascii="Times New Roman" w:hAnsi="Times New Roman" w:cs="Times New Roman"/>
          <w:b/>
          <w:bCs/>
          <w:sz w:val="28"/>
          <w:szCs w:val="28"/>
        </w:rPr>
        <w:t>фактілер</w:t>
      </w:r>
      <w:proofErr w:type="spellEnd"/>
      <w:r w:rsidRPr="00A6345D">
        <w:rPr>
          <w:rFonts w:ascii="Times New Roman" w:hAnsi="Times New Roman" w:cs="Times New Roman"/>
          <w:b/>
          <w:bCs/>
          <w:sz w:val="28"/>
          <w:szCs w:val="28"/>
        </w:rPr>
        <w:t xml:space="preserve">. </w:t>
      </w:r>
      <w:proofErr w:type="spellStart"/>
      <w:r w:rsidRPr="00A6345D">
        <w:rPr>
          <w:rFonts w:ascii="Times New Roman" w:hAnsi="Times New Roman" w:cs="Times New Roman"/>
          <w:b/>
          <w:bCs/>
          <w:sz w:val="28"/>
          <w:szCs w:val="28"/>
        </w:rPr>
        <w:t>Дәлелдемелер</w:t>
      </w:r>
      <w:proofErr w:type="spellEnd"/>
      <w:r w:rsidRPr="00A6345D">
        <w:rPr>
          <w:rFonts w:ascii="Times New Roman" w:hAnsi="Times New Roman" w:cs="Times New Roman"/>
          <w:b/>
          <w:bCs/>
          <w:sz w:val="28"/>
          <w:szCs w:val="28"/>
        </w:rPr>
        <w:t xml:space="preserve"> мен </w:t>
      </w:r>
      <w:proofErr w:type="spellStart"/>
      <w:r w:rsidRPr="00A6345D">
        <w:rPr>
          <w:rFonts w:ascii="Times New Roman" w:hAnsi="Times New Roman" w:cs="Times New Roman"/>
          <w:b/>
          <w:bCs/>
          <w:sz w:val="28"/>
          <w:szCs w:val="28"/>
        </w:rPr>
        <w:t>дәлелдемелер</w:t>
      </w:r>
      <w:proofErr w:type="spellEnd"/>
      <w:r w:rsidRPr="00A6345D">
        <w:rPr>
          <w:rFonts w:ascii="Times New Roman" w:hAnsi="Times New Roman" w:cs="Times New Roman"/>
          <w:b/>
          <w:bCs/>
          <w:sz w:val="28"/>
          <w:szCs w:val="28"/>
        </w:rPr>
        <w:t xml:space="preserve">. </w:t>
      </w:r>
    </w:p>
    <w:p w14:paraId="15FC783E" w14:textId="77777777" w:rsidR="00407B33" w:rsidRPr="00FC32DF" w:rsidRDefault="00407B33" w:rsidP="00A6345D">
      <w:pPr>
        <w:pStyle w:val="a9"/>
        <w:ind w:firstLine="720"/>
        <w:jc w:val="both"/>
        <w:rPr>
          <w:rFonts w:ascii="Times New Roman" w:hAnsi="Times New Roman" w:cs="Times New Roman"/>
          <w:sz w:val="28"/>
          <w:szCs w:val="28"/>
        </w:rPr>
      </w:pPr>
      <w:r w:rsidRPr="00FC32DF">
        <w:rPr>
          <w:rFonts w:ascii="Times New Roman" w:hAnsi="Times New Roman" w:cs="Times New Roman"/>
          <w:sz w:val="28"/>
          <w:szCs w:val="28"/>
        </w:rPr>
        <w:t xml:space="preserve">Дауды </w:t>
      </w:r>
      <w:proofErr w:type="spellStart"/>
      <w:r w:rsidRPr="00FC32DF">
        <w:rPr>
          <w:rFonts w:ascii="Times New Roman" w:hAnsi="Times New Roman" w:cs="Times New Roman"/>
          <w:sz w:val="28"/>
          <w:szCs w:val="28"/>
        </w:rPr>
        <w:t>реттеудің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сотқа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дейінгі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тәртібін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рәсімін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хабарламаны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тапсыру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мерзімдерін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сақтау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міндетті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табылады</w:t>
      </w:r>
      <w:proofErr w:type="spellEnd"/>
      <w:r w:rsidRPr="00FC32DF">
        <w:rPr>
          <w:rFonts w:ascii="Times New Roman" w:hAnsi="Times New Roman" w:cs="Times New Roman"/>
          <w:sz w:val="28"/>
          <w:szCs w:val="28"/>
        </w:rPr>
        <w:t>.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64-бабының </w:t>
      </w:r>
      <w:proofErr w:type="spellStart"/>
      <w:r w:rsidRPr="00FC32DF">
        <w:rPr>
          <w:rFonts w:ascii="Times New Roman" w:hAnsi="Times New Roman" w:cs="Times New Roman"/>
          <w:sz w:val="28"/>
          <w:szCs w:val="28"/>
        </w:rPr>
        <w:t>қағидаларына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атқарушы</w:t>
      </w:r>
      <w:proofErr w:type="spellEnd"/>
      <w:r w:rsidRPr="00FC32DF">
        <w:rPr>
          <w:rFonts w:ascii="Times New Roman" w:hAnsi="Times New Roman" w:cs="Times New Roman"/>
          <w:sz w:val="28"/>
          <w:szCs w:val="28"/>
        </w:rPr>
        <w:t xml:space="preserve"> орган </w:t>
      </w:r>
      <w:proofErr w:type="spellStart"/>
      <w:r w:rsidRPr="00FC32DF">
        <w:rPr>
          <w:rFonts w:ascii="Times New Roman" w:hAnsi="Times New Roman" w:cs="Times New Roman"/>
          <w:sz w:val="28"/>
          <w:szCs w:val="28"/>
        </w:rPr>
        <w:t>қаулы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жарияланғаннан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кейін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күнтізбелік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күннен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кешіктірмей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иесіне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емес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пайдаланушыға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байланысты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өзге</w:t>
      </w:r>
      <w:proofErr w:type="spellEnd"/>
      <w:r w:rsidRPr="00FC32DF">
        <w:rPr>
          <w:rFonts w:ascii="Times New Roman" w:hAnsi="Times New Roman" w:cs="Times New Roman"/>
          <w:sz w:val="28"/>
          <w:szCs w:val="28"/>
        </w:rPr>
        <w:t xml:space="preserve"> де </w:t>
      </w:r>
      <w:proofErr w:type="spellStart"/>
      <w:r w:rsidRPr="00FC32DF">
        <w:rPr>
          <w:rFonts w:ascii="Times New Roman" w:hAnsi="Times New Roman" w:cs="Times New Roman"/>
          <w:sz w:val="28"/>
          <w:szCs w:val="28"/>
        </w:rPr>
        <w:t>жылжымайтын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жазбаша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хабарлама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жіберуге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сатып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шарттың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жобасын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байланысты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өзге</w:t>
      </w:r>
      <w:proofErr w:type="spellEnd"/>
      <w:r w:rsidRPr="00FC32DF">
        <w:rPr>
          <w:rFonts w:ascii="Times New Roman" w:hAnsi="Times New Roman" w:cs="Times New Roman"/>
          <w:sz w:val="28"/>
          <w:szCs w:val="28"/>
        </w:rPr>
        <w:t xml:space="preserve"> де </w:t>
      </w:r>
      <w:proofErr w:type="spellStart"/>
      <w:r w:rsidRPr="00FC32DF">
        <w:rPr>
          <w:rFonts w:ascii="Times New Roman" w:hAnsi="Times New Roman" w:cs="Times New Roman"/>
          <w:sz w:val="28"/>
          <w:szCs w:val="28"/>
        </w:rPr>
        <w:t>жылжымайтын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пошта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жөнелтілімін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хабарламаны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міндетті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түрде</w:t>
      </w:r>
      <w:proofErr w:type="spellEnd"/>
      <w:r w:rsidRPr="00FC32DF">
        <w:rPr>
          <w:rFonts w:ascii="Times New Roman" w:hAnsi="Times New Roman" w:cs="Times New Roman"/>
          <w:sz w:val="28"/>
          <w:szCs w:val="28"/>
        </w:rPr>
        <w:t xml:space="preserve"> ала </w:t>
      </w:r>
      <w:proofErr w:type="spellStart"/>
      <w:r w:rsidRPr="00FC32DF">
        <w:rPr>
          <w:rFonts w:ascii="Times New Roman" w:hAnsi="Times New Roman" w:cs="Times New Roman"/>
          <w:sz w:val="28"/>
          <w:szCs w:val="28"/>
        </w:rPr>
        <w:t>отырып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пошта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арқылы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Пошта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жөнелтілімін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хабарлама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болмаған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жағдайда</w:t>
      </w:r>
      <w:proofErr w:type="spellEnd"/>
      <w:r w:rsidRPr="00FC32DF">
        <w:rPr>
          <w:rFonts w:ascii="Times New Roman" w:hAnsi="Times New Roman" w:cs="Times New Roman"/>
          <w:sz w:val="28"/>
          <w:szCs w:val="28"/>
        </w:rPr>
        <w:t xml:space="preserve"> "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64-бабының 1-тармағында </w:t>
      </w:r>
      <w:proofErr w:type="spellStart"/>
      <w:r w:rsidRPr="00FC32DF">
        <w:rPr>
          <w:rFonts w:ascii="Times New Roman" w:hAnsi="Times New Roman" w:cs="Times New Roman"/>
          <w:sz w:val="28"/>
          <w:szCs w:val="28"/>
        </w:rPr>
        <w:t>көрсетілген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құжаттар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қайта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жіберіледі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Бұл</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құжаттар</w:t>
      </w:r>
      <w:proofErr w:type="spellEnd"/>
      <w:r w:rsidRPr="00FC32DF">
        <w:rPr>
          <w:rFonts w:ascii="Times New Roman" w:hAnsi="Times New Roman" w:cs="Times New Roman"/>
          <w:sz w:val="28"/>
          <w:szCs w:val="28"/>
        </w:rPr>
        <w:t xml:space="preserve">, осы </w:t>
      </w:r>
      <w:proofErr w:type="spellStart"/>
      <w:r w:rsidRPr="00FC32DF">
        <w:rPr>
          <w:rFonts w:ascii="Times New Roman" w:hAnsi="Times New Roman" w:cs="Times New Roman"/>
          <w:sz w:val="28"/>
          <w:szCs w:val="28"/>
        </w:rPr>
        <w:t>мәселе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жауапкермен</w:t>
      </w:r>
      <w:proofErr w:type="spellEnd"/>
      <w:r w:rsidRPr="00FC32DF">
        <w:rPr>
          <w:rFonts w:ascii="Times New Roman" w:hAnsi="Times New Roman" w:cs="Times New Roman"/>
          <w:sz w:val="28"/>
          <w:szCs w:val="28"/>
        </w:rPr>
        <w:t xml:space="preserve"> хат </w:t>
      </w:r>
      <w:proofErr w:type="spellStart"/>
      <w:r w:rsidRPr="00FC32DF">
        <w:rPr>
          <w:rFonts w:ascii="Times New Roman" w:hAnsi="Times New Roman" w:cs="Times New Roman"/>
          <w:sz w:val="28"/>
          <w:szCs w:val="28"/>
        </w:rPr>
        <w:t>алмасу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дауды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сотқа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дейінгі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реттеуді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сақтау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фактісін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растау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арызға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қоса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беріледі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көрсетілген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талаптарын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орындамау</w:t>
      </w:r>
      <w:proofErr w:type="spellEnd"/>
      <w:r w:rsidRPr="00FC32DF">
        <w:rPr>
          <w:rFonts w:ascii="Times New Roman" w:hAnsi="Times New Roman" w:cs="Times New Roman"/>
          <w:sz w:val="28"/>
          <w:szCs w:val="28"/>
        </w:rPr>
        <w:t xml:space="preserve"> АІЖК-</w:t>
      </w:r>
      <w:proofErr w:type="spellStart"/>
      <w:r w:rsidRPr="00FC32DF">
        <w:rPr>
          <w:rFonts w:ascii="Times New Roman" w:hAnsi="Times New Roman" w:cs="Times New Roman"/>
          <w:sz w:val="28"/>
          <w:szCs w:val="28"/>
        </w:rPr>
        <w:t>нің</w:t>
      </w:r>
      <w:proofErr w:type="spellEnd"/>
      <w:r w:rsidRPr="00FC32DF">
        <w:rPr>
          <w:rFonts w:ascii="Times New Roman" w:hAnsi="Times New Roman" w:cs="Times New Roman"/>
          <w:sz w:val="28"/>
          <w:szCs w:val="28"/>
        </w:rPr>
        <w:t xml:space="preserve"> 152-бабы </w:t>
      </w:r>
      <w:proofErr w:type="spellStart"/>
      <w:r w:rsidRPr="00FC32DF">
        <w:rPr>
          <w:rFonts w:ascii="Times New Roman" w:hAnsi="Times New Roman" w:cs="Times New Roman"/>
          <w:sz w:val="28"/>
          <w:szCs w:val="28"/>
        </w:rPr>
        <w:t>бірінші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бөлігінің</w:t>
      </w:r>
      <w:proofErr w:type="spellEnd"/>
      <w:r w:rsidRPr="00FC32DF">
        <w:rPr>
          <w:rFonts w:ascii="Times New Roman" w:hAnsi="Times New Roman" w:cs="Times New Roman"/>
          <w:sz w:val="28"/>
          <w:szCs w:val="28"/>
        </w:rPr>
        <w:t xml:space="preserve"> 1) </w:t>
      </w:r>
      <w:proofErr w:type="spellStart"/>
      <w:r w:rsidRPr="00FC32DF">
        <w:rPr>
          <w:rFonts w:ascii="Times New Roman" w:hAnsi="Times New Roman" w:cs="Times New Roman"/>
          <w:sz w:val="28"/>
          <w:szCs w:val="28"/>
        </w:rPr>
        <w:t>тармақшасына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арызды</w:t>
      </w:r>
      <w:proofErr w:type="spellEnd"/>
      <w:r w:rsidRPr="00FC32DF">
        <w:rPr>
          <w:rFonts w:ascii="Times New Roman" w:hAnsi="Times New Roman" w:cs="Times New Roman"/>
          <w:sz w:val="28"/>
          <w:szCs w:val="28"/>
        </w:rPr>
        <w:t xml:space="preserve"> оны </w:t>
      </w:r>
      <w:proofErr w:type="spellStart"/>
      <w:r w:rsidRPr="00FC32DF">
        <w:rPr>
          <w:rFonts w:ascii="Times New Roman" w:hAnsi="Times New Roman" w:cs="Times New Roman"/>
          <w:sz w:val="28"/>
          <w:szCs w:val="28"/>
        </w:rPr>
        <w:t>қабылдау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сатысынан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қайтаруға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негіз</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табылады</w:t>
      </w:r>
      <w:proofErr w:type="spellEnd"/>
      <w:r w:rsidRPr="00FC32DF">
        <w:rPr>
          <w:rFonts w:ascii="Times New Roman" w:hAnsi="Times New Roman" w:cs="Times New Roman"/>
          <w:sz w:val="28"/>
          <w:szCs w:val="28"/>
        </w:rPr>
        <w:t>.</w:t>
      </w:r>
    </w:p>
    <w:p w14:paraId="119D8D76" w14:textId="77777777" w:rsidR="00407B33" w:rsidRPr="00FC32DF" w:rsidRDefault="00407B33" w:rsidP="00A6345D">
      <w:pPr>
        <w:pStyle w:val="a9"/>
        <w:ind w:firstLine="720"/>
        <w:jc w:val="both"/>
        <w:rPr>
          <w:rFonts w:ascii="Times New Roman" w:hAnsi="Times New Roman" w:cs="Times New Roman"/>
          <w:sz w:val="28"/>
          <w:szCs w:val="28"/>
        </w:rPr>
      </w:pPr>
      <w:proofErr w:type="spellStart"/>
      <w:r w:rsidRPr="00FC32DF">
        <w:rPr>
          <w:rFonts w:ascii="Times New Roman" w:hAnsi="Times New Roman" w:cs="Times New Roman"/>
          <w:sz w:val="28"/>
          <w:szCs w:val="28"/>
        </w:rPr>
        <w:t>Істі</w:t>
      </w:r>
      <w:proofErr w:type="spellEnd"/>
      <w:r w:rsidRPr="00FC32DF">
        <w:rPr>
          <w:rFonts w:ascii="Times New Roman" w:hAnsi="Times New Roman" w:cs="Times New Roman"/>
          <w:sz w:val="28"/>
          <w:szCs w:val="28"/>
        </w:rPr>
        <w:t xml:space="preserve"> сот </w:t>
      </w:r>
      <w:proofErr w:type="spellStart"/>
      <w:r w:rsidRPr="00FC32DF">
        <w:rPr>
          <w:rFonts w:ascii="Times New Roman" w:hAnsi="Times New Roman" w:cs="Times New Roman"/>
          <w:sz w:val="28"/>
          <w:szCs w:val="28"/>
        </w:rPr>
        <w:t>талқылауына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дайындау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барысында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жауапкерге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тең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ұсынылғанын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анықтау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қажет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өйткені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қатынастары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15-бабына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бұзу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кезінде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иесіне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учаскелерін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байланысты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таңдауы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бұзылғанға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дейін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меншігіне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абаттандырылған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беріледі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мөлшері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өтемақы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төленеді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үйдің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нарықтық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w:t>
      </w:r>
      <w:proofErr w:type="spellEnd"/>
      <w:r w:rsidRPr="00FC32DF">
        <w:rPr>
          <w:rFonts w:ascii="Times New Roman" w:hAnsi="Times New Roman" w:cs="Times New Roman"/>
          <w:sz w:val="28"/>
          <w:szCs w:val="28"/>
        </w:rPr>
        <w:t>.</w:t>
      </w:r>
    </w:p>
    <w:p w14:paraId="64489E6A" w14:textId="77777777" w:rsidR="00407B33" w:rsidRPr="00FC32DF" w:rsidRDefault="00407B33" w:rsidP="00A6345D">
      <w:pPr>
        <w:pStyle w:val="a9"/>
        <w:ind w:firstLine="720"/>
        <w:jc w:val="both"/>
        <w:rPr>
          <w:rFonts w:ascii="Times New Roman" w:hAnsi="Times New Roman" w:cs="Times New Roman"/>
          <w:sz w:val="28"/>
          <w:szCs w:val="28"/>
        </w:rPr>
      </w:pPr>
      <w:proofErr w:type="spellStart"/>
      <w:r w:rsidRPr="00FC32DF">
        <w:rPr>
          <w:rFonts w:ascii="Times New Roman" w:hAnsi="Times New Roman" w:cs="Times New Roman"/>
          <w:sz w:val="28"/>
          <w:szCs w:val="28"/>
        </w:rPr>
        <w:t>Дәлелдеуге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жататын</w:t>
      </w:r>
      <w:proofErr w:type="spellEnd"/>
      <w:r w:rsidRPr="00FC32DF">
        <w:rPr>
          <w:rFonts w:ascii="Times New Roman" w:hAnsi="Times New Roman" w:cs="Times New Roman"/>
          <w:sz w:val="28"/>
          <w:szCs w:val="28"/>
        </w:rPr>
        <w:t xml:space="preserve"> осы </w:t>
      </w:r>
      <w:proofErr w:type="spellStart"/>
      <w:r w:rsidRPr="00FC32DF">
        <w:rPr>
          <w:rFonts w:ascii="Times New Roman" w:hAnsi="Times New Roman" w:cs="Times New Roman"/>
          <w:sz w:val="28"/>
          <w:szCs w:val="28"/>
        </w:rPr>
        <w:t>санаттағы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істер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даулы</w:t>
      </w:r>
      <w:proofErr w:type="spellEnd"/>
      <w:r w:rsidRPr="00FC32DF">
        <w:rPr>
          <w:rFonts w:ascii="Times New Roman" w:hAnsi="Times New Roman" w:cs="Times New Roman"/>
          <w:sz w:val="28"/>
          <w:szCs w:val="28"/>
        </w:rPr>
        <w:t xml:space="preserve"> факт </w:t>
      </w:r>
      <w:proofErr w:type="spellStart"/>
      <w:r w:rsidRPr="00FC32DF">
        <w:rPr>
          <w:rFonts w:ascii="Times New Roman" w:hAnsi="Times New Roman" w:cs="Times New Roman"/>
          <w:sz w:val="28"/>
          <w:szCs w:val="28"/>
        </w:rPr>
        <w:t>алынатын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өтемақы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мөлшерін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анықтаудың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дұрыстығы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табылады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өтеу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мөлшерін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анықтау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кезінде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соттар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нысаналы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мақсатын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ескеруі</w:t>
      </w:r>
      <w:proofErr w:type="spellEnd"/>
      <w:r w:rsidRPr="00FC32DF">
        <w:rPr>
          <w:rFonts w:ascii="Times New Roman" w:hAnsi="Times New Roman" w:cs="Times New Roman"/>
          <w:sz w:val="28"/>
          <w:szCs w:val="28"/>
        </w:rPr>
        <w:t xml:space="preserve"> керек.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67-бабы 2-тармағының </w:t>
      </w:r>
      <w:proofErr w:type="spellStart"/>
      <w:r w:rsidRPr="00FC32DF">
        <w:rPr>
          <w:rFonts w:ascii="Times New Roman" w:hAnsi="Times New Roman" w:cs="Times New Roman"/>
          <w:sz w:val="28"/>
          <w:szCs w:val="28"/>
        </w:rPr>
        <w:t>сөзбе-сөз</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түсіндірмесінен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бұрын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қосалқы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шаруашылық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жүргізу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берілген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құрылысына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алынған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жағдайда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ондағы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үйдің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нарықтық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сомасы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ретінде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айқындалады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Осылайша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егер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мәміленің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мәні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ондағы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құрылыстарсыз</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құрылыстарсыз</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ғана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болса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кадастрлық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бағалау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айқындалады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Егер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өзге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құрылым</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болса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олардың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Шарттың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нарықтық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құнынан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аспайтын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бағасы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айқындалады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Артық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жағдайда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иесіне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мүліктің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нарықтық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ұсынылады</w:t>
      </w:r>
      <w:proofErr w:type="spellEnd"/>
      <w:r w:rsidRPr="00FC32DF">
        <w:rPr>
          <w:rFonts w:ascii="Times New Roman" w:hAnsi="Times New Roman" w:cs="Times New Roman"/>
          <w:sz w:val="28"/>
          <w:szCs w:val="28"/>
        </w:rPr>
        <w:t>.</w:t>
      </w:r>
    </w:p>
    <w:p w14:paraId="50F22B56" w14:textId="77777777" w:rsidR="00407B33" w:rsidRPr="00FC32DF" w:rsidRDefault="00407B33" w:rsidP="00A6345D">
      <w:pPr>
        <w:pStyle w:val="a9"/>
        <w:ind w:firstLine="720"/>
        <w:jc w:val="both"/>
        <w:rPr>
          <w:rFonts w:ascii="Times New Roman" w:hAnsi="Times New Roman" w:cs="Times New Roman"/>
          <w:sz w:val="28"/>
          <w:szCs w:val="28"/>
        </w:rPr>
      </w:pPr>
      <w:proofErr w:type="spellStart"/>
      <w:r w:rsidRPr="00FC32DF">
        <w:rPr>
          <w:rFonts w:ascii="Times New Roman" w:hAnsi="Times New Roman" w:cs="Times New Roman"/>
          <w:sz w:val="28"/>
          <w:szCs w:val="28"/>
        </w:rPr>
        <w:t>Жоғарыда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айтылғандар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кодексінің</w:t>
      </w:r>
      <w:proofErr w:type="spellEnd"/>
      <w:r w:rsidRPr="00FC32DF">
        <w:rPr>
          <w:rFonts w:ascii="Times New Roman" w:hAnsi="Times New Roman" w:cs="Times New Roman"/>
          <w:sz w:val="28"/>
          <w:szCs w:val="28"/>
        </w:rPr>
        <w:t xml:space="preserve"> 52-бабы 1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3-тармақтарының </w:t>
      </w:r>
      <w:proofErr w:type="spellStart"/>
      <w:r w:rsidRPr="00FC32DF">
        <w:rPr>
          <w:rFonts w:ascii="Times New Roman" w:hAnsi="Times New Roman" w:cs="Times New Roman"/>
          <w:sz w:val="28"/>
          <w:szCs w:val="28"/>
        </w:rPr>
        <w:t>ережелеріне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келеді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ішінде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ғимараттарға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құрылыстарға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құрылыстарға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аталған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ғимараттар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орналасқан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білдіреді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Ғимараттар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орналасқан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сондай-ақ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аталған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жылжымайтын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тиісті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түрде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шығармай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оларды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пайдалануға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арналған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сол</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сияқты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аталған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жылжымайтын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мүлікпен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айналысатын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тиісті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шығармай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жылжымайтын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жол</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берілмейді</w:t>
      </w:r>
      <w:proofErr w:type="spellEnd"/>
      <w:r w:rsidRPr="00FC32DF">
        <w:rPr>
          <w:rFonts w:ascii="Times New Roman" w:hAnsi="Times New Roman" w:cs="Times New Roman"/>
          <w:sz w:val="28"/>
          <w:szCs w:val="28"/>
        </w:rPr>
        <w:t>.</w:t>
      </w:r>
    </w:p>
    <w:p w14:paraId="7575727B" w14:textId="77777777" w:rsidR="00407B33" w:rsidRPr="00FC32DF" w:rsidRDefault="00407B33" w:rsidP="00A6345D">
      <w:pPr>
        <w:pStyle w:val="a9"/>
        <w:ind w:firstLine="720"/>
        <w:jc w:val="both"/>
        <w:rPr>
          <w:rFonts w:ascii="Times New Roman" w:hAnsi="Times New Roman" w:cs="Times New Roman"/>
          <w:sz w:val="28"/>
          <w:szCs w:val="28"/>
        </w:rPr>
      </w:pPr>
      <w:proofErr w:type="spellStart"/>
      <w:r w:rsidRPr="00FC32DF">
        <w:rPr>
          <w:rFonts w:ascii="Times New Roman" w:hAnsi="Times New Roman" w:cs="Times New Roman"/>
          <w:sz w:val="28"/>
          <w:szCs w:val="28"/>
        </w:rPr>
        <w:t>Ғимарат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құрылым</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орналасқан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жөніндегі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мәміле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объектісі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w:t>
      </w:r>
      <w:proofErr w:type="spellEnd"/>
      <w:r w:rsidRPr="00FC32DF">
        <w:rPr>
          <w:rFonts w:ascii="Times New Roman" w:hAnsi="Times New Roman" w:cs="Times New Roman"/>
          <w:sz w:val="28"/>
          <w:szCs w:val="28"/>
        </w:rPr>
        <w:t xml:space="preserve"> де, </w:t>
      </w:r>
      <w:proofErr w:type="spellStart"/>
      <w:r w:rsidRPr="00FC32DF">
        <w:rPr>
          <w:rFonts w:ascii="Times New Roman" w:hAnsi="Times New Roman" w:cs="Times New Roman"/>
          <w:sz w:val="28"/>
          <w:szCs w:val="28"/>
        </w:rPr>
        <w:t>онда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орналасқан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ғимарат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құрылым</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бірыңғай</w:t>
      </w:r>
      <w:proofErr w:type="spellEnd"/>
      <w:r w:rsidRPr="00FC32DF">
        <w:rPr>
          <w:rFonts w:ascii="Times New Roman" w:hAnsi="Times New Roman" w:cs="Times New Roman"/>
          <w:sz w:val="28"/>
          <w:szCs w:val="28"/>
        </w:rPr>
        <w:t xml:space="preserve"> объект </w:t>
      </w:r>
      <w:proofErr w:type="spellStart"/>
      <w:r w:rsidRPr="00FC32DF">
        <w:rPr>
          <w:rFonts w:ascii="Times New Roman" w:hAnsi="Times New Roman" w:cs="Times New Roman"/>
          <w:sz w:val="28"/>
          <w:szCs w:val="28"/>
        </w:rPr>
        <w:t>ретінде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табылады</w:t>
      </w:r>
      <w:proofErr w:type="spellEnd"/>
      <w:r w:rsidRPr="00FC32DF">
        <w:rPr>
          <w:rFonts w:ascii="Times New Roman" w:hAnsi="Times New Roman" w:cs="Times New Roman"/>
          <w:sz w:val="28"/>
          <w:szCs w:val="28"/>
        </w:rPr>
        <w:t>.</w:t>
      </w:r>
    </w:p>
    <w:p w14:paraId="35B5DCA2" w14:textId="77777777" w:rsidR="00407B33" w:rsidRPr="00A6345D" w:rsidRDefault="00407B33" w:rsidP="00407B33">
      <w:pPr>
        <w:pStyle w:val="a9"/>
        <w:jc w:val="both"/>
        <w:rPr>
          <w:rFonts w:ascii="Times New Roman" w:hAnsi="Times New Roman" w:cs="Times New Roman"/>
          <w:b/>
          <w:bCs/>
          <w:sz w:val="28"/>
          <w:szCs w:val="28"/>
        </w:rPr>
      </w:pPr>
      <w:proofErr w:type="spellStart"/>
      <w:r w:rsidRPr="00A6345D">
        <w:rPr>
          <w:rFonts w:ascii="Times New Roman" w:hAnsi="Times New Roman" w:cs="Times New Roman"/>
          <w:b/>
          <w:bCs/>
          <w:sz w:val="28"/>
          <w:szCs w:val="28"/>
        </w:rPr>
        <w:t>Кейбір</w:t>
      </w:r>
      <w:proofErr w:type="spellEnd"/>
      <w:r w:rsidRPr="00A6345D">
        <w:rPr>
          <w:rFonts w:ascii="Times New Roman" w:hAnsi="Times New Roman" w:cs="Times New Roman"/>
          <w:b/>
          <w:bCs/>
          <w:sz w:val="28"/>
          <w:szCs w:val="28"/>
        </w:rPr>
        <w:t xml:space="preserve"> </w:t>
      </w:r>
      <w:proofErr w:type="spellStart"/>
      <w:r w:rsidRPr="00A6345D">
        <w:rPr>
          <w:rFonts w:ascii="Times New Roman" w:hAnsi="Times New Roman" w:cs="Times New Roman"/>
          <w:b/>
          <w:bCs/>
          <w:sz w:val="28"/>
          <w:szCs w:val="28"/>
        </w:rPr>
        <w:t>сұрақтарға</w:t>
      </w:r>
      <w:proofErr w:type="spellEnd"/>
      <w:r w:rsidRPr="00A6345D">
        <w:rPr>
          <w:rFonts w:ascii="Times New Roman" w:hAnsi="Times New Roman" w:cs="Times New Roman"/>
          <w:b/>
          <w:bCs/>
          <w:sz w:val="28"/>
          <w:szCs w:val="28"/>
        </w:rPr>
        <w:t xml:space="preserve"> </w:t>
      </w:r>
      <w:proofErr w:type="spellStart"/>
      <w:r w:rsidRPr="00A6345D">
        <w:rPr>
          <w:rFonts w:ascii="Times New Roman" w:hAnsi="Times New Roman" w:cs="Times New Roman"/>
          <w:b/>
          <w:bCs/>
          <w:sz w:val="28"/>
          <w:szCs w:val="28"/>
        </w:rPr>
        <w:t>назар</w:t>
      </w:r>
      <w:proofErr w:type="spellEnd"/>
      <w:r w:rsidRPr="00A6345D">
        <w:rPr>
          <w:rFonts w:ascii="Times New Roman" w:hAnsi="Times New Roman" w:cs="Times New Roman"/>
          <w:b/>
          <w:bCs/>
          <w:sz w:val="28"/>
          <w:szCs w:val="28"/>
        </w:rPr>
        <w:t xml:space="preserve"> </w:t>
      </w:r>
      <w:proofErr w:type="spellStart"/>
      <w:r w:rsidRPr="00A6345D">
        <w:rPr>
          <w:rFonts w:ascii="Times New Roman" w:hAnsi="Times New Roman" w:cs="Times New Roman"/>
          <w:b/>
          <w:bCs/>
          <w:sz w:val="28"/>
          <w:szCs w:val="28"/>
        </w:rPr>
        <w:t>аудару</w:t>
      </w:r>
      <w:proofErr w:type="spellEnd"/>
      <w:r w:rsidRPr="00A6345D">
        <w:rPr>
          <w:rFonts w:ascii="Times New Roman" w:hAnsi="Times New Roman" w:cs="Times New Roman"/>
          <w:b/>
          <w:bCs/>
          <w:sz w:val="28"/>
          <w:szCs w:val="28"/>
        </w:rPr>
        <w:t xml:space="preserve"> керек:</w:t>
      </w:r>
    </w:p>
    <w:p w14:paraId="1CDE07BF"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1.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67-бабының 1-тармағына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сатып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шығарылатын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залалдарды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есепке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алмағанда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w:t>
      </w:r>
      <w:proofErr w:type="spellEnd"/>
      <w:r w:rsidRPr="00FC32DF">
        <w:rPr>
          <w:rFonts w:ascii="Times New Roman" w:hAnsi="Times New Roman" w:cs="Times New Roman"/>
          <w:sz w:val="28"/>
          <w:szCs w:val="28"/>
        </w:rPr>
        <w:t xml:space="preserve"> осы </w:t>
      </w:r>
      <w:proofErr w:type="spellStart"/>
      <w:r w:rsidRPr="00FC32DF">
        <w:rPr>
          <w:rFonts w:ascii="Times New Roman" w:hAnsi="Times New Roman" w:cs="Times New Roman"/>
          <w:sz w:val="28"/>
          <w:szCs w:val="28"/>
        </w:rPr>
        <w:t>баптың</w:t>
      </w:r>
      <w:proofErr w:type="spellEnd"/>
      <w:r w:rsidRPr="00FC32DF">
        <w:rPr>
          <w:rFonts w:ascii="Times New Roman" w:hAnsi="Times New Roman" w:cs="Times New Roman"/>
          <w:sz w:val="28"/>
          <w:szCs w:val="28"/>
        </w:rPr>
        <w:t xml:space="preserve"> 2-тармағында </w:t>
      </w:r>
      <w:proofErr w:type="spellStart"/>
      <w:r w:rsidRPr="00FC32DF">
        <w:rPr>
          <w:rFonts w:ascii="Times New Roman" w:hAnsi="Times New Roman" w:cs="Times New Roman"/>
          <w:sz w:val="28"/>
          <w:szCs w:val="28"/>
        </w:rPr>
        <w:t>көзделген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жағдайларды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қоспағанда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төленген</w:t>
      </w:r>
      <w:proofErr w:type="spellEnd"/>
      <w:r w:rsidRPr="00FC32DF">
        <w:rPr>
          <w:rFonts w:ascii="Times New Roman" w:hAnsi="Times New Roman" w:cs="Times New Roman"/>
          <w:sz w:val="28"/>
          <w:szCs w:val="28"/>
        </w:rPr>
        <w:t xml:space="preserve"> сома </w:t>
      </w:r>
      <w:proofErr w:type="spellStart"/>
      <w:r w:rsidRPr="00FC32DF">
        <w:rPr>
          <w:rFonts w:ascii="Times New Roman" w:hAnsi="Times New Roman" w:cs="Times New Roman"/>
          <w:sz w:val="28"/>
          <w:szCs w:val="28"/>
        </w:rPr>
        <w:t>мөлшерінде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айқындалады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Көрсетілген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тармақтың</w:t>
      </w:r>
      <w:proofErr w:type="spellEnd"/>
      <w:r w:rsidRPr="00FC32DF">
        <w:rPr>
          <w:rFonts w:ascii="Times New Roman" w:hAnsi="Times New Roman" w:cs="Times New Roman"/>
          <w:sz w:val="28"/>
          <w:szCs w:val="28"/>
        </w:rPr>
        <w:t xml:space="preserve"> тура </w:t>
      </w:r>
      <w:proofErr w:type="spellStart"/>
      <w:r w:rsidRPr="00FC32DF">
        <w:rPr>
          <w:rFonts w:ascii="Times New Roman" w:hAnsi="Times New Roman" w:cs="Times New Roman"/>
          <w:sz w:val="28"/>
          <w:szCs w:val="28"/>
        </w:rPr>
        <w:t>мазмұнынан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мыналар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шығады</w:t>
      </w:r>
      <w:proofErr w:type="spellEnd"/>
      <w:r w:rsidRPr="00FC32DF">
        <w:rPr>
          <w:rFonts w:ascii="Times New Roman" w:hAnsi="Times New Roman" w:cs="Times New Roman"/>
          <w:sz w:val="28"/>
          <w:szCs w:val="28"/>
        </w:rPr>
        <w:t>:</w:t>
      </w:r>
    </w:p>
    <w:p w14:paraId="0CDBFC83"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1) </w:t>
      </w:r>
      <w:proofErr w:type="spellStart"/>
      <w:r w:rsidRPr="00FC32DF">
        <w:rPr>
          <w:rFonts w:ascii="Times New Roman" w:hAnsi="Times New Roman" w:cs="Times New Roman"/>
          <w:sz w:val="28"/>
          <w:szCs w:val="28"/>
        </w:rPr>
        <w:t>нысаналы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мақсатына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қарамастан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кез</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келген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нысанасы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табылады</w:t>
      </w:r>
      <w:proofErr w:type="spellEnd"/>
      <w:r w:rsidRPr="00FC32DF">
        <w:rPr>
          <w:rFonts w:ascii="Times New Roman" w:hAnsi="Times New Roman" w:cs="Times New Roman"/>
          <w:sz w:val="28"/>
          <w:szCs w:val="28"/>
        </w:rPr>
        <w:t>;</w:t>
      </w:r>
    </w:p>
    <w:p w14:paraId="6E72E40F"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2) </w:t>
      </w:r>
      <w:proofErr w:type="spellStart"/>
      <w:r w:rsidRPr="00FC32DF">
        <w:rPr>
          <w:rFonts w:ascii="Times New Roman" w:hAnsi="Times New Roman" w:cs="Times New Roman"/>
          <w:sz w:val="28"/>
          <w:szCs w:val="28"/>
        </w:rPr>
        <w:t>адам</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белгілі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бір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ақша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сомасы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сатып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алған</w:t>
      </w:r>
      <w:proofErr w:type="spellEnd"/>
      <w:r w:rsidRPr="00FC32DF">
        <w:rPr>
          <w:rFonts w:ascii="Times New Roman" w:hAnsi="Times New Roman" w:cs="Times New Roman"/>
          <w:sz w:val="28"/>
          <w:szCs w:val="28"/>
        </w:rPr>
        <w:t>;</w:t>
      </w:r>
    </w:p>
    <w:p w14:paraId="48A415AD"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3) </w:t>
      </w:r>
      <w:proofErr w:type="spellStart"/>
      <w:r w:rsidRPr="00FC32DF">
        <w:rPr>
          <w:rFonts w:ascii="Times New Roman" w:hAnsi="Times New Roman" w:cs="Times New Roman"/>
          <w:sz w:val="28"/>
          <w:szCs w:val="28"/>
        </w:rPr>
        <w:t>бөлінбейтін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ғимараттар</w:t>
      </w:r>
      <w:proofErr w:type="spellEnd"/>
      <w:r w:rsidRPr="00FC32DF">
        <w:rPr>
          <w:rFonts w:ascii="Times New Roman" w:hAnsi="Times New Roman" w:cs="Times New Roman"/>
          <w:sz w:val="28"/>
          <w:szCs w:val="28"/>
        </w:rPr>
        <w:t xml:space="preserve"> мен </w:t>
      </w:r>
      <w:proofErr w:type="spellStart"/>
      <w:r w:rsidRPr="00FC32DF">
        <w:rPr>
          <w:rFonts w:ascii="Times New Roman" w:hAnsi="Times New Roman" w:cs="Times New Roman"/>
          <w:sz w:val="28"/>
          <w:szCs w:val="28"/>
        </w:rPr>
        <w:t>құрылыстармен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қамтылмаған</w:t>
      </w:r>
      <w:proofErr w:type="spellEnd"/>
      <w:r w:rsidRPr="00FC32DF">
        <w:rPr>
          <w:rFonts w:ascii="Times New Roman" w:hAnsi="Times New Roman" w:cs="Times New Roman"/>
          <w:sz w:val="28"/>
          <w:szCs w:val="28"/>
        </w:rPr>
        <w:t xml:space="preserve">. </w:t>
      </w:r>
    </w:p>
    <w:p w14:paraId="59E05BFF" w14:textId="77777777" w:rsidR="00407B33" w:rsidRPr="00FC32DF" w:rsidRDefault="00407B33" w:rsidP="00407B33">
      <w:pPr>
        <w:pStyle w:val="a9"/>
        <w:jc w:val="both"/>
        <w:rPr>
          <w:rFonts w:ascii="Times New Roman" w:hAnsi="Times New Roman" w:cs="Times New Roman"/>
          <w:sz w:val="28"/>
          <w:szCs w:val="28"/>
        </w:rPr>
      </w:pPr>
      <w:proofErr w:type="spellStart"/>
      <w:r w:rsidRPr="00FC32DF">
        <w:rPr>
          <w:rFonts w:ascii="Times New Roman" w:hAnsi="Times New Roman" w:cs="Times New Roman"/>
          <w:sz w:val="28"/>
          <w:szCs w:val="28"/>
        </w:rPr>
        <w:t>Мұндай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жағдайда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егер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адам</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сатып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алса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қандай</w:t>
      </w:r>
      <w:proofErr w:type="spellEnd"/>
      <w:r w:rsidRPr="00FC32DF">
        <w:rPr>
          <w:rFonts w:ascii="Times New Roman" w:hAnsi="Times New Roman" w:cs="Times New Roman"/>
          <w:sz w:val="28"/>
          <w:szCs w:val="28"/>
        </w:rPr>
        <w:t xml:space="preserve"> да </w:t>
      </w:r>
      <w:proofErr w:type="spellStart"/>
      <w:r w:rsidRPr="00FC32DF">
        <w:rPr>
          <w:rFonts w:ascii="Times New Roman" w:hAnsi="Times New Roman" w:cs="Times New Roman"/>
          <w:sz w:val="28"/>
          <w:szCs w:val="28"/>
        </w:rPr>
        <w:t>бір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объектілерді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салуға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байланысты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шығыстарға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ұшырамаса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бұл</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төленген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шығарылады</w:t>
      </w:r>
      <w:proofErr w:type="spellEnd"/>
      <w:r w:rsidRPr="00FC32DF">
        <w:rPr>
          <w:rFonts w:ascii="Times New Roman" w:hAnsi="Times New Roman" w:cs="Times New Roman"/>
          <w:sz w:val="28"/>
          <w:szCs w:val="28"/>
        </w:rPr>
        <w:t xml:space="preserve">. </w:t>
      </w:r>
    </w:p>
    <w:p w14:paraId="0F3630CA" w14:textId="77777777" w:rsidR="00407B33" w:rsidRPr="00FC32DF" w:rsidRDefault="00407B33" w:rsidP="00A6345D">
      <w:pPr>
        <w:pStyle w:val="a9"/>
        <w:ind w:firstLine="720"/>
        <w:jc w:val="both"/>
        <w:rPr>
          <w:rFonts w:ascii="Times New Roman" w:hAnsi="Times New Roman" w:cs="Times New Roman"/>
          <w:sz w:val="28"/>
          <w:szCs w:val="28"/>
        </w:rPr>
      </w:pPr>
      <w:proofErr w:type="spellStart"/>
      <w:r w:rsidRPr="00FC32DF">
        <w:rPr>
          <w:rFonts w:ascii="Times New Roman" w:hAnsi="Times New Roman" w:cs="Times New Roman"/>
          <w:sz w:val="28"/>
          <w:szCs w:val="28"/>
        </w:rPr>
        <w:t>Егер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мұндай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қасиеттерді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пайдаланылса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нақты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кезінде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олар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алынбаса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мысалы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жеміс-көкөніс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өнімі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т.б</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алынып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отырған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адам</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залалдарды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өтеу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жоғалған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мәселе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құқылы</w:t>
      </w:r>
      <w:proofErr w:type="spellEnd"/>
      <w:r w:rsidRPr="00FC32DF">
        <w:rPr>
          <w:rFonts w:ascii="Times New Roman" w:hAnsi="Times New Roman" w:cs="Times New Roman"/>
          <w:sz w:val="28"/>
          <w:szCs w:val="28"/>
        </w:rPr>
        <w:t>.</w:t>
      </w:r>
    </w:p>
    <w:p w14:paraId="2CFA5F1F"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2. Жеке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орналасқан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қосалқы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шаруашылықты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далалық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учаскелерден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жүргізу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құрылысына</w:t>
      </w:r>
      <w:proofErr w:type="spellEnd"/>
      <w:r w:rsidRPr="00FC32DF">
        <w:rPr>
          <w:rFonts w:ascii="Times New Roman" w:hAnsi="Times New Roman" w:cs="Times New Roman"/>
          <w:sz w:val="28"/>
          <w:szCs w:val="28"/>
        </w:rPr>
        <w:t xml:space="preserve"> (ЖТҚ) </w:t>
      </w:r>
      <w:proofErr w:type="spellStart"/>
      <w:r w:rsidRPr="00FC32DF">
        <w:rPr>
          <w:rFonts w:ascii="Times New Roman" w:hAnsi="Times New Roman" w:cs="Times New Roman"/>
          <w:sz w:val="28"/>
          <w:szCs w:val="28"/>
        </w:rPr>
        <w:t>берілген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шығарылатын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ондағы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жылжымайтын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мүліктің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мөлшерінде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олардың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нарықтық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құнынан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аспайтын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мөлшерде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айқындалады</w:t>
      </w:r>
      <w:proofErr w:type="spellEnd"/>
      <w:r w:rsidRPr="00FC32DF">
        <w:rPr>
          <w:rFonts w:ascii="Times New Roman" w:hAnsi="Times New Roman" w:cs="Times New Roman"/>
          <w:sz w:val="28"/>
          <w:szCs w:val="28"/>
        </w:rPr>
        <w:t>.</w:t>
      </w:r>
    </w:p>
    <w:p w14:paraId="1C1FE269" w14:textId="77777777" w:rsidR="00407B33" w:rsidRPr="00FC32DF" w:rsidRDefault="00407B33" w:rsidP="007461BB">
      <w:pPr>
        <w:pStyle w:val="a9"/>
        <w:ind w:firstLine="720"/>
        <w:jc w:val="both"/>
        <w:rPr>
          <w:rFonts w:ascii="Times New Roman" w:hAnsi="Times New Roman" w:cs="Times New Roman"/>
          <w:sz w:val="28"/>
          <w:szCs w:val="28"/>
        </w:rPr>
      </w:pPr>
      <w:proofErr w:type="spellStart"/>
      <w:r w:rsidRPr="00FC32DF">
        <w:rPr>
          <w:rFonts w:ascii="Times New Roman" w:hAnsi="Times New Roman" w:cs="Times New Roman"/>
          <w:sz w:val="28"/>
          <w:szCs w:val="28"/>
        </w:rPr>
        <w:t>Азаматтық-құқықтық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мәміле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сот </w:t>
      </w:r>
      <w:proofErr w:type="spellStart"/>
      <w:r w:rsidRPr="00FC32DF">
        <w:rPr>
          <w:rFonts w:ascii="Times New Roman" w:hAnsi="Times New Roman" w:cs="Times New Roman"/>
          <w:sz w:val="28"/>
          <w:szCs w:val="28"/>
        </w:rPr>
        <w:t>шешімі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иесіне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өткен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шығарылатын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азаматтық-құқықтық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шартта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сот </w:t>
      </w:r>
      <w:proofErr w:type="spellStart"/>
      <w:r w:rsidRPr="00FC32DF">
        <w:rPr>
          <w:rFonts w:ascii="Times New Roman" w:hAnsi="Times New Roman" w:cs="Times New Roman"/>
          <w:sz w:val="28"/>
          <w:szCs w:val="28"/>
        </w:rPr>
        <w:t>шешімінде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көрсетілген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бірақ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нарықтық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құнынан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аспайтын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мөлшерінде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айқындалады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Егер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азаматтық-құқықтық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шартта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бағасы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көрсетілмеген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жағдайда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кадастрлық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бағалау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бойынша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айқындалады</w:t>
      </w:r>
      <w:proofErr w:type="spellEnd"/>
      <w:r w:rsidRPr="00FC32DF">
        <w:rPr>
          <w:rFonts w:ascii="Times New Roman" w:hAnsi="Times New Roman" w:cs="Times New Roman"/>
          <w:sz w:val="28"/>
          <w:szCs w:val="28"/>
        </w:rPr>
        <w:t>.</w:t>
      </w:r>
    </w:p>
    <w:p w14:paraId="0E3D87D3" w14:textId="77777777" w:rsidR="00407B33" w:rsidRPr="00FC32DF" w:rsidRDefault="00407B33" w:rsidP="007461BB">
      <w:pPr>
        <w:pStyle w:val="a9"/>
        <w:ind w:firstLine="720"/>
        <w:jc w:val="both"/>
        <w:rPr>
          <w:rFonts w:ascii="Times New Roman" w:hAnsi="Times New Roman" w:cs="Times New Roman"/>
          <w:sz w:val="28"/>
          <w:szCs w:val="28"/>
        </w:rPr>
      </w:pPr>
      <w:r w:rsidRPr="00FC32DF">
        <w:rPr>
          <w:rFonts w:ascii="Times New Roman" w:hAnsi="Times New Roman" w:cs="Times New Roman"/>
          <w:sz w:val="28"/>
          <w:szCs w:val="28"/>
        </w:rPr>
        <w:t>"</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Заңның</w:t>
      </w:r>
      <w:proofErr w:type="spellEnd"/>
      <w:r w:rsidRPr="00FC32DF">
        <w:rPr>
          <w:rFonts w:ascii="Times New Roman" w:hAnsi="Times New Roman" w:cs="Times New Roman"/>
          <w:sz w:val="28"/>
          <w:szCs w:val="28"/>
        </w:rPr>
        <w:t xml:space="preserve"> 67-бабы 2-тармағының </w:t>
      </w:r>
      <w:proofErr w:type="spellStart"/>
      <w:r w:rsidRPr="00FC32DF">
        <w:rPr>
          <w:rFonts w:ascii="Times New Roman" w:hAnsi="Times New Roman" w:cs="Times New Roman"/>
          <w:sz w:val="28"/>
          <w:szCs w:val="28"/>
        </w:rPr>
        <w:t>бірінші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абзацынан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айқындау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объектісі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табылатыны</w:t>
      </w:r>
      <w:proofErr w:type="spellEnd"/>
      <w:r w:rsidRPr="00FC32DF">
        <w:rPr>
          <w:rFonts w:ascii="Times New Roman" w:hAnsi="Times New Roman" w:cs="Times New Roman"/>
          <w:sz w:val="28"/>
          <w:szCs w:val="28"/>
        </w:rPr>
        <w:t xml:space="preserve">, оны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ЖТҚ-</w:t>
      </w:r>
      <w:proofErr w:type="spellStart"/>
      <w:r w:rsidRPr="00FC32DF">
        <w:rPr>
          <w:rFonts w:ascii="Times New Roman" w:hAnsi="Times New Roman" w:cs="Times New Roman"/>
          <w:sz w:val="28"/>
          <w:szCs w:val="28"/>
        </w:rPr>
        <w:t>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тегін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берген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қосалқы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шаруашылықты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далалық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телімдерден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жүргізу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табылатыны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шығады</w:t>
      </w:r>
      <w:proofErr w:type="spellEnd"/>
      <w:r w:rsidRPr="00FC32DF">
        <w:rPr>
          <w:rFonts w:ascii="Times New Roman" w:hAnsi="Times New Roman" w:cs="Times New Roman"/>
          <w:sz w:val="28"/>
          <w:szCs w:val="28"/>
        </w:rPr>
        <w:t xml:space="preserve">.  </w:t>
      </w:r>
    </w:p>
    <w:p w14:paraId="69906D89" w14:textId="77777777" w:rsidR="00407B33" w:rsidRPr="00FC32DF" w:rsidRDefault="00407B33" w:rsidP="007461BB">
      <w:pPr>
        <w:pStyle w:val="a9"/>
        <w:ind w:firstLine="720"/>
        <w:jc w:val="both"/>
        <w:rPr>
          <w:rFonts w:ascii="Times New Roman" w:hAnsi="Times New Roman" w:cs="Times New Roman"/>
          <w:sz w:val="28"/>
          <w:szCs w:val="28"/>
        </w:rPr>
      </w:pP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кодексінің</w:t>
      </w:r>
      <w:proofErr w:type="spellEnd"/>
      <w:r w:rsidRPr="00FC32DF">
        <w:rPr>
          <w:rFonts w:ascii="Times New Roman" w:hAnsi="Times New Roman" w:cs="Times New Roman"/>
          <w:sz w:val="28"/>
          <w:szCs w:val="28"/>
        </w:rPr>
        <w:t xml:space="preserve"> 9-бабы 3-тармағының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48-бабы 1-тармағының 14) </w:t>
      </w:r>
      <w:proofErr w:type="spellStart"/>
      <w:r w:rsidRPr="00FC32DF">
        <w:rPr>
          <w:rFonts w:ascii="Times New Roman" w:hAnsi="Times New Roman" w:cs="Times New Roman"/>
          <w:sz w:val="28"/>
          <w:szCs w:val="28"/>
        </w:rPr>
        <w:t>тармақшасының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талаптарына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байланысты</w:t>
      </w:r>
      <w:proofErr w:type="spellEnd"/>
      <w:r w:rsidRPr="00FC32DF">
        <w:rPr>
          <w:rFonts w:ascii="Times New Roman" w:hAnsi="Times New Roman" w:cs="Times New Roman"/>
          <w:sz w:val="28"/>
          <w:szCs w:val="28"/>
        </w:rPr>
        <w:t xml:space="preserve"> ЖТҚ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қосалқы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шаруашылық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жүргізу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әлеуметтік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қолдау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ретінде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тегін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біржолғы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сипатта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болады</w:t>
      </w:r>
      <w:proofErr w:type="spellEnd"/>
      <w:r w:rsidRPr="00FC32DF">
        <w:rPr>
          <w:rFonts w:ascii="Times New Roman" w:hAnsi="Times New Roman" w:cs="Times New Roman"/>
          <w:sz w:val="28"/>
          <w:szCs w:val="28"/>
        </w:rPr>
        <w:t>.</w:t>
      </w:r>
    </w:p>
    <w:p w14:paraId="64C71056" w14:textId="77777777" w:rsidR="00407B33" w:rsidRPr="00FC32DF" w:rsidRDefault="00407B33" w:rsidP="007461BB">
      <w:pPr>
        <w:pStyle w:val="a9"/>
        <w:ind w:firstLine="720"/>
        <w:jc w:val="both"/>
        <w:rPr>
          <w:rFonts w:ascii="Times New Roman" w:hAnsi="Times New Roman" w:cs="Times New Roman"/>
          <w:sz w:val="28"/>
          <w:szCs w:val="28"/>
        </w:rPr>
      </w:pPr>
      <w:proofErr w:type="spellStart"/>
      <w:r w:rsidRPr="00FC32DF">
        <w:rPr>
          <w:rFonts w:ascii="Times New Roman" w:hAnsi="Times New Roman" w:cs="Times New Roman"/>
          <w:sz w:val="28"/>
          <w:szCs w:val="28"/>
        </w:rPr>
        <w:t>Талап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арызға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қоса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берілетін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негізгі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құжаттардың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тізбесі</w:t>
      </w:r>
      <w:proofErr w:type="spellEnd"/>
    </w:p>
    <w:p w14:paraId="43CA9ED7"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АІЖК-</w:t>
      </w:r>
      <w:proofErr w:type="spellStart"/>
      <w:r w:rsidRPr="00FC32DF">
        <w:rPr>
          <w:rFonts w:ascii="Times New Roman" w:hAnsi="Times New Roman" w:cs="Times New Roman"/>
          <w:sz w:val="28"/>
          <w:szCs w:val="28"/>
        </w:rPr>
        <w:t>нің</w:t>
      </w:r>
      <w:proofErr w:type="spellEnd"/>
      <w:r w:rsidRPr="00FC32DF">
        <w:rPr>
          <w:rFonts w:ascii="Times New Roman" w:hAnsi="Times New Roman" w:cs="Times New Roman"/>
          <w:sz w:val="28"/>
          <w:szCs w:val="28"/>
        </w:rPr>
        <w:t xml:space="preserve"> 149-бабының </w:t>
      </w:r>
      <w:proofErr w:type="spellStart"/>
      <w:r w:rsidRPr="00FC32DF">
        <w:rPr>
          <w:rFonts w:ascii="Times New Roman" w:hAnsi="Times New Roman" w:cs="Times New Roman"/>
          <w:sz w:val="28"/>
          <w:szCs w:val="28"/>
        </w:rPr>
        <w:t>талаптарына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сәйкес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құжаттар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ішінде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талапкер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жатқызылуы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мүмкін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талаптарды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негіздейтін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мән-жайларды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растайтын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құжаттар</w:t>
      </w:r>
      <w:proofErr w:type="spellEnd"/>
      <w:r w:rsidRPr="00FC32DF">
        <w:rPr>
          <w:rFonts w:ascii="Times New Roman" w:hAnsi="Times New Roman" w:cs="Times New Roman"/>
          <w:sz w:val="28"/>
          <w:szCs w:val="28"/>
        </w:rPr>
        <w:t>:</w:t>
      </w:r>
    </w:p>
    <w:p w14:paraId="4F3C71A6"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Үкіметтің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атқарушы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органның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кодексінің</w:t>
      </w:r>
      <w:proofErr w:type="spellEnd"/>
      <w:r w:rsidRPr="00FC32DF">
        <w:rPr>
          <w:rFonts w:ascii="Times New Roman" w:hAnsi="Times New Roman" w:cs="Times New Roman"/>
          <w:sz w:val="28"/>
          <w:szCs w:val="28"/>
        </w:rPr>
        <w:t xml:space="preserve"> 84-бабының 2-тармағында </w:t>
      </w:r>
      <w:proofErr w:type="spellStart"/>
      <w:r w:rsidRPr="00FC32DF">
        <w:rPr>
          <w:rFonts w:ascii="Times New Roman" w:hAnsi="Times New Roman" w:cs="Times New Roman"/>
          <w:sz w:val="28"/>
          <w:szCs w:val="28"/>
        </w:rPr>
        <w:t>белгіленген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ерекше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жағдайлар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тізбесіне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жататын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объектілерді</w:t>
      </w:r>
      <w:proofErr w:type="spellEnd"/>
      <w:r w:rsidRPr="00FC32DF">
        <w:rPr>
          <w:rFonts w:ascii="Times New Roman" w:hAnsi="Times New Roman" w:cs="Times New Roman"/>
          <w:sz w:val="28"/>
          <w:szCs w:val="28"/>
        </w:rPr>
        <w:t xml:space="preserve"> салу </w:t>
      </w:r>
      <w:proofErr w:type="spellStart"/>
      <w:r w:rsidRPr="00FC32DF">
        <w:rPr>
          <w:rFonts w:ascii="Times New Roman" w:hAnsi="Times New Roman" w:cs="Times New Roman"/>
          <w:sz w:val="28"/>
          <w:szCs w:val="28"/>
        </w:rPr>
        <w:t>бөлігінде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қаланың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елді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мекеннің</w:t>
      </w:r>
      <w:proofErr w:type="spellEnd"/>
      <w:r w:rsidRPr="00FC32DF">
        <w:rPr>
          <w:rFonts w:ascii="Times New Roman" w:hAnsi="Times New Roman" w:cs="Times New Roman"/>
          <w:sz w:val="28"/>
          <w:szCs w:val="28"/>
        </w:rPr>
        <w:t xml:space="preserve">) бас </w:t>
      </w:r>
      <w:proofErr w:type="spellStart"/>
      <w:r w:rsidRPr="00FC32DF">
        <w:rPr>
          <w:rFonts w:ascii="Times New Roman" w:hAnsi="Times New Roman" w:cs="Times New Roman"/>
          <w:sz w:val="28"/>
          <w:szCs w:val="28"/>
        </w:rPr>
        <w:t>жоспарынан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үзінді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көшірмені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қоса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бере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отырып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қаулысы</w:t>
      </w:r>
      <w:proofErr w:type="spellEnd"/>
      <w:r w:rsidRPr="00FC32DF">
        <w:rPr>
          <w:rFonts w:ascii="Times New Roman" w:hAnsi="Times New Roman" w:cs="Times New Roman"/>
          <w:sz w:val="28"/>
          <w:szCs w:val="28"/>
        </w:rPr>
        <w:t xml:space="preserve">; </w:t>
      </w:r>
    </w:p>
    <w:p w14:paraId="5CE0DB73"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органның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шешім</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жазбаша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хабарламасы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иесіне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емес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Пайдаланушыға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жіберілген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күні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алынғаны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белгі</w:t>
      </w:r>
      <w:proofErr w:type="spellEnd"/>
      <w:r w:rsidRPr="00FC32DF">
        <w:rPr>
          <w:rFonts w:ascii="Times New Roman" w:hAnsi="Times New Roman" w:cs="Times New Roman"/>
          <w:sz w:val="28"/>
          <w:szCs w:val="28"/>
        </w:rPr>
        <w:t>;</w:t>
      </w:r>
    </w:p>
    <w:p w14:paraId="394FA511"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w:t>
      </w:r>
      <w:proofErr w:type="spellStart"/>
      <w:r w:rsidRPr="00FC32DF">
        <w:rPr>
          <w:rFonts w:ascii="Times New Roman" w:hAnsi="Times New Roman" w:cs="Times New Roman"/>
          <w:sz w:val="28"/>
          <w:szCs w:val="28"/>
        </w:rPr>
        <w:t>жекешелендіру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сатып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алу</w:t>
      </w:r>
      <w:proofErr w:type="spellEnd"/>
      <w:r w:rsidRPr="00FC32DF">
        <w:rPr>
          <w:rFonts w:ascii="Times New Roman" w:hAnsi="Times New Roman" w:cs="Times New Roman"/>
          <w:sz w:val="28"/>
          <w:szCs w:val="28"/>
        </w:rPr>
        <w:t xml:space="preserve">-сату, </w:t>
      </w:r>
      <w:proofErr w:type="spellStart"/>
      <w:r w:rsidRPr="00FC32DF">
        <w:rPr>
          <w:rFonts w:ascii="Times New Roman" w:hAnsi="Times New Roman" w:cs="Times New Roman"/>
          <w:sz w:val="28"/>
          <w:szCs w:val="28"/>
        </w:rPr>
        <w:t>сыйға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тарту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шарты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меншік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пайдалану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құқығына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құрылысына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арналған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w:t>
      </w:r>
      <w:proofErr w:type="spellEnd"/>
      <w:r w:rsidRPr="00FC32DF">
        <w:rPr>
          <w:rFonts w:ascii="Times New Roman" w:hAnsi="Times New Roman" w:cs="Times New Roman"/>
          <w:sz w:val="28"/>
          <w:szCs w:val="28"/>
        </w:rPr>
        <w:t xml:space="preserve"> да </w:t>
      </w:r>
      <w:proofErr w:type="spellStart"/>
      <w:r w:rsidRPr="00FC32DF">
        <w:rPr>
          <w:rFonts w:ascii="Times New Roman" w:hAnsi="Times New Roman" w:cs="Times New Roman"/>
          <w:sz w:val="28"/>
          <w:szCs w:val="28"/>
        </w:rPr>
        <w:t>сәйкестендіру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белгілейтін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құжаттар</w:t>
      </w:r>
      <w:proofErr w:type="spellEnd"/>
      <w:r w:rsidRPr="00FC32DF">
        <w:rPr>
          <w:rFonts w:ascii="Times New Roman" w:hAnsi="Times New Roman" w:cs="Times New Roman"/>
          <w:sz w:val="28"/>
          <w:szCs w:val="28"/>
        </w:rPr>
        <w:t>;</w:t>
      </w:r>
    </w:p>
    <w:p w14:paraId="3F7C524B"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пайдалануға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қабылдау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акт, </w:t>
      </w:r>
      <w:proofErr w:type="spellStart"/>
      <w:r w:rsidRPr="00FC32DF">
        <w:rPr>
          <w:rFonts w:ascii="Times New Roman" w:hAnsi="Times New Roman" w:cs="Times New Roman"/>
          <w:sz w:val="28"/>
          <w:szCs w:val="28"/>
        </w:rPr>
        <w:t>техникалық</w:t>
      </w:r>
      <w:proofErr w:type="spellEnd"/>
      <w:r w:rsidRPr="00FC32DF">
        <w:rPr>
          <w:rFonts w:ascii="Times New Roman" w:hAnsi="Times New Roman" w:cs="Times New Roman"/>
          <w:sz w:val="28"/>
          <w:szCs w:val="28"/>
        </w:rPr>
        <w:t xml:space="preserve"> паспорт,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құрылысы</w:t>
      </w:r>
      <w:proofErr w:type="spellEnd"/>
      <w:r w:rsidRPr="00FC32DF">
        <w:rPr>
          <w:rFonts w:ascii="Times New Roman" w:hAnsi="Times New Roman" w:cs="Times New Roman"/>
          <w:sz w:val="28"/>
          <w:szCs w:val="28"/>
        </w:rPr>
        <w:t xml:space="preserve"> мен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жоспарлары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жылжымайтын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мүлікке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құқықтарды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онымен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жасалатын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мәмілелерді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тіркеу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Құқықтық</w:t>
      </w:r>
      <w:proofErr w:type="spellEnd"/>
      <w:r w:rsidRPr="00FC32DF">
        <w:rPr>
          <w:rFonts w:ascii="Times New Roman" w:hAnsi="Times New Roman" w:cs="Times New Roman"/>
          <w:sz w:val="28"/>
          <w:szCs w:val="28"/>
        </w:rPr>
        <w:t xml:space="preserve"> кадастр </w:t>
      </w:r>
      <w:proofErr w:type="spellStart"/>
      <w:r w:rsidRPr="00FC32DF">
        <w:rPr>
          <w:rFonts w:ascii="Times New Roman" w:hAnsi="Times New Roman" w:cs="Times New Roman"/>
          <w:sz w:val="28"/>
          <w:szCs w:val="28"/>
        </w:rPr>
        <w:t>мәліметтері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қажет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жағдайда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жер-кадастрлық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істер</w:t>
      </w:r>
      <w:proofErr w:type="spellEnd"/>
      <w:r w:rsidRPr="00FC32DF">
        <w:rPr>
          <w:rFonts w:ascii="Times New Roman" w:hAnsi="Times New Roman" w:cs="Times New Roman"/>
          <w:sz w:val="28"/>
          <w:szCs w:val="28"/>
        </w:rPr>
        <w:t>;</w:t>
      </w:r>
    </w:p>
    <w:p w14:paraId="1F6DEE46"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ондағы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жылжымайтын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мүліктің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нарықтық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құнын</w:t>
      </w:r>
      <w:proofErr w:type="spellEnd"/>
      <w:r w:rsidRPr="00FC32DF">
        <w:rPr>
          <w:rFonts w:ascii="Times New Roman" w:hAnsi="Times New Roman" w:cs="Times New Roman"/>
          <w:sz w:val="28"/>
          <w:szCs w:val="28"/>
        </w:rPr>
        <w:t xml:space="preserve"> не </w:t>
      </w:r>
      <w:proofErr w:type="spellStart"/>
      <w:r w:rsidRPr="00FC32DF">
        <w:rPr>
          <w:rFonts w:ascii="Times New Roman" w:hAnsi="Times New Roman" w:cs="Times New Roman"/>
          <w:sz w:val="28"/>
          <w:szCs w:val="28"/>
        </w:rPr>
        <w:t>азаматтық-құқықтық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шартта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болмаған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жағдайда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кадастрлық</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бағалау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растайтын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бағалау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есеп</w:t>
      </w:r>
      <w:proofErr w:type="spellEnd"/>
      <w:r w:rsidRPr="00FC32DF">
        <w:rPr>
          <w:rFonts w:ascii="Times New Roman" w:hAnsi="Times New Roman" w:cs="Times New Roman"/>
          <w:sz w:val="28"/>
          <w:szCs w:val="28"/>
        </w:rPr>
        <w:t>;</w:t>
      </w:r>
    </w:p>
    <w:p w14:paraId="575AC3E7"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атқарушы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органның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баламалы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абаттандырылған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үйді</w:t>
      </w:r>
      <w:proofErr w:type="spellEnd"/>
      <w:r w:rsidRPr="00FC32DF">
        <w:rPr>
          <w:rFonts w:ascii="Times New Roman" w:hAnsi="Times New Roman" w:cs="Times New Roman"/>
          <w:sz w:val="28"/>
          <w:szCs w:val="28"/>
        </w:rPr>
        <w:t xml:space="preserve"> беру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ұсыныстарын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растайтын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құжат</w:t>
      </w:r>
      <w:proofErr w:type="spellEnd"/>
      <w:r w:rsidRPr="00FC32DF">
        <w:rPr>
          <w:rFonts w:ascii="Times New Roman" w:hAnsi="Times New Roman" w:cs="Times New Roman"/>
          <w:sz w:val="28"/>
          <w:szCs w:val="28"/>
        </w:rPr>
        <w:t>;</w:t>
      </w:r>
    </w:p>
    <w:p w14:paraId="501A51E7"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ауыртпалықтар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анықтамалар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егер</w:t>
      </w:r>
      <w:proofErr w:type="spellEnd"/>
      <w:r w:rsidRPr="00FC32DF">
        <w:rPr>
          <w:rFonts w:ascii="Times New Roman" w:hAnsi="Times New Roman" w:cs="Times New Roman"/>
          <w:sz w:val="28"/>
          <w:szCs w:val="28"/>
        </w:rPr>
        <w:t xml:space="preserve"> бар </w:t>
      </w:r>
      <w:proofErr w:type="spellStart"/>
      <w:r w:rsidRPr="00FC32DF">
        <w:rPr>
          <w:rFonts w:ascii="Times New Roman" w:hAnsi="Times New Roman" w:cs="Times New Roman"/>
          <w:sz w:val="28"/>
          <w:szCs w:val="28"/>
        </w:rPr>
        <w:t>болса</w:t>
      </w:r>
      <w:proofErr w:type="spellEnd"/>
      <w:r w:rsidRPr="00FC32DF">
        <w:rPr>
          <w:rFonts w:ascii="Times New Roman" w:hAnsi="Times New Roman" w:cs="Times New Roman"/>
          <w:sz w:val="28"/>
          <w:szCs w:val="28"/>
        </w:rPr>
        <w:t>;</w:t>
      </w:r>
    </w:p>
    <w:p w14:paraId="1CC4F4B8"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атқарушы</w:t>
      </w:r>
      <w:proofErr w:type="spellEnd"/>
      <w:r w:rsidRPr="00FC32DF">
        <w:rPr>
          <w:rFonts w:ascii="Times New Roman" w:hAnsi="Times New Roman" w:cs="Times New Roman"/>
          <w:sz w:val="28"/>
          <w:szCs w:val="28"/>
        </w:rPr>
        <w:t xml:space="preserve"> орган </w:t>
      </w:r>
      <w:proofErr w:type="spellStart"/>
      <w:r w:rsidRPr="00FC32DF">
        <w:rPr>
          <w:rFonts w:ascii="Times New Roman" w:hAnsi="Times New Roman" w:cs="Times New Roman"/>
          <w:sz w:val="28"/>
          <w:szCs w:val="28"/>
        </w:rPr>
        <w:t>қаулысының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көшірмесін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тіркеуші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органға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жіберу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мәліметтер</w:t>
      </w:r>
      <w:proofErr w:type="spellEnd"/>
      <w:r w:rsidRPr="00FC32DF">
        <w:rPr>
          <w:rFonts w:ascii="Times New Roman" w:hAnsi="Times New Roman" w:cs="Times New Roman"/>
          <w:sz w:val="28"/>
          <w:szCs w:val="28"/>
        </w:rPr>
        <w:t xml:space="preserve">; </w:t>
      </w:r>
    </w:p>
    <w:p w14:paraId="4AECFC9A"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қаулыны</w:t>
      </w:r>
      <w:proofErr w:type="spellEnd"/>
      <w:r w:rsidRPr="00FC32DF">
        <w:rPr>
          <w:rFonts w:ascii="Times New Roman" w:hAnsi="Times New Roman" w:cs="Times New Roman"/>
          <w:sz w:val="28"/>
          <w:szCs w:val="28"/>
        </w:rPr>
        <w:t xml:space="preserve"> БАҚ-та </w:t>
      </w:r>
      <w:proofErr w:type="spellStart"/>
      <w:r w:rsidRPr="00FC32DF">
        <w:rPr>
          <w:rFonts w:ascii="Times New Roman" w:hAnsi="Times New Roman" w:cs="Times New Roman"/>
          <w:sz w:val="28"/>
          <w:szCs w:val="28"/>
        </w:rPr>
        <w:t>жариялау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мәліметтер</w:t>
      </w:r>
      <w:proofErr w:type="spellEnd"/>
      <w:r w:rsidRPr="00FC32DF">
        <w:rPr>
          <w:rFonts w:ascii="Times New Roman" w:hAnsi="Times New Roman" w:cs="Times New Roman"/>
          <w:sz w:val="28"/>
          <w:szCs w:val="28"/>
        </w:rPr>
        <w:t>;</w:t>
      </w:r>
    </w:p>
    <w:p w14:paraId="00A37DE9"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ұсынылатын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бағаны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көрсете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отырып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жататын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құнын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өтеу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атқарушы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органның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ұсынысын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растайтын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құжат</w:t>
      </w:r>
      <w:proofErr w:type="spellEnd"/>
      <w:r w:rsidRPr="00FC32DF">
        <w:rPr>
          <w:rFonts w:ascii="Times New Roman" w:hAnsi="Times New Roman" w:cs="Times New Roman"/>
          <w:sz w:val="28"/>
          <w:szCs w:val="28"/>
        </w:rPr>
        <w:t>;</w:t>
      </w:r>
    </w:p>
    <w:p w14:paraId="1B21FE95"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талапкердің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пікірінше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оның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талаптарын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растайтын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құжаттар</w:t>
      </w:r>
      <w:proofErr w:type="spellEnd"/>
      <w:r w:rsidRPr="00FC32DF">
        <w:rPr>
          <w:rFonts w:ascii="Times New Roman" w:hAnsi="Times New Roman" w:cs="Times New Roman"/>
          <w:sz w:val="28"/>
          <w:szCs w:val="28"/>
        </w:rPr>
        <w:t>.</w:t>
      </w:r>
    </w:p>
    <w:p w14:paraId="023050AF" w14:textId="77777777" w:rsidR="00407B33" w:rsidRPr="007461BB" w:rsidRDefault="00407B33" w:rsidP="00407B33">
      <w:pPr>
        <w:pStyle w:val="a9"/>
        <w:jc w:val="both"/>
        <w:rPr>
          <w:rFonts w:ascii="Times New Roman" w:hAnsi="Times New Roman" w:cs="Times New Roman"/>
          <w:b/>
          <w:bCs/>
          <w:sz w:val="28"/>
          <w:szCs w:val="28"/>
        </w:rPr>
      </w:pPr>
      <w:proofErr w:type="spellStart"/>
      <w:r w:rsidRPr="007461BB">
        <w:rPr>
          <w:rFonts w:ascii="Times New Roman" w:hAnsi="Times New Roman" w:cs="Times New Roman"/>
          <w:b/>
          <w:bCs/>
          <w:sz w:val="28"/>
          <w:szCs w:val="28"/>
        </w:rPr>
        <w:t>Істерді</w:t>
      </w:r>
      <w:proofErr w:type="spellEnd"/>
      <w:r w:rsidRPr="007461BB">
        <w:rPr>
          <w:rFonts w:ascii="Times New Roman" w:hAnsi="Times New Roman" w:cs="Times New Roman"/>
          <w:b/>
          <w:bCs/>
          <w:sz w:val="28"/>
          <w:szCs w:val="28"/>
        </w:rPr>
        <w:t xml:space="preserve"> </w:t>
      </w:r>
      <w:proofErr w:type="spellStart"/>
      <w:r w:rsidRPr="007461BB">
        <w:rPr>
          <w:rFonts w:ascii="Times New Roman" w:hAnsi="Times New Roman" w:cs="Times New Roman"/>
          <w:b/>
          <w:bCs/>
          <w:sz w:val="28"/>
          <w:szCs w:val="28"/>
        </w:rPr>
        <w:t>қарау</w:t>
      </w:r>
      <w:proofErr w:type="spellEnd"/>
      <w:r w:rsidRPr="007461BB">
        <w:rPr>
          <w:rFonts w:ascii="Times New Roman" w:hAnsi="Times New Roman" w:cs="Times New Roman"/>
          <w:b/>
          <w:bCs/>
          <w:sz w:val="28"/>
          <w:szCs w:val="28"/>
        </w:rPr>
        <w:t xml:space="preserve"> </w:t>
      </w:r>
      <w:proofErr w:type="spellStart"/>
      <w:r w:rsidRPr="007461BB">
        <w:rPr>
          <w:rFonts w:ascii="Times New Roman" w:hAnsi="Times New Roman" w:cs="Times New Roman"/>
          <w:b/>
          <w:bCs/>
          <w:sz w:val="28"/>
          <w:szCs w:val="28"/>
        </w:rPr>
        <w:t>және</w:t>
      </w:r>
      <w:proofErr w:type="spellEnd"/>
      <w:r w:rsidRPr="007461BB">
        <w:rPr>
          <w:rFonts w:ascii="Times New Roman" w:hAnsi="Times New Roman" w:cs="Times New Roman"/>
          <w:b/>
          <w:bCs/>
          <w:sz w:val="28"/>
          <w:szCs w:val="28"/>
        </w:rPr>
        <w:t xml:space="preserve"> </w:t>
      </w:r>
      <w:proofErr w:type="spellStart"/>
      <w:r w:rsidRPr="007461BB">
        <w:rPr>
          <w:rFonts w:ascii="Times New Roman" w:hAnsi="Times New Roman" w:cs="Times New Roman"/>
          <w:b/>
          <w:bCs/>
          <w:sz w:val="28"/>
          <w:szCs w:val="28"/>
        </w:rPr>
        <w:t>шешу</w:t>
      </w:r>
      <w:proofErr w:type="spellEnd"/>
      <w:r w:rsidRPr="007461BB">
        <w:rPr>
          <w:rFonts w:ascii="Times New Roman" w:hAnsi="Times New Roman" w:cs="Times New Roman"/>
          <w:b/>
          <w:bCs/>
          <w:sz w:val="28"/>
          <w:szCs w:val="28"/>
        </w:rPr>
        <w:t xml:space="preserve"> </w:t>
      </w:r>
      <w:proofErr w:type="spellStart"/>
      <w:r w:rsidRPr="007461BB">
        <w:rPr>
          <w:rFonts w:ascii="Times New Roman" w:hAnsi="Times New Roman" w:cs="Times New Roman"/>
          <w:b/>
          <w:bCs/>
          <w:sz w:val="28"/>
          <w:szCs w:val="28"/>
        </w:rPr>
        <w:t>кезінде</w:t>
      </w:r>
      <w:proofErr w:type="spellEnd"/>
      <w:r w:rsidRPr="007461BB">
        <w:rPr>
          <w:rFonts w:ascii="Times New Roman" w:hAnsi="Times New Roman" w:cs="Times New Roman"/>
          <w:b/>
          <w:bCs/>
          <w:sz w:val="28"/>
          <w:szCs w:val="28"/>
        </w:rPr>
        <w:t xml:space="preserve"> </w:t>
      </w:r>
      <w:proofErr w:type="spellStart"/>
      <w:r w:rsidRPr="007461BB">
        <w:rPr>
          <w:rFonts w:ascii="Times New Roman" w:hAnsi="Times New Roman" w:cs="Times New Roman"/>
          <w:b/>
          <w:bCs/>
          <w:sz w:val="28"/>
          <w:szCs w:val="28"/>
        </w:rPr>
        <w:t>қолдануға</w:t>
      </w:r>
      <w:proofErr w:type="spellEnd"/>
      <w:r w:rsidRPr="007461BB">
        <w:rPr>
          <w:rFonts w:ascii="Times New Roman" w:hAnsi="Times New Roman" w:cs="Times New Roman"/>
          <w:b/>
          <w:bCs/>
          <w:sz w:val="28"/>
          <w:szCs w:val="28"/>
        </w:rPr>
        <w:t xml:space="preserve"> </w:t>
      </w:r>
      <w:proofErr w:type="spellStart"/>
      <w:r w:rsidRPr="007461BB">
        <w:rPr>
          <w:rFonts w:ascii="Times New Roman" w:hAnsi="Times New Roman" w:cs="Times New Roman"/>
          <w:b/>
          <w:bCs/>
          <w:sz w:val="28"/>
          <w:szCs w:val="28"/>
        </w:rPr>
        <w:t>жататын</w:t>
      </w:r>
      <w:proofErr w:type="spellEnd"/>
      <w:r w:rsidRPr="007461BB">
        <w:rPr>
          <w:rFonts w:ascii="Times New Roman" w:hAnsi="Times New Roman" w:cs="Times New Roman"/>
          <w:b/>
          <w:bCs/>
          <w:sz w:val="28"/>
          <w:szCs w:val="28"/>
        </w:rPr>
        <w:t xml:space="preserve"> </w:t>
      </w:r>
      <w:proofErr w:type="spellStart"/>
      <w:r w:rsidRPr="007461BB">
        <w:rPr>
          <w:rFonts w:ascii="Times New Roman" w:hAnsi="Times New Roman" w:cs="Times New Roman"/>
          <w:b/>
          <w:bCs/>
          <w:sz w:val="28"/>
          <w:szCs w:val="28"/>
        </w:rPr>
        <w:t>заңдар</w:t>
      </w:r>
      <w:proofErr w:type="spellEnd"/>
    </w:p>
    <w:p w14:paraId="1293EB2F"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Конституция (26-бап).</w:t>
      </w:r>
    </w:p>
    <w:p w14:paraId="4FB21C3E" w14:textId="6BD4249A" w:rsidR="00407B33" w:rsidRPr="00FC32DF" w:rsidRDefault="007461BB" w:rsidP="00407B33">
      <w:pPr>
        <w:pStyle w:val="a9"/>
        <w:jc w:val="both"/>
        <w:rPr>
          <w:rFonts w:ascii="Times New Roman" w:hAnsi="Times New Roman" w:cs="Times New Roman"/>
          <w:sz w:val="28"/>
          <w:szCs w:val="28"/>
        </w:rPr>
      </w:pPr>
      <w:r>
        <w:rPr>
          <w:rFonts w:ascii="Times New Roman" w:hAnsi="Times New Roman" w:cs="Times New Roman"/>
          <w:sz w:val="28"/>
          <w:szCs w:val="28"/>
        </w:rPr>
        <w:t>А</w:t>
      </w:r>
      <w:r w:rsidR="00407B33" w:rsidRPr="00FC32DF">
        <w:rPr>
          <w:rFonts w:ascii="Times New Roman" w:hAnsi="Times New Roman" w:cs="Times New Roman"/>
          <w:sz w:val="28"/>
          <w:szCs w:val="28"/>
        </w:rPr>
        <w:t>К.</w:t>
      </w:r>
    </w:p>
    <w:p w14:paraId="7EF24528" w14:textId="77777777" w:rsidR="00407B33" w:rsidRPr="00FC32DF" w:rsidRDefault="00407B33" w:rsidP="00407B33">
      <w:pPr>
        <w:pStyle w:val="a9"/>
        <w:jc w:val="both"/>
        <w:rPr>
          <w:rFonts w:ascii="Times New Roman" w:hAnsi="Times New Roman" w:cs="Times New Roman"/>
          <w:sz w:val="28"/>
          <w:szCs w:val="28"/>
        </w:rPr>
      </w:pP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кодексі</w:t>
      </w:r>
      <w:proofErr w:type="spellEnd"/>
      <w:r w:rsidRPr="00FC32DF">
        <w:rPr>
          <w:rFonts w:ascii="Times New Roman" w:hAnsi="Times New Roman" w:cs="Times New Roman"/>
          <w:sz w:val="28"/>
          <w:szCs w:val="28"/>
        </w:rPr>
        <w:t xml:space="preserve"> (9-тарау). </w:t>
      </w:r>
    </w:p>
    <w:p w14:paraId="2F5414C1" w14:textId="77777777" w:rsidR="00407B33" w:rsidRPr="00FC32DF" w:rsidRDefault="00407B33" w:rsidP="00407B33">
      <w:pPr>
        <w:pStyle w:val="a9"/>
        <w:jc w:val="both"/>
        <w:rPr>
          <w:rFonts w:ascii="Times New Roman" w:hAnsi="Times New Roman" w:cs="Times New Roman"/>
          <w:sz w:val="28"/>
          <w:szCs w:val="28"/>
        </w:rPr>
      </w:pPr>
      <w:proofErr w:type="spellStart"/>
      <w:r w:rsidRPr="00FC32DF">
        <w:rPr>
          <w:rFonts w:ascii="Times New Roman" w:hAnsi="Times New Roman" w:cs="Times New Roman"/>
          <w:sz w:val="28"/>
          <w:szCs w:val="28"/>
        </w:rPr>
        <w:t>Заңдар</w:t>
      </w:r>
      <w:proofErr w:type="spellEnd"/>
      <w:r w:rsidRPr="00FC32DF">
        <w:rPr>
          <w:rFonts w:ascii="Times New Roman" w:hAnsi="Times New Roman" w:cs="Times New Roman"/>
          <w:sz w:val="28"/>
          <w:szCs w:val="28"/>
        </w:rPr>
        <w:t xml:space="preserve">: </w:t>
      </w:r>
    </w:p>
    <w:p w14:paraId="47AD0874"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(6-тарау);</w:t>
      </w:r>
    </w:p>
    <w:p w14:paraId="542A29E6"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қатынастары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w:t>
      </w:r>
    </w:p>
    <w:p w14:paraId="70963BA3"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w:t>
      </w:r>
      <w:proofErr w:type="spellStart"/>
      <w:r w:rsidRPr="00FC32DF">
        <w:rPr>
          <w:rFonts w:ascii="Times New Roman" w:hAnsi="Times New Roman" w:cs="Times New Roman"/>
          <w:sz w:val="28"/>
          <w:szCs w:val="28"/>
        </w:rPr>
        <w:t>Қазақстан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Республикасындағы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жергілікті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өзін-өзі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басқару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w:t>
      </w:r>
    </w:p>
    <w:p w14:paraId="4E7AC94F"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 "Жеке </w:t>
      </w:r>
      <w:proofErr w:type="spellStart"/>
      <w:r w:rsidRPr="00FC32DF">
        <w:rPr>
          <w:rFonts w:ascii="Times New Roman" w:hAnsi="Times New Roman" w:cs="Times New Roman"/>
          <w:sz w:val="28"/>
          <w:szCs w:val="28"/>
        </w:rPr>
        <w:t>тұрғын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үй</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w:t>
      </w:r>
    </w:p>
    <w:p w14:paraId="5789C785"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w:t>
      </w:r>
      <w:proofErr w:type="spellStart"/>
      <w:r w:rsidRPr="00FC32DF">
        <w:rPr>
          <w:rFonts w:ascii="Times New Roman" w:hAnsi="Times New Roman" w:cs="Times New Roman"/>
          <w:sz w:val="28"/>
          <w:szCs w:val="28"/>
        </w:rPr>
        <w:t>Қазақстан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Республикасындағы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сәулет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қала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және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құрылыс</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қызметі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w:t>
      </w:r>
    </w:p>
    <w:p w14:paraId="5BB821C4"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w:t>
      </w:r>
      <w:proofErr w:type="spellStart"/>
      <w:r w:rsidRPr="00FC32DF">
        <w:rPr>
          <w:rFonts w:ascii="Times New Roman" w:hAnsi="Times New Roman" w:cs="Times New Roman"/>
          <w:sz w:val="28"/>
          <w:szCs w:val="28"/>
        </w:rPr>
        <w:t>Қазақстан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Республикасындағы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бағалау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қызметі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w:t>
      </w:r>
    </w:p>
    <w:p w14:paraId="41F43DFC" w14:textId="77777777" w:rsidR="00407B33" w:rsidRPr="00FC32DF" w:rsidRDefault="00407B33" w:rsidP="00407B33">
      <w:pPr>
        <w:pStyle w:val="a9"/>
        <w:jc w:val="both"/>
        <w:rPr>
          <w:rFonts w:ascii="Times New Roman" w:hAnsi="Times New Roman" w:cs="Times New Roman"/>
          <w:sz w:val="28"/>
          <w:szCs w:val="28"/>
        </w:rPr>
      </w:pPr>
      <w:proofErr w:type="spellStart"/>
      <w:r w:rsidRPr="00FC32DF">
        <w:rPr>
          <w:rFonts w:ascii="Times New Roman" w:hAnsi="Times New Roman" w:cs="Times New Roman"/>
          <w:sz w:val="28"/>
          <w:szCs w:val="28"/>
        </w:rPr>
        <w:t>Жоғарғы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Соттың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нормативтік</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қаулылары</w:t>
      </w:r>
      <w:proofErr w:type="spellEnd"/>
      <w:r w:rsidRPr="00FC32DF">
        <w:rPr>
          <w:rFonts w:ascii="Times New Roman" w:hAnsi="Times New Roman" w:cs="Times New Roman"/>
          <w:sz w:val="28"/>
          <w:szCs w:val="28"/>
        </w:rPr>
        <w:t>:</w:t>
      </w:r>
    </w:p>
    <w:p w14:paraId="51FAC7F5"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- 2006 </w:t>
      </w:r>
      <w:proofErr w:type="spellStart"/>
      <w:r w:rsidRPr="00FC32DF">
        <w:rPr>
          <w:rFonts w:ascii="Times New Roman" w:hAnsi="Times New Roman" w:cs="Times New Roman"/>
          <w:sz w:val="28"/>
          <w:szCs w:val="28"/>
        </w:rPr>
        <w:t>жылғы</w:t>
      </w:r>
      <w:proofErr w:type="spellEnd"/>
      <w:r w:rsidRPr="00FC32DF">
        <w:rPr>
          <w:rFonts w:ascii="Times New Roman" w:hAnsi="Times New Roman" w:cs="Times New Roman"/>
          <w:sz w:val="28"/>
          <w:szCs w:val="28"/>
        </w:rPr>
        <w:t xml:space="preserve"> 25 </w:t>
      </w:r>
      <w:proofErr w:type="spellStart"/>
      <w:r w:rsidRPr="00FC32DF">
        <w:rPr>
          <w:rFonts w:ascii="Times New Roman" w:hAnsi="Times New Roman" w:cs="Times New Roman"/>
          <w:sz w:val="28"/>
          <w:szCs w:val="28"/>
        </w:rPr>
        <w:t>желтоқсандағы</w:t>
      </w:r>
      <w:proofErr w:type="spellEnd"/>
      <w:r w:rsidRPr="00FC32DF">
        <w:rPr>
          <w:rFonts w:ascii="Times New Roman" w:hAnsi="Times New Roman" w:cs="Times New Roman"/>
          <w:sz w:val="28"/>
          <w:szCs w:val="28"/>
        </w:rPr>
        <w:t xml:space="preserve"> № 8 </w:t>
      </w:r>
    </w:p>
    <w:p w14:paraId="1CD5F2EC"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w:t>
      </w:r>
      <w:proofErr w:type="spellStart"/>
      <w:r w:rsidRPr="00FC32DF">
        <w:rPr>
          <w:rFonts w:ascii="Times New Roman" w:hAnsi="Times New Roman" w:cs="Times New Roman"/>
          <w:sz w:val="28"/>
          <w:szCs w:val="28"/>
        </w:rPr>
        <w:t>Соттардың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учаскелерін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мәжбүрлеп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заңнаманы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қолдануының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кейбір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мәселелері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w:t>
      </w:r>
    </w:p>
    <w:p w14:paraId="56D5174F"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 xml:space="preserve">- 2006 </w:t>
      </w:r>
      <w:proofErr w:type="spellStart"/>
      <w:r w:rsidRPr="00FC32DF">
        <w:rPr>
          <w:rFonts w:ascii="Times New Roman" w:hAnsi="Times New Roman" w:cs="Times New Roman"/>
          <w:sz w:val="28"/>
          <w:szCs w:val="28"/>
        </w:rPr>
        <w:t>жылғы</w:t>
      </w:r>
      <w:proofErr w:type="spellEnd"/>
      <w:r w:rsidRPr="00FC32DF">
        <w:rPr>
          <w:rFonts w:ascii="Times New Roman" w:hAnsi="Times New Roman" w:cs="Times New Roman"/>
          <w:sz w:val="28"/>
          <w:szCs w:val="28"/>
        </w:rPr>
        <w:t xml:space="preserve"> 16 </w:t>
      </w:r>
      <w:proofErr w:type="spellStart"/>
      <w:r w:rsidRPr="00FC32DF">
        <w:rPr>
          <w:rFonts w:ascii="Times New Roman" w:hAnsi="Times New Roman" w:cs="Times New Roman"/>
          <w:sz w:val="28"/>
          <w:szCs w:val="28"/>
        </w:rPr>
        <w:t>шілдедегі</w:t>
      </w:r>
      <w:proofErr w:type="spellEnd"/>
      <w:r w:rsidRPr="00FC32DF">
        <w:rPr>
          <w:rFonts w:ascii="Times New Roman" w:hAnsi="Times New Roman" w:cs="Times New Roman"/>
          <w:sz w:val="28"/>
          <w:szCs w:val="28"/>
        </w:rPr>
        <w:t xml:space="preserve"> № 6 </w:t>
      </w:r>
    </w:p>
    <w:p w14:paraId="47EC07CB"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w:t>
      </w:r>
      <w:proofErr w:type="spellStart"/>
      <w:r w:rsidRPr="00FC32DF">
        <w:rPr>
          <w:rFonts w:ascii="Times New Roman" w:hAnsi="Times New Roman" w:cs="Times New Roman"/>
          <w:sz w:val="28"/>
          <w:szCs w:val="28"/>
        </w:rPr>
        <w:t>Соттардың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заңнамасын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қолдануының</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кейбір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мәселелері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туралы</w:t>
      </w:r>
      <w:proofErr w:type="spellEnd"/>
      <w:r w:rsidRPr="00FC32DF">
        <w:rPr>
          <w:rFonts w:ascii="Times New Roman" w:hAnsi="Times New Roman" w:cs="Times New Roman"/>
          <w:sz w:val="28"/>
          <w:szCs w:val="28"/>
        </w:rPr>
        <w:t xml:space="preserve">" </w:t>
      </w:r>
    </w:p>
    <w:p w14:paraId="44F3C545" w14:textId="77777777" w:rsidR="00407B33" w:rsidRPr="00FC32DF" w:rsidRDefault="00407B33" w:rsidP="00407B33">
      <w:pPr>
        <w:pStyle w:val="a9"/>
        <w:jc w:val="both"/>
        <w:rPr>
          <w:rFonts w:ascii="Times New Roman" w:hAnsi="Times New Roman" w:cs="Times New Roman"/>
          <w:sz w:val="28"/>
          <w:szCs w:val="28"/>
        </w:rPr>
      </w:pPr>
      <w:r w:rsidRPr="00FC32DF">
        <w:rPr>
          <w:rFonts w:ascii="Times New Roman" w:hAnsi="Times New Roman" w:cs="Times New Roman"/>
          <w:sz w:val="28"/>
          <w:szCs w:val="28"/>
        </w:rPr>
        <w:t>"</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алып</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қоюға</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байланысты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мемлекет</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мұқтажы</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үшін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иеліктен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шығарылатын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жер</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учаскесін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немесе</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өзге</w:t>
      </w:r>
      <w:proofErr w:type="spellEnd"/>
      <w:r w:rsidRPr="00FC32DF">
        <w:rPr>
          <w:rFonts w:ascii="Times New Roman" w:hAnsi="Times New Roman" w:cs="Times New Roman"/>
          <w:sz w:val="28"/>
          <w:szCs w:val="28"/>
        </w:rPr>
        <w:t xml:space="preserve"> де </w:t>
      </w:r>
      <w:proofErr w:type="spellStart"/>
      <w:r w:rsidRPr="00FC32DF">
        <w:rPr>
          <w:rFonts w:ascii="Times New Roman" w:hAnsi="Times New Roman" w:cs="Times New Roman"/>
          <w:sz w:val="28"/>
          <w:szCs w:val="28"/>
        </w:rPr>
        <w:t>жылжымайтын</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мүлікті</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бағалау"бағалау</w:t>
      </w:r>
      <w:proofErr w:type="spellEnd"/>
      <w:r w:rsidRPr="00FC32DF">
        <w:rPr>
          <w:rFonts w:ascii="Times New Roman" w:hAnsi="Times New Roman" w:cs="Times New Roman"/>
          <w:sz w:val="28"/>
          <w:szCs w:val="28"/>
        </w:rPr>
        <w:t xml:space="preserve"> </w:t>
      </w:r>
      <w:proofErr w:type="spellStart"/>
      <w:r w:rsidRPr="00FC32DF">
        <w:rPr>
          <w:rFonts w:ascii="Times New Roman" w:hAnsi="Times New Roman" w:cs="Times New Roman"/>
          <w:sz w:val="28"/>
          <w:szCs w:val="28"/>
        </w:rPr>
        <w:t>стандарттары</w:t>
      </w:r>
      <w:proofErr w:type="spellEnd"/>
      <w:r w:rsidRPr="00FC32DF">
        <w:rPr>
          <w:rFonts w:ascii="Times New Roman" w:hAnsi="Times New Roman" w:cs="Times New Roman"/>
          <w:sz w:val="28"/>
          <w:szCs w:val="28"/>
        </w:rPr>
        <w:t>.</w:t>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proofErr w:type="gram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proofErr w:type="gram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83105"/>
    <w:rsid w:val="00193E1B"/>
    <w:rsid w:val="001A5772"/>
    <w:rsid w:val="001C5801"/>
    <w:rsid w:val="002127E1"/>
    <w:rsid w:val="00243B27"/>
    <w:rsid w:val="002570B0"/>
    <w:rsid w:val="002706B8"/>
    <w:rsid w:val="00272A9F"/>
    <w:rsid w:val="00272DAD"/>
    <w:rsid w:val="002A1A72"/>
    <w:rsid w:val="002A4CC9"/>
    <w:rsid w:val="002A567D"/>
    <w:rsid w:val="002B659E"/>
    <w:rsid w:val="002D5FBE"/>
    <w:rsid w:val="00327D34"/>
    <w:rsid w:val="00327E86"/>
    <w:rsid w:val="003421F6"/>
    <w:rsid w:val="00362011"/>
    <w:rsid w:val="00396063"/>
    <w:rsid w:val="003C77EA"/>
    <w:rsid w:val="003E3623"/>
    <w:rsid w:val="00407B33"/>
    <w:rsid w:val="0042296F"/>
    <w:rsid w:val="00442855"/>
    <w:rsid w:val="004A305A"/>
    <w:rsid w:val="004B2996"/>
    <w:rsid w:val="004D3A2C"/>
    <w:rsid w:val="005449AA"/>
    <w:rsid w:val="0058747C"/>
    <w:rsid w:val="005B3FC1"/>
    <w:rsid w:val="005B4DC1"/>
    <w:rsid w:val="00601A8A"/>
    <w:rsid w:val="006116CF"/>
    <w:rsid w:val="0063207C"/>
    <w:rsid w:val="0065251B"/>
    <w:rsid w:val="006928F9"/>
    <w:rsid w:val="006B0A4D"/>
    <w:rsid w:val="006D1433"/>
    <w:rsid w:val="006E2D0A"/>
    <w:rsid w:val="006E4440"/>
    <w:rsid w:val="00702393"/>
    <w:rsid w:val="00722D19"/>
    <w:rsid w:val="00730717"/>
    <w:rsid w:val="00731768"/>
    <w:rsid w:val="007461BB"/>
    <w:rsid w:val="00773F87"/>
    <w:rsid w:val="00817F3B"/>
    <w:rsid w:val="00862532"/>
    <w:rsid w:val="00862DFC"/>
    <w:rsid w:val="00863727"/>
    <w:rsid w:val="008639D1"/>
    <w:rsid w:val="008A7236"/>
    <w:rsid w:val="008E7DF6"/>
    <w:rsid w:val="008F4E8E"/>
    <w:rsid w:val="0091354D"/>
    <w:rsid w:val="0094655E"/>
    <w:rsid w:val="00966CA2"/>
    <w:rsid w:val="009A3109"/>
    <w:rsid w:val="009E6904"/>
    <w:rsid w:val="009F0116"/>
    <w:rsid w:val="00A10103"/>
    <w:rsid w:val="00A23573"/>
    <w:rsid w:val="00A37F77"/>
    <w:rsid w:val="00A45B15"/>
    <w:rsid w:val="00A6345D"/>
    <w:rsid w:val="00AE5986"/>
    <w:rsid w:val="00AF17E7"/>
    <w:rsid w:val="00B06D8A"/>
    <w:rsid w:val="00B31BDB"/>
    <w:rsid w:val="00BD7730"/>
    <w:rsid w:val="00C16D9C"/>
    <w:rsid w:val="00C37483"/>
    <w:rsid w:val="00C967EF"/>
    <w:rsid w:val="00CB275A"/>
    <w:rsid w:val="00CF5BD5"/>
    <w:rsid w:val="00D02DFB"/>
    <w:rsid w:val="00D07ADF"/>
    <w:rsid w:val="00D6748B"/>
    <w:rsid w:val="00DB660C"/>
    <w:rsid w:val="00E7512A"/>
    <w:rsid w:val="00E95F24"/>
    <w:rsid w:val="00EE6670"/>
    <w:rsid w:val="00EE78AD"/>
    <w:rsid w:val="00EE798D"/>
    <w:rsid w:val="00F173BA"/>
    <w:rsid w:val="00F211E1"/>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customStyle="1" w:styleId="af0">
    <w:name w:val="Текст сноски Знак"/>
    <w:basedOn w:val="a0"/>
    <w:link w:val="af1"/>
    <w:uiPriority w:val="99"/>
    <w:locked/>
    <w:rsid w:val="002A567D"/>
    <w:rPr>
      <w:rFonts w:ascii="Calibri" w:eastAsia="Calibri" w:hAnsi="Calibri" w:cs="Calibri"/>
      <w:lang w:val="de-DE"/>
    </w:rPr>
  </w:style>
  <w:style w:type="paragraph" w:styleId="af1">
    <w:name w:val="footnote text"/>
    <w:basedOn w:val="a"/>
    <w:link w:val="af0"/>
    <w:uiPriority w:val="99"/>
    <w:unhideWhenUsed/>
    <w:rsid w:val="002A567D"/>
    <w:pPr>
      <w:spacing w:after="0" w:line="240" w:lineRule="auto"/>
    </w:pPr>
    <w:rPr>
      <w:rFonts w:ascii="Calibri" w:eastAsia="Calibri" w:hAnsi="Calibri" w:cs="Calibri"/>
      <w:lang w:val="de-DE"/>
    </w:rPr>
  </w:style>
  <w:style w:type="character" w:customStyle="1" w:styleId="10">
    <w:name w:val="Текст сноски Знак1"/>
    <w:basedOn w:val="a0"/>
    <w:uiPriority w:val="99"/>
    <w:semiHidden/>
    <w:rsid w:val="002A567D"/>
    <w:rPr>
      <w:sz w:val="20"/>
      <w:szCs w:val="20"/>
    </w:rPr>
  </w:style>
  <w:style w:type="character" w:customStyle="1" w:styleId="af2">
    <w:name w:val="Обычный (Интернет) Знак"/>
    <w:aliases w:val="Обычный (Web) Знак,Обычный (Web)1 Знак,Обычный (Web)11 Знак,Знак4 Знак,Обычный (веб)1 Знак,Знак Знак2 Знак,Обычный (веб) Знак1 Знак,Обычный (веб) Знак Знак1 Знак,Обычный (веб) Знак Знак Знак Знак1,Знак Знак1 Знак Знак Знак"/>
    <w:link w:val="af3"/>
    <w:uiPriority w:val="30"/>
    <w:locked/>
    <w:rsid w:val="00966CA2"/>
    <w:rPr>
      <w:rFonts w:ascii="Calibri" w:eastAsia="Times New Roman" w:hAnsi="Calibri" w:cs="Times New Roman"/>
    </w:rPr>
  </w:style>
  <w:style w:type="paragraph" w:styleId="af3">
    <w:name w:val="Normal (Web)"/>
    <w:aliases w:val="Обычный (Web),Обычный (Web)1,Обычный (Web)11,Знак4,Обычный (веб)1,Знак Знак2,Обычный (веб) Знак1,Обычный (веб) Знак Знак1,Обычный (веб) Знак Знак Знак,Знак Знак1 Знак Знак,Обычный (веб) Знак Знак Знак Знак,Обычный (веб) Знак Знак"/>
    <w:basedOn w:val="a"/>
    <w:link w:val="af2"/>
    <w:uiPriority w:val="30"/>
    <w:unhideWhenUsed/>
    <w:qFormat/>
    <w:rsid w:val="00966CA2"/>
    <w:pPr>
      <w:spacing w:after="0" w:line="240" w:lineRule="auto"/>
      <w:ind w:left="720"/>
      <w:contextualSpacing/>
    </w:pPr>
    <w:rPr>
      <w:rFonts w:ascii="Calibri" w:eastAsia="Times New Roman" w:hAnsi="Calibri" w:cs="Times New Roman"/>
    </w:rPr>
  </w:style>
  <w:style w:type="character" w:customStyle="1" w:styleId="s0">
    <w:name w:val="s0"/>
    <w:rsid w:val="00966CA2"/>
    <w:rPr>
      <w:rFonts w:ascii="Times New Roman" w:hAnsi="Times New Roman" w:cs="Times New Roman" w:hint="default"/>
      <w:b w:val="0"/>
      <w:bCs w:val="0"/>
      <w:i w:val="0"/>
      <w:iCs w:val="0"/>
      <w:strike w:val="0"/>
      <w:dstrike w:val="0"/>
      <w:color w:val="000000"/>
      <w:sz w:val="28"/>
      <w:szCs w:val="28"/>
      <w:u w:val="none"/>
      <w:effect w:val="none"/>
    </w:rPr>
  </w:style>
  <w:style w:type="paragraph" w:styleId="af4">
    <w:name w:val="List Paragraph"/>
    <w:basedOn w:val="a"/>
    <w:uiPriority w:val="34"/>
    <w:qFormat/>
    <w:rsid w:val="00966CA2"/>
    <w:pPr>
      <w:spacing w:after="0" w:line="240" w:lineRule="auto"/>
      <w:ind w:left="720"/>
      <w:contextualSpacing/>
    </w:pPr>
    <w:rPr>
      <w:rFonts w:ascii="Calibri" w:eastAsia="Times New Roman" w:hAnsi="Calibri" w:cs="Times New Roman"/>
      <w:lang w:eastAsia="ru-RU"/>
    </w:rPr>
  </w:style>
  <w:style w:type="character" w:customStyle="1" w:styleId="apple-converted-space">
    <w:name w:val="apple-converted-space"/>
    <w:basedOn w:val="a0"/>
    <w:rsid w:val="00966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14</Pages>
  <Words>6571</Words>
  <Characters>37458</Characters>
  <Application>Microsoft Office Word</Application>
  <DocSecurity>0</DocSecurity>
  <Lines>312</Lines>
  <Paragraphs>87</Paragraphs>
  <ScaleCrop>false</ScaleCrop>
  <Company/>
  <LinksUpToDate>false</LinksUpToDate>
  <CharactersWithSpaces>43942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85</cp:revision>
  <cp:lastPrinted>2021-08-17T09:15:00Z</cp:lastPrinted>
  <dcterms:created xsi:type="dcterms:W3CDTF">2021-08-13T09:00:00Z</dcterms:created>
  <dcterms:modified xsi:type="dcterms:W3CDTF">2024-04-20T07:05:00Z</dcterms:modified>
</cp:coreProperties>
</file>