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2A198A" w:rsidRDefault="003D0954" w:rsidP="002A198A">
      <w:pPr>
        <w:spacing w:after="0" w:line="240" w:lineRule="auto"/>
        <w:jc w:val="both"/>
        <w:rPr>
          <w:rFonts w:ascii="Times New Roman" w:hAnsi="Times New Roman" w:cs="Times New Roman"/>
          <w:b/>
          <w:bCs/>
          <w:sz w:val="28"/>
          <w:szCs w:val="28"/>
          <w:lang w:val="kk-KZ"/>
        </w:rPr>
      </w:pPr>
      <w:r w:rsidRPr="002A198A">
        <w:rPr>
          <w:rFonts w:ascii="Times New Roman" w:hAnsi="Times New Roman" w:cs="Times New Roman"/>
          <w:b/>
          <w:bCs/>
          <w:sz w:val="28"/>
          <w:szCs w:val="28"/>
          <w:lang w:val="kk-KZ"/>
        </w:rPr>
        <w:t xml:space="preserve"> </w:t>
      </w:r>
    </w:p>
    <w:p w14:paraId="4E306ABB" w14:textId="6A1961CF" w:rsidR="001B3BCD" w:rsidRPr="002A198A" w:rsidRDefault="001B3BCD" w:rsidP="002A198A">
      <w:pPr>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Іс бойынша ұстаным Түркістан облысы Түлкібас аудандық соты</w:t>
      </w:r>
    </w:p>
    <w:p w14:paraId="3C8B3451" w14:textId="44BF2B60" w:rsidR="00C97844" w:rsidRPr="002A198A" w:rsidRDefault="00C97844" w:rsidP="002A198A">
      <w:pPr>
        <w:pStyle w:val="a9"/>
        <w:jc w:val="both"/>
        <w:rPr>
          <w:rStyle w:val="ad"/>
          <w:rFonts w:ascii="Times New Roman" w:eastAsia="Times New Roman" w:hAnsi="Times New Roman" w:cs="Times New Roman"/>
          <w:color w:val="000000" w:themeColor="text1"/>
          <w:sz w:val="28"/>
          <w:szCs w:val="28"/>
          <w:lang w:val="kk-KZ"/>
        </w:rPr>
      </w:pPr>
      <w:r w:rsidRPr="002A198A">
        <w:rPr>
          <w:rStyle w:val="ad"/>
          <w:rFonts w:ascii="Times New Roman" w:eastAsia="Times New Roman" w:hAnsi="Times New Roman" w:cs="Times New Roman"/>
          <w:color w:val="000000" w:themeColor="text1"/>
          <w:sz w:val="28"/>
          <w:szCs w:val="28"/>
          <w:lang w:val="kk-KZ"/>
        </w:rPr>
        <w:t>Назар аударыңыз!</w:t>
      </w:r>
    </w:p>
    <w:p w14:paraId="4362EA55" w14:textId="77777777" w:rsidR="00C97844" w:rsidRPr="002A198A" w:rsidRDefault="00C97844" w:rsidP="002A198A">
      <w:pPr>
        <w:pStyle w:val="a9"/>
        <w:jc w:val="both"/>
        <w:rPr>
          <w:rStyle w:val="ad"/>
          <w:rFonts w:ascii="Times New Roman" w:eastAsia="Times New Roman" w:hAnsi="Times New Roman" w:cs="Times New Roman"/>
          <w:b w:val="0"/>
          <w:bCs w:val="0"/>
          <w:color w:val="000000" w:themeColor="text1"/>
          <w:sz w:val="28"/>
          <w:szCs w:val="28"/>
          <w:lang w:val="kk-KZ"/>
        </w:rPr>
      </w:pPr>
      <w:r w:rsidRPr="002A198A">
        <w:rPr>
          <w:rStyle w:val="ad"/>
          <w:rFonts w:ascii="Times New Roman" w:eastAsia="Times New Roman" w:hAnsi="Times New Roman" w:cs="Times New Roman"/>
          <w:b w:val="0"/>
          <w:bCs w:val="0"/>
          <w:color w:val="000000" w:themeColor="text1"/>
          <w:sz w:val="28"/>
          <w:szCs w:val="28"/>
          <w:lang w:val="kk-KZ"/>
        </w:rPr>
        <w:t xml:space="preserve">«Заң және Құқық» адвокаттық кеңсесі, Бұл құжаттың жалпылама екендігіне және нақты </w:t>
      </w:r>
      <w:r w:rsidR="00000000" w:rsidRPr="002A198A">
        <w:rPr>
          <w:rFonts w:ascii="Times New Roman" w:hAnsi="Times New Roman" w:cs="Times New Roman"/>
          <w:sz w:val="28"/>
          <w:szCs w:val="28"/>
        </w:rPr>
        <w:fldChar w:fldCharType="begin"/>
      </w:r>
      <w:r w:rsidR="00000000" w:rsidRPr="002A198A">
        <w:rPr>
          <w:rFonts w:ascii="Times New Roman" w:hAnsi="Times New Roman" w:cs="Times New Roman"/>
          <w:sz w:val="28"/>
          <w:szCs w:val="28"/>
          <w:lang w:val="kk-KZ"/>
        </w:rPr>
        <w:instrText>HYPERLINK "https://www.instagram.com/zakonpravo.kz/?hl=ru"</w:instrText>
      </w:r>
      <w:r w:rsidR="00000000" w:rsidRPr="002A198A">
        <w:rPr>
          <w:rFonts w:ascii="Times New Roman" w:hAnsi="Times New Roman" w:cs="Times New Roman"/>
          <w:sz w:val="28"/>
          <w:szCs w:val="28"/>
        </w:rPr>
      </w:r>
      <w:r w:rsidR="00000000" w:rsidRPr="002A198A">
        <w:rPr>
          <w:rFonts w:ascii="Times New Roman" w:hAnsi="Times New Roman" w:cs="Times New Roman"/>
          <w:sz w:val="28"/>
          <w:szCs w:val="28"/>
        </w:rPr>
        <w:fldChar w:fldCharType="separate"/>
      </w:r>
      <w:r w:rsidRPr="002A198A">
        <w:rPr>
          <w:rStyle w:val="a8"/>
          <w:rFonts w:eastAsia="Times New Roman"/>
          <w:b w:val="0"/>
          <w:bCs w:val="0"/>
          <w:sz w:val="28"/>
          <w:szCs w:val="28"/>
          <w:lang w:val="kk-KZ"/>
        </w:rPr>
        <w:t>сіздің жағдайыңыздың талаптарына сәйкес келмеуі</w:t>
      </w:r>
      <w:r w:rsidR="00000000" w:rsidRPr="002A198A">
        <w:rPr>
          <w:rStyle w:val="a8"/>
          <w:rFonts w:eastAsia="Times New Roman"/>
          <w:b w:val="0"/>
          <w:bCs w:val="0"/>
          <w:sz w:val="28"/>
          <w:szCs w:val="28"/>
          <w:lang w:val="kk-KZ"/>
        </w:rPr>
        <w:fldChar w:fldCharType="end"/>
      </w:r>
      <w:r w:rsidRPr="002A198A">
        <w:rPr>
          <w:rStyle w:val="ad"/>
          <w:rFonts w:ascii="Times New Roman" w:eastAsia="Times New Roman" w:hAnsi="Times New Roman" w:cs="Times New Roman"/>
          <w:b w:val="0"/>
          <w:bCs w:val="0"/>
          <w:color w:val="000000" w:themeColor="text1"/>
          <w:sz w:val="28"/>
          <w:szCs w:val="28"/>
          <w:lang w:val="kk-KZ"/>
        </w:rPr>
        <w:t xml:space="preserve"> мүмкендігіне көңіл бөлуіңізді сұрайды.</w:t>
      </w:r>
    </w:p>
    <w:p w14:paraId="44C48FBA" w14:textId="77777777" w:rsidR="00C97844" w:rsidRPr="002A198A" w:rsidRDefault="00C97844" w:rsidP="002A198A">
      <w:pPr>
        <w:pStyle w:val="a9"/>
        <w:jc w:val="both"/>
        <w:rPr>
          <w:rStyle w:val="ad"/>
          <w:rFonts w:ascii="Times New Roman" w:eastAsia="Times New Roman" w:hAnsi="Times New Roman" w:cs="Times New Roman"/>
          <w:b w:val="0"/>
          <w:bCs w:val="0"/>
          <w:color w:val="000000" w:themeColor="text1"/>
          <w:sz w:val="28"/>
          <w:szCs w:val="28"/>
          <w:lang w:val="kk-KZ"/>
        </w:rPr>
      </w:pPr>
      <w:r w:rsidRPr="002A198A">
        <w:rPr>
          <w:rStyle w:val="ad"/>
          <w:rFonts w:ascii="Times New Roman" w:eastAsia="Times New Roman" w:hAnsi="Times New Roman" w:cs="Times New Roman"/>
          <w:b w:val="0"/>
          <w:bCs w:val="0"/>
          <w:color w:val="000000" w:themeColor="text1"/>
          <w:sz w:val="28"/>
          <w:szCs w:val="28"/>
          <w:lang w:val="kk-KZ"/>
        </w:rPr>
        <w:t xml:space="preserve">Біздің заңгерлер сіздің нақты жағдайыңызға сәйкес келетін кез келген </w:t>
      </w:r>
      <w:r w:rsidR="00000000" w:rsidRPr="002A198A">
        <w:rPr>
          <w:rFonts w:ascii="Times New Roman" w:hAnsi="Times New Roman" w:cs="Times New Roman"/>
          <w:sz w:val="28"/>
          <w:szCs w:val="28"/>
        </w:rPr>
        <w:fldChar w:fldCharType="begin"/>
      </w:r>
      <w:r w:rsidR="00000000" w:rsidRPr="002A198A">
        <w:rPr>
          <w:rFonts w:ascii="Times New Roman" w:hAnsi="Times New Roman" w:cs="Times New Roman"/>
          <w:sz w:val="28"/>
          <w:szCs w:val="28"/>
          <w:lang w:val="kk-KZ"/>
        </w:rPr>
        <w:instrText>HYPERLINK "https://zakonpravo.kz/"</w:instrText>
      </w:r>
      <w:r w:rsidR="00000000" w:rsidRPr="002A198A">
        <w:rPr>
          <w:rFonts w:ascii="Times New Roman" w:hAnsi="Times New Roman" w:cs="Times New Roman"/>
          <w:sz w:val="28"/>
          <w:szCs w:val="28"/>
        </w:rPr>
      </w:r>
      <w:r w:rsidR="00000000" w:rsidRPr="002A198A">
        <w:rPr>
          <w:rFonts w:ascii="Times New Roman" w:hAnsi="Times New Roman" w:cs="Times New Roman"/>
          <w:sz w:val="28"/>
          <w:szCs w:val="28"/>
        </w:rPr>
        <w:fldChar w:fldCharType="separate"/>
      </w:r>
      <w:r w:rsidRPr="002A198A">
        <w:rPr>
          <w:rStyle w:val="a8"/>
          <w:rFonts w:eastAsia="Times New Roman"/>
          <w:b w:val="0"/>
          <w:bCs w:val="0"/>
          <w:sz w:val="28"/>
          <w:szCs w:val="28"/>
          <w:lang w:val="kk-KZ"/>
        </w:rPr>
        <w:t>құқықтық құжатты әзірлеп көмектесуге дайын</w:t>
      </w:r>
      <w:r w:rsidR="00000000" w:rsidRPr="002A198A">
        <w:rPr>
          <w:rStyle w:val="a8"/>
          <w:rFonts w:eastAsia="Times New Roman"/>
          <w:b w:val="0"/>
          <w:bCs w:val="0"/>
          <w:sz w:val="28"/>
          <w:szCs w:val="28"/>
          <w:lang w:val="kk-KZ"/>
        </w:rPr>
        <w:fldChar w:fldCharType="end"/>
      </w:r>
      <w:r w:rsidRPr="002A198A">
        <w:rPr>
          <w:rStyle w:val="ad"/>
          <w:rFonts w:ascii="Times New Roman" w:eastAsia="Times New Roman" w:hAnsi="Times New Roman" w:cs="Times New Roman"/>
          <w:b w:val="0"/>
          <w:bCs w:val="0"/>
          <w:color w:val="000000" w:themeColor="text1"/>
          <w:sz w:val="28"/>
          <w:szCs w:val="28"/>
          <w:lang w:val="kk-KZ"/>
        </w:rPr>
        <w:t>.</w:t>
      </w:r>
    </w:p>
    <w:p w14:paraId="43CAAC09" w14:textId="77777777" w:rsidR="00C97844" w:rsidRPr="002A198A" w:rsidRDefault="00C97844" w:rsidP="002A198A">
      <w:pPr>
        <w:pStyle w:val="a9"/>
        <w:jc w:val="both"/>
        <w:rPr>
          <w:rStyle w:val="ad"/>
          <w:rFonts w:ascii="Times New Roman" w:eastAsia="Times New Roman" w:hAnsi="Times New Roman" w:cs="Times New Roman"/>
          <w:b w:val="0"/>
          <w:bCs w:val="0"/>
          <w:color w:val="000000" w:themeColor="text1"/>
          <w:sz w:val="28"/>
          <w:szCs w:val="28"/>
          <w:lang w:val="kk-KZ"/>
        </w:rPr>
      </w:pPr>
      <w:r w:rsidRPr="002A198A">
        <w:rPr>
          <w:rStyle w:val="ad"/>
          <w:rFonts w:ascii="Times New Roman" w:eastAsia="Times New Roman" w:hAnsi="Times New Roman" w:cs="Times New Roman"/>
          <w:b w:val="0"/>
          <w:bCs w:val="0"/>
          <w:color w:val="000000" w:themeColor="text1"/>
          <w:sz w:val="28"/>
          <w:szCs w:val="28"/>
          <w:lang w:val="kk-KZ"/>
        </w:rPr>
        <w:t xml:space="preserve">Қосымша ақпарат алу үшін Заңгер/Адвокат телефонына хабарласуыңызға болады: </w:t>
      </w:r>
      <w:r w:rsidRPr="002A198A">
        <w:rPr>
          <w:rFonts w:ascii="Times New Roman" w:eastAsia="Times New Roman" w:hAnsi="Times New Roman" w:cs="Times New Roman"/>
          <w:sz w:val="28"/>
          <w:szCs w:val="28"/>
          <w:lang w:val="kk-KZ"/>
        </w:rPr>
        <w:t>+7 (708) 971-78-58; +7 (700) 978 5755, +7 (700) 978 5085.</w:t>
      </w:r>
    </w:p>
    <w:p w14:paraId="64F95FD4" w14:textId="183C382A" w:rsidR="00C97844" w:rsidRPr="002A198A" w:rsidRDefault="002A198A" w:rsidP="002A198A">
      <w:pPr>
        <w:pStyle w:val="a9"/>
        <w:jc w:val="both"/>
        <w:rPr>
          <w:rStyle w:val="ad"/>
          <w:rFonts w:ascii="Times New Roman" w:eastAsia="Times New Roman" w:hAnsi="Times New Roman" w:cs="Times New Roman"/>
          <w:b w:val="0"/>
          <w:bCs w:val="0"/>
          <w:color w:val="000000" w:themeColor="text1"/>
          <w:sz w:val="28"/>
          <w:szCs w:val="28"/>
        </w:rPr>
      </w:pPr>
      <w:r w:rsidRPr="002A198A">
        <w:rPr>
          <w:rStyle w:val="ad"/>
          <w:rFonts w:ascii="Times New Roman" w:eastAsia="Times New Roman" w:hAnsi="Times New Roman" w:cs="Times New Roman"/>
          <w:color w:val="000000" w:themeColor="text1"/>
          <w:sz w:val="28"/>
          <w:szCs w:val="28"/>
        </w:rPr>
        <w:t xml:space="preserve"> </w:t>
      </w:r>
    </w:p>
    <w:p w14:paraId="20335A9E" w14:textId="77777777" w:rsidR="00DC3AD9" w:rsidRPr="002A198A" w:rsidRDefault="00DC3AD9" w:rsidP="002A198A">
      <w:pPr>
        <w:jc w:val="both"/>
        <w:rPr>
          <w:rFonts w:ascii="Times New Roman" w:hAnsi="Times New Roman" w:cs="Times New Roman"/>
          <w:sz w:val="28"/>
          <w:szCs w:val="28"/>
        </w:rPr>
      </w:pPr>
    </w:p>
    <w:p w14:paraId="7F00F79B" w14:textId="77777777" w:rsidR="001B3BCD" w:rsidRPr="002A198A" w:rsidRDefault="003D0954" w:rsidP="002A198A">
      <w:pPr>
        <w:ind w:left="6663"/>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 xml:space="preserve"> </w:t>
      </w:r>
      <w:r w:rsidR="001B3BCD" w:rsidRPr="002A198A">
        <w:rPr>
          <w:rFonts w:ascii="Times New Roman" w:hAnsi="Times New Roman" w:cs="Times New Roman"/>
          <w:sz w:val="28"/>
          <w:szCs w:val="28"/>
          <w:lang w:val="kk-KZ"/>
        </w:rPr>
        <w:t>Түркістан облысы</w:t>
      </w:r>
    </w:p>
    <w:p w14:paraId="6328023F" w14:textId="77777777" w:rsidR="001B3BCD" w:rsidRPr="002A198A" w:rsidRDefault="001B3BCD" w:rsidP="002A198A">
      <w:pPr>
        <w:ind w:left="6663"/>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Түлкібас аудандық соты</w:t>
      </w:r>
    </w:p>
    <w:p w14:paraId="10EB1E5B" w14:textId="77777777" w:rsidR="001B3BCD" w:rsidRPr="002A198A" w:rsidRDefault="001B3BCD" w:rsidP="002A198A">
      <w:pPr>
        <w:jc w:val="both"/>
        <w:rPr>
          <w:rFonts w:ascii="Times New Roman" w:hAnsi="Times New Roman" w:cs="Times New Roman"/>
          <w:sz w:val="28"/>
          <w:szCs w:val="28"/>
          <w:lang w:val="kk-KZ"/>
        </w:rPr>
      </w:pPr>
    </w:p>
    <w:p w14:paraId="26F83904" w14:textId="77777777" w:rsidR="001B3BCD" w:rsidRPr="002A198A" w:rsidRDefault="001B3BCD" w:rsidP="002A198A">
      <w:pPr>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Г.Т. Саржанов адвокаттан</w:t>
      </w:r>
    </w:p>
    <w:p w14:paraId="1BB00B86" w14:textId="77777777" w:rsidR="001B3BCD" w:rsidRPr="002A198A" w:rsidRDefault="001B3BCD" w:rsidP="002A198A">
      <w:pPr>
        <w:jc w:val="both"/>
        <w:rPr>
          <w:rFonts w:ascii="Times New Roman" w:hAnsi="Times New Roman" w:cs="Times New Roman"/>
          <w:sz w:val="28"/>
          <w:szCs w:val="28"/>
          <w:lang w:val="kk-KZ"/>
        </w:rPr>
      </w:pPr>
    </w:p>
    <w:p w14:paraId="3E39B8BF" w14:textId="77777777" w:rsidR="001B3BCD" w:rsidRPr="002A198A" w:rsidRDefault="001B3BCD" w:rsidP="002A198A">
      <w:pPr>
        <w:jc w:val="both"/>
        <w:rPr>
          <w:rFonts w:ascii="Times New Roman" w:hAnsi="Times New Roman" w:cs="Times New Roman"/>
          <w:b/>
          <w:bCs/>
          <w:sz w:val="28"/>
          <w:szCs w:val="28"/>
          <w:lang w:val="kk-KZ"/>
        </w:rPr>
      </w:pPr>
      <w:r w:rsidRPr="002A198A">
        <w:rPr>
          <w:rFonts w:ascii="Times New Roman" w:hAnsi="Times New Roman" w:cs="Times New Roman"/>
          <w:b/>
          <w:bCs/>
          <w:sz w:val="28"/>
          <w:szCs w:val="28"/>
          <w:lang w:val="kk-KZ"/>
        </w:rPr>
        <w:t>Іс бойынша ұстаным</w:t>
      </w:r>
    </w:p>
    <w:p w14:paraId="319DFA5E" w14:textId="77777777" w:rsidR="001B3BCD" w:rsidRPr="002A198A" w:rsidRDefault="001B3BCD" w:rsidP="002A198A">
      <w:pPr>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 xml:space="preserve">1. ҚР ӘҚБтК 610-б. 1-б. сәйкес «Көлiк құралдарын, жүктердi, жолдарды, жолдағы және басқа да құрылысжайлардың немесе өзге де мүлiктiң бүлінуіне алып келген, материалдық залал келтiрген көлiк құралдары жүргiзушiлерінiң жол жүрісі қағидаларын бұзу» жасағаны үшін жауаптылық көрсетілген. Одан бөлек, хаттамада «материалдық залал» емес, «материалдық </w:t>
      </w:r>
      <w:r w:rsidRPr="002A198A">
        <w:rPr>
          <w:rFonts w:ascii="Times New Roman" w:hAnsi="Times New Roman" w:cs="Times New Roman"/>
          <w:b/>
          <w:bCs/>
          <w:sz w:val="28"/>
          <w:szCs w:val="28"/>
          <w:lang w:val="kk-KZ"/>
        </w:rPr>
        <w:t>шығыМ</w:t>
      </w:r>
      <w:r w:rsidRPr="002A198A">
        <w:rPr>
          <w:rFonts w:ascii="Times New Roman" w:hAnsi="Times New Roman" w:cs="Times New Roman"/>
          <w:sz w:val="28"/>
          <w:szCs w:val="28"/>
          <w:lang w:val="kk-KZ"/>
        </w:rPr>
        <w:t xml:space="preserve">» жазылып тұр. ҚР ӘҚБтК 767-б. </w:t>
      </w:r>
      <w:r w:rsidRPr="002A198A">
        <w:rPr>
          <w:rFonts w:ascii="Times New Roman" w:hAnsi="Times New Roman" w:cs="Times New Roman"/>
          <w:sz w:val="28"/>
          <w:szCs w:val="28"/>
          <w:shd w:val="clear" w:color="auto" w:fill="FFFFFF"/>
          <w:lang w:val="kk-KZ"/>
        </w:rPr>
        <w:t>5) тармақшасына сәйкес «</w:t>
      </w:r>
      <w:r w:rsidRPr="002A198A">
        <w:rPr>
          <w:rFonts w:ascii="Times New Roman" w:hAnsi="Times New Roman" w:cs="Times New Roman"/>
          <w:sz w:val="28"/>
          <w:szCs w:val="28"/>
          <w:lang w:val="kk-KZ"/>
        </w:rPr>
        <w:t>Әкiмшiлiк құқық бұзушылық туралы iс бойынша әкiмшiлiк</w:t>
      </w:r>
      <w:r w:rsidRPr="002A198A">
        <w:rPr>
          <w:rFonts w:ascii="Times New Roman" w:hAnsi="Times New Roman" w:cs="Times New Roman"/>
          <w:sz w:val="28"/>
          <w:szCs w:val="28"/>
          <w:shd w:val="clear" w:color="auto" w:fill="FFFFFF"/>
          <w:lang w:val="kk-KZ"/>
        </w:rPr>
        <w:t xml:space="preserve"> құқық бұзушылықпен келтірілген залалдың сипаты мен мөлшерi </w:t>
      </w:r>
      <w:r w:rsidRPr="002A198A">
        <w:rPr>
          <w:rFonts w:ascii="Times New Roman" w:hAnsi="Times New Roman" w:cs="Times New Roman"/>
          <w:sz w:val="28"/>
          <w:szCs w:val="28"/>
          <w:lang w:val="kk-KZ"/>
        </w:rPr>
        <w:t>мән-жайлар дәлелденуге жатады». Бірақ не хаттамада, не басқа да іс материалдарында нақты</w:t>
      </w:r>
      <w:r w:rsidRPr="002A198A">
        <w:rPr>
          <w:rFonts w:ascii="Times New Roman" w:hAnsi="Times New Roman" w:cs="Times New Roman"/>
          <w:sz w:val="28"/>
          <w:szCs w:val="28"/>
        </w:rPr>
        <w:t> </w:t>
      </w:r>
      <w:proofErr w:type="spellStart"/>
      <w:r w:rsidRPr="002A198A">
        <w:rPr>
          <w:rFonts w:ascii="Times New Roman" w:hAnsi="Times New Roman" w:cs="Times New Roman"/>
          <w:sz w:val="28"/>
          <w:szCs w:val="28"/>
        </w:rPr>
        <w:t>материалдық</w:t>
      </w:r>
      <w:proofErr w:type="spellEnd"/>
      <w:r w:rsidRPr="002A198A">
        <w:rPr>
          <w:rFonts w:ascii="Times New Roman" w:hAnsi="Times New Roman" w:cs="Times New Roman"/>
          <w:sz w:val="28"/>
          <w:szCs w:val="28"/>
        </w:rPr>
        <w:t xml:space="preserve"> </w:t>
      </w:r>
      <w:proofErr w:type="spellStart"/>
      <w:r w:rsidRPr="002A198A">
        <w:rPr>
          <w:rFonts w:ascii="Times New Roman" w:hAnsi="Times New Roman" w:cs="Times New Roman"/>
          <w:sz w:val="28"/>
          <w:szCs w:val="28"/>
        </w:rPr>
        <w:t>залал</w:t>
      </w:r>
      <w:proofErr w:type="spellEnd"/>
      <w:r w:rsidRPr="002A198A">
        <w:rPr>
          <w:rFonts w:ascii="Times New Roman" w:hAnsi="Times New Roman" w:cs="Times New Roman"/>
          <w:sz w:val="28"/>
          <w:szCs w:val="28"/>
        </w:rPr>
        <w:t xml:space="preserve"> </w:t>
      </w:r>
      <w:proofErr w:type="spellStart"/>
      <w:r w:rsidRPr="002A198A">
        <w:rPr>
          <w:rFonts w:ascii="Times New Roman" w:hAnsi="Times New Roman" w:cs="Times New Roman"/>
          <w:sz w:val="28"/>
          <w:szCs w:val="28"/>
        </w:rPr>
        <w:t>келтiрген</w:t>
      </w:r>
      <w:proofErr w:type="spellEnd"/>
      <w:r w:rsidRPr="002A198A">
        <w:rPr>
          <w:rFonts w:ascii="Times New Roman" w:hAnsi="Times New Roman" w:cs="Times New Roman"/>
          <w:sz w:val="28"/>
          <w:szCs w:val="28"/>
          <w:lang w:val="kk-KZ"/>
        </w:rPr>
        <w:t>і туралы деректер көрсетілмеген.</w:t>
      </w:r>
    </w:p>
    <w:p w14:paraId="149AAC43" w14:textId="77777777"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 xml:space="preserve">610-бап бланкеттік болып табылады, яғни заңмен тыйым салынған іс-әрекет көзделген басқа нормативтік-құқықтық актіге сілтеме жасайды. Хаттамада </w:t>
      </w:r>
      <w:r w:rsidRPr="002A198A">
        <w:rPr>
          <w:rFonts w:ascii="Times New Roman" w:hAnsi="Times New Roman" w:cs="Times New Roman"/>
          <w:b/>
          <w:bCs/>
          <w:sz w:val="28"/>
          <w:szCs w:val="28"/>
          <w:lang w:val="kk-KZ"/>
        </w:rPr>
        <w:t>Жолда жүру ережесінің</w:t>
      </w:r>
      <w:r w:rsidRPr="002A198A">
        <w:rPr>
          <w:rFonts w:ascii="Times New Roman" w:hAnsi="Times New Roman" w:cs="Times New Roman"/>
          <w:sz w:val="28"/>
          <w:szCs w:val="28"/>
          <w:lang w:val="kk-KZ"/>
        </w:rPr>
        <w:t xml:space="preserve"> 11.81.2 тармақшасы жазылған, бірақ ондай нормативтік-құқықтық акт Қазақстан Республикасының аумағында қолданылмайды. Қазақстанда тек қана Қазақстан Республикасының Ішкі істер министрі 2023 жылғы 30 маусымдағы № 534 бұйрығымен бекітілген </w:t>
      </w:r>
      <w:r w:rsidRPr="002A198A">
        <w:rPr>
          <w:rFonts w:ascii="Times New Roman" w:hAnsi="Times New Roman" w:cs="Times New Roman"/>
          <w:b/>
          <w:bCs/>
          <w:sz w:val="28"/>
          <w:szCs w:val="28"/>
          <w:lang w:val="kk-KZ"/>
        </w:rPr>
        <w:t>Жол жүрісі Қағидалары</w:t>
      </w:r>
      <w:r w:rsidRPr="002A198A">
        <w:rPr>
          <w:rFonts w:ascii="Times New Roman" w:hAnsi="Times New Roman" w:cs="Times New Roman"/>
          <w:sz w:val="28"/>
          <w:szCs w:val="28"/>
          <w:lang w:val="kk-KZ"/>
        </w:rPr>
        <w:t xml:space="preserve"> қолданылады. Сөйтіп, уәкілетті тұлға өз ведомстволық нормативтік-құқықтық актісін білмей, Қазақстанда жоқ нормативтік-құқықтық актісіне сілтеме жасаған, бұл жайт әкімшілік құқықбұзушылық хаттамасының жарамсыздығына әкеп соғады.</w:t>
      </w:r>
    </w:p>
    <w:p w14:paraId="058DB13B" w14:textId="6056BD68" w:rsidR="001B3BCD" w:rsidRPr="002A198A" w:rsidRDefault="001B3BCD" w:rsidP="002A198A">
      <w:pPr>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lastRenderedPageBreak/>
        <w:t xml:space="preserve">2. Жол жүрісі Қағидаларының 11.81.2 тармақшасына сәйкес «реттелмейтін жол қиылыстарында </w:t>
      </w:r>
      <w:r w:rsidRPr="002A198A">
        <w:rPr>
          <w:rFonts w:ascii="Times New Roman" w:hAnsi="Times New Roman" w:cs="Times New Roman"/>
          <w:b/>
          <w:bCs/>
          <w:sz w:val="28"/>
          <w:szCs w:val="28"/>
          <w:lang w:val="kk-KZ"/>
        </w:rPr>
        <w:t>бағытын өзгертетін басты жолмен</w:t>
      </w:r>
      <w:r w:rsidRPr="002A198A">
        <w:rPr>
          <w:rFonts w:ascii="Times New Roman" w:hAnsi="Times New Roman" w:cs="Times New Roman"/>
          <w:sz w:val="28"/>
          <w:szCs w:val="28"/>
          <w:lang w:val="kk-KZ"/>
        </w:rPr>
        <w:t xml:space="preserve"> (рұқсат етілген оң жағынан басып озуды қоспағанда) және </w:t>
      </w:r>
      <w:r w:rsidRPr="002A198A">
        <w:rPr>
          <w:rFonts w:ascii="Times New Roman" w:hAnsi="Times New Roman" w:cs="Times New Roman"/>
          <w:b/>
          <w:bCs/>
          <w:sz w:val="28"/>
          <w:szCs w:val="28"/>
          <w:lang w:val="kk-KZ"/>
        </w:rPr>
        <w:t>басты болып табылмайтын жолмен</w:t>
      </w:r>
      <w:r w:rsidRPr="002A198A">
        <w:rPr>
          <w:rFonts w:ascii="Times New Roman" w:hAnsi="Times New Roman" w:cs="Times New Roman"/>
          <w:sz w:val="28"/>
          <w:szCs w:val="28"/>
          <w:lang w:val="kk-KZ"/>
        </w:rPr>
        <w:t xml:space="preserve"> (шеңберлі жүрісті жол қиылыстарындағы басып озуды, қапталында тіркемесі жоқ екі дөңгелекті көлік құралдарын басып озуды және рұқсат етілген оң жағынан басып озуды қоспағанда) жүру кезінде басып озуға тыйым салынады». Бірақ, іс материалдарына, 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және куәлар Ахмедов, Кадирбековтың айғақтарына сәйкес жол-көліктік орын алған Атырау-Астархан тас жолы басты жол деп саналады және оның бағыты өзгертілмейді. Осыған орай басып озуға тыйым салынған жоқ. Басып озуға тыйым салынатын белгісі жолда орналастырылмаған. </w:t>
      </w:r>
    </w:p>
    <w:p w14:paraId="2AA5803E" w14:textId="596C49A7" w:rsidR="001B3BCD" w:rsidRPr="002A198A" w:rsidRDefault="001B3BCD" w:rsidP="002A198A">
      <w:pPr>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3. Жол жүрісі қағидаларының 11.77.2 тармақшасына сәйкес «Басып озуды бастамас бұрын жүргізуші осы жолақ бойымен алда кетіп бара жатқан көлік құралы жүргізушісінің солға маневр жасау туралы сигнал бермегеніне көз жеткізуі қажет». 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куәлар А</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айғақтарына сәйкес жәбірленуші С</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тізгендеген автокөліктің сол жаққа бұрылудың жарық көрсеткіші қосылмаған. Осыған орай, 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басып озуы Жол жүрісі Қағидаларына сәйкес келеді деп есептеуге болады.</w:t>
      </w:r>
    </w:p>
    <w:p w14:paraId="2A358D5C" w14:textId="2EB1F3FE"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Сондай-ақ жәбірленуші Сабиева Жол жүрісі Қағидаларының 8.48 тармақшасының ережелерін бұзған, өйткені оған сәйкес «Сол жаққа бұрылудың жарық көрсеткіші не сол жаққа сол қолды созу не жанына созылған тік бұрыш жасап шынтақтан жоғары бүгілген оң қол сол жаққа маневр жасау сигналы болып табылады», 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куәлар А</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айғақтарына сәйкес жәбірленуші Сабиева тізгендеген автокөліктің сол жаққа бұрылудың жарық көрсеткіші қосылмаған және де С</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сол қолы сол жаққа созылмаған болатын. </w:t>
      </w:r>
    </w:p>
    <w:p w14:paraId="637CDD28" w14:textId="77777777" w:rsidR="001B3BCD" w:rsidRPr="002A198A" w:rsidRDefault="001B3BCD" w:rsidP="002A198A">
      <w:pPr>
        <w:ind w:firstLine="567"/>
        <w:jc w:val="both"/>
        <w:rPr>
          <w:rFonts w:ascii="Times New Roman" w:hAnsi="Times New Roman" w:cs="Times New Roman"/>
          <w:sz w:val="28"/>
          <w:szCs w:val="28"/>
          <w:lang w:val="kk-KZ"/>
        </w:rPr>
      </w:pPr>
    </w:p>
    <w:p w14:paraId="483D4676" w14:textId="77777777" w:rsidR="001B3BCD" w:rsidRPr="002A198A" w:rsidRDefault="001B3BCD" w:rsidP="002A198A">
      <w:pPr>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 xml:space="preserve">4. ҚР ӘҚБтК 767-б.  3,4-б. сәйкес «Өзiне қатысты әкiмшiлiк құқық бұзушылық туралы iс бойынша іс жүргiзiлiп жатқан тұлғаның түсiнiктемелерi, куәлардың айғақтары әкiмшiлiк құқық бұзушылық туралы хаттамаға оны толық толтырғаннан және аталған тұлғаларға осы Кодексте көзделген </w:t>
      </w:r>
      <w:r w:rsidRPr="002A198A">
        <w:rPr>
          <w:rFonts w:ascii="Times New Roman" w:hAnsi="Times New Roman" w:cs="Times New Roman"/>
          <w:b/>
          <w:bCs/>
          <w:sz w:val="28"/>
          <w:szCs w:val="28"/>
          <w:lang w:val="kk-KZ"/>
        </w:rPr>
        <w:t>олардың құқықтары мен міндеттерін түсіндіргеннен кейін</w:t>
      </w:r>
      <w:r w:rsidRPr="002A198A">
        <w:rPr>
          <w:rFonts w:ascii="Times New Roman" w:hAnsi="Times New Roman" w:cs="Times New Roman"/>
          <w:sz w:val="28"/>
          <w:szCs w:val="28"/>
          <w:lang w:val="kk-KZ"/>
        </w:rPr>
        <w:t xml:space="preserve"> ғана енгізіледі.</w:t>
      </w:r>
    </w:p>
    <w:p w14:paraId="71C4EB2A" w14:textId="77777777" w:rsidR="001B3BCD" w:rsidRPr="002A198A" w:rsidRDefault="001B3BCD" w:rsidP="002A198A">
      <w:pPr>
        <w:ind w:firstLine="709"/>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Осы баптың үшінші бөлігінде көзделген талаптарды сақтамаған кезде өзiне қатысты әкiмшiлiк құқық бұзушылық туралы іс бойынша iс жүргiзiлiп жатқан тұлға түсiнiктемелерiнің, куә айғақтарының дәлелдемелер ретінде күші жоқ деп есептеледі және дәлелдемелер ретінде танылуы мүмкін емес».</w:t>
      </w:r>
    </w:p>
    <w:p w14:paraId="2A7EA358" w14:textId="53F6E1A8"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Осыған байланысты, құрметті сот, 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куәлар А</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істің материалдарында болып табылатын айғақтарын дәлелдемелер ретінде күші жоқ және дәлелдемелер ретінде танылуы мүмкін емес деп тануды сұраймын. </w:t>
      </w:r>
    </w:p>
    <w:p w14:paraId="574D2ED3" w14:textId="791A3C19"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Шешім қабылдау кезінде сот процестің барысында 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куәлар А</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К</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берілген айғақтарын назарыңызға алуыңызды сұраймын.</w:t>
      </w:r>
    </w:p>
    <w:p w14:paraId="470A35E9" w14:textId="359B6382"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lastRenderedPageBreak/>
        <w:t>Сөйтіп, сот процестің барысында Т</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Д</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жол-көліктік оқиғасы бар болғанына кінәсіздігі куәлардың айғақтарымен және сот процестің барысында зерттелген жол-көліктік оқиғасының сызбасымен, фотосуреттер және бейнежазбасымен анықталды деп санаймын.</w:t>
      </w:r>
    </w:p>
    <w:p w14:paraId="6DC2FCA4" w14:textId="77777777"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ҚР ӘҚБтК 741-б. 2-б. сәйкес «</w:t>
      </w:r>
      <w:r w:rsidRPr="002A198A">
        <w:rPr>
          <w:rFonts w:ascii="Times New Roman" w:hAnsi="Times New Roman" w:cs="Times New Roman"/>
          <w:sz w:val="28"/>
          <w:szCs w:val="28"/>
          <w:shd w:val="clear" w:color="auto" w:fill="FFFFFF"/>
          <w:lang w:val="kk-KZ"/>
        </w:rPr>
        <w:t>Әкiмшiлiк құқық бұзушылық туралы іс бойынша iс жүргiзу, егер қосымша дәлелдер жинаудың барлық мүмкіндігі таусылса, осы баптың бiрiншi бөлiгiнiң 1) және 2) тармақшаларында көзделген негіздер бойынша әкімшілік құқық бұзушылық оқиғасының немесе әкімшілік құқық бұзушылық құрамының жоқтығы дәлелденген кезде де, сонымен бірге бар екендігі дәлелденбеген кезде де, сондай-ақ зиян келтiру құқыққа сыйымды болып табылатын не іс-әрекет осы Кодекстiң </w:t>
      </w:r>
      <w:hyperlink r:id="rId7" w:anchor="z2866" w:history="1">
        <w:r w:rsidRPr="002A198A">
          <w:rPr>
            <w:rStyle w:val="a8"/>
            <w:sz w:val="28"/>
            <w:szCs w:val="28"/>
            <w:lang w:val="kk-KZ"/>
          </w:rPr>
          <w:t>5-тарауына</w:t>
        </w:r>
      </w:hyperlink>
      <w:r w:rsidRPr="002A198A">
        <w:rPr>
          <w:rFonts w:ascii="Times New Roman" w:hAnsi="Times New Roman" w:cs="Times New Roman"/>
          <w:sz w:val="28"/>
          <w:szCs w:val="28"/>
          <w:shd w:val="clear" w:color="auto" w:fill="FFFFFF"/>
          <w:lang w:val="kk-KZ"/>
        </w:rPr>
        <w:t> сәйкес әкiмшiлiк жауаптылықты болғызбайтын мән-жайларда жасалған жағдайда тоқтатылады».</w:t>
      </w:r>
    </w:p>
    <w:p w14:paraId="6C6306FA" w14:textId="77777777"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Жоғарыда айтылғанымның негізінде, ҚР ӘҚБтК 741-б. сүйене отырып соттан</w:t>
      </w:r>
    </w:p>
    <w:p w14:paraId="2E0F9823" w14:textId="4F345123" w:rsidR="001B3BCD" w:rsidRPr="002A198A" w:rsidRDefault="001B3BCD" w:rsidP="002A198A">
      <w:pPr>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 Х</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Т</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Д</w:t>
      </w:r>
      <w:r w:rsidR="004E40EA" w:rsidRPr="002A198A">
        <w:rPr>
          <w:rFonts w:ascii="Times New Roman" w:hAnsi="Times New Roman" w:cs="Times New Roman"/>
          <w:sz w:val="28"/>
          <w:szCs w:val="28"/>
          <w:lang w:val="kk-KZ"/>
        </w:rPr>
        <w:t>.</w:t>
      </w:r>
      <w:r w:rsidRPr="002A198A">
        <w:rPr>
          <w:rFonts w:ascii="Times New Roman" w:hAnsi="Times New Roman" w:cs="Times New Roman"/>
          <w:sz w:val="28"/>
          <w:szCs w:val="28"/>
          <w:lang w:val="kk-KZ"/>
        </w:rPr>
        <w:t xml:space="preserve"> қатысты Әкімшілік құқық бұзушылық туралы Қазақстан Республикасының кодексінің ӘҚБтК 610-бабы 1-бөлігі бойынша әкімшілік істі тоқтатылуын сұраймын.</w:t>
      </w:r>
    </w:p>
    <w:p w14:paraId="785AABBB" w14:textId="77777777" w:rsidR="001B3BCD" w:rsidRPr="002A198A" w:rsidRDefault="001B3BCD" w:rsidP="002A198A">
      <w:pPr>
        <w:ind w:firstLine="567"/>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Адвокат</w:t>
      </w:r>
      <w:r w:rsidRPr="002A198A">
        <w:rPr>
          <w:rFonts w:ascii="Times New Roman" w:hAnsi="Times New Roman" w:cs="Times New Roman"/>
          <w:sz w:val="28"/>
          <w:szCs w:val="28"/>
          <w:lang w:val="kk-KZ"/>
        </w:rPr>
        <w:tab/>
      </w:r>
      <w:r w:rsidRPr="002A198A">
        <w:rPr>
          <w:rFonts w:ascii="Times New Roman" w:hAnsi="Times New Roman" w:cs="Times New Roman"/>
          <w:sz w:val="28"/>
          <w:szCs w:val="28"/>
          <w:lang w:val="kk-KZ"/>
        </w:rPr>
        <w:tab/>
      </w:r>
      <w:r w:rsidRPr="002A198A">
        <w:rPr>
          <w:rFonts w:ascii="Times New Roman" w:hAnsi="Times New Roman" w:cs="Times New Roman"/>
          <w:sz w:val="28"/>
          <w:szCs w:val="28"/>
          <w:lang w:val="kk-KZ"/>
        </w:rPr>
        <w:tab/>
      </w:r>
      <w:r w:rsidRPr="002A198A">
        <w:rPr>
          <w:rFonts w:ascii="Times New Roman" w:hAnsi="Times New Roman" w:cs="Times New Roman"/>
          <w:sz w:val="28"/>
          <w:szCs w:val="28"/>
          <w:lang w:val="kk-KZ"/>
        </w:rPr>
        <w:tab/>
      </w:r>
      <w:r w:rsidRPr="002A198A">
        <w:rPr>
          <w:rFonts w:ascii="Times New Roman" w:hAnsi="Times New Roman" w:cs="Times New Roman"/>
          <w:sz w:val="28"/>
          <w:szCs w:val="28"/>
          <w:lang w:val="kk-KZ"/>
        </w:rPr>
        <w:tab/>
      </w:r>
      <w:r w:rsidRPr="002A198A">
        <w:rPr>
          <w:rFonts w:ascii="Times New Roman" w:hAnsi="Times New Roman" w:cs="Times New Roman"/>
          <w:sz w:val="28"/>
          <w:szCs w:val="28"/>
          <w:lang w:val="kk-KZ"/>
        </w:rPr>
        <w:tab/>
        <w:t>Саржанов Г.Т.</w:t>
      </w:r>
    </w:p>
    <w:p w14:paraId="19EFF2C1" w14:textId="497B0F55" w:rsidR="00BF1FB2" w:rsidRPr="002A198A" w:rsidRDefault="00BF1FB2" w:rsidP="002A198A">
      <w:pPr>
        <w:spacing w:after="0" w:line="240" w:lineRule="auto"/>
        <w:ind w:firstLine="709"/>
        <w:jc w:val="both"/>
        <w:rPr>
          <w:rFonts w:ascii="Times New Roman" w:hAnsi="Times New Roman" w:cs="Times New Roman"/>
          <w:sz w:val="28"/>
          <w:szCs w:val="28"/>
          <w:lang w:val="kk-KZ"/>
        </w:rPr>
      </w:pPr>
    </w:p>
    <w:p w14:paraId="6D0A6BF0" w14:textId="77777777" w:rsidR="00CB37F9" w:rsidRPr="002A198A" w:rsidRDefault="00CB37F9" w:rsidP="002A198A">
      <w:pPr>
        <w:ind w:firstLine="360"/>
        <w:jc w:val="both"/>
        <w:rPr>
          <w:rFonts w:ascii="Times New Roman" w:hAnsi="Times New Roman" w:cs="Times New Roman"/>
          <w:sz w:val="28"/>
          <w:szCs w:val="28"/>
          <w:lang w:val="kk-KZ"/>
        </w:rPr>
      </w:pPr>
      <w:r w:rsidRPr="002A198A">
        <w:rPr>
          <w:rFonts w:ascii="Times New Roman" w:hAnsi="Times New Roman" w:cs="Times New Roman"/>
          <w:sz w:val="28"/>
          <w:szCs w:val="28"/>
          <w:lang w:val="kk-KZ"/>
        </w:rPr>
        <w:t xml:space="preserve">Адвокат Алматы Заңгер </w:t>
      </w:r>
      <w:hyperlink r:id="rId8" w:history="1">
        <w:r w:rsidRPr="002A198A">
          <w:rPr>
            <w:rStyle w:val="a8"/>
            <w:sz w:val="28"/>
            <w:szCs w:val="28"/>
            <w:lang w:val="kk-KZ"/>
          </w:rPr>
          <w:t>Қорғаушы Алматы</w:t>
        </w:r>
      </w:hyperlink>
      <w:r w:rsidRPr="002A198A">
        <w:rPr>
          <w:rFonts w:ascii="Times New Roman" w:hAnsi="Times New Roman" w:cs="Times New Roman"/>
          <w:sz w:val="28"/>
          <w:szCs w:val="28"/>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9" w:history="1">
        <w:r w:rsidRPr="002A198A">
          <w:rPr>
            <w:rStyle w:val="a8"/>
            <w:sz w:val="28"/>
            <w:szCs w:val="28"/>
            <w:lang w:val="kk-KZ"/>
          </w:rPr>
          <w:t>Адвокаттық кеңсе Қазақстан</w:t>
        </w:r>
      </w:hyperlink>
      <w:r w:rsidRPr="002A198A">
        <w:rPr>
          <w:rFonts w:ascii="Times New Roman" w:hAnsi="Times New Roman" w:cs="Times New Roman"/>
          <w:sz w:val="28"/>
          <w:szCs w:val="28"/>
          <w:lang w:val="kk-KZ"/>
        </w:rPr>
        <w:t xml:space="preserve"> Қорғаушы  Заң компаниясы</w:t>
      </w:r>
    </w:p>
    <w:p w14:paraId="22EC7657" w14:textId="59434F77" w:rsidR="00D5693E" w:rsidRPr="002A198A" w:rsidRDefault="002A198A" w:rsidP="002A198A">
      <w:pPr>
        <w:jc w:val="both"/>
        <w:rPr>
          <w:rFonts w:ascii="Times New Roman" w:hAnsi="Times New Roman" w:cs="Times New Roman"/>
          <w:sz w:val="28"/>
          <w:szCs w:val="28"/>
        </w:rPr>
      </w:pPr>
      <w:r w:rsidRPr="002A198A">
        <w:rPr>
          <w:rFonts w:ascii="Times New Roman" w:hAnsi="Times New Roman" w:cs="Times New Roman"/>
          <w:sz w:val="28"/>
          <w:szCs w:val="28"/>
        </w:rPr>
        <w:t xml:space="preserve"> </w:t>
      </w:r>
    </w:p>
    <w:sectPr w:rsidR="00D5693E" w:rsidRPr="002A198A"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0D74F" w14:textId="77777777" w:rsidR="00EB6C96" w:rsidRDefault="00EB6C96" w:rsidP="00702393">
      <w:pPr>
        <w:spacing w:after="0" w:line="240" w:lineRule="auto"/>
      </w:pPr>
      <w:r>
        <w:separator/>
      </w:r>
    </w:p>
  </w:endnote>
  <w:endnote w:type="continuationSeparator" w:id="0">
    <w:p w14:paraId="5399E6CE" w14:textId="77777777" w:rsidR="00EB6C96" w:rsidRDefault="00EB6C9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291EC" w14:textId="77777777" w:rsidR="00EB6C96" w:rsidRDefault="00EB6C96" w:rsidP="00702393">
      <w:pPr>
        <w:spacing w:after="0" w:line="240" w:lineRule="auto"/>
      </w:pPr>
      <w:r>
        <w:separator/>
      </w:r>
    </w:p>
  </w:footnote>
  <w:footnote w:type="continuationSeparator" w:id="0">
    <w:p w14:paraId="1F9C6E0A" w14:textId="77777777" w:rsidR="00EB6C96" w:rsidRDefault="00EB6C9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B3BCD"/>
    <w:rsid w:val="001C5801"/>
    <w:rsid w:val="001C6DDC"/>
    <w:rsid w:val="00211993"/>
    <w:rsid w:val="002570B0"/>
    <w:rsid w:val="0026734E"/>
    <w:rsid w:val="002A198A"/>
    <w:rsid w:val="002A1A72"/>
    <w:rsid w:val="002B659E"/>
    <w:rsid w:val="00327D34"/>
    <w:rsid w:val="00327E86"/>
    <w:rsid w:val="00394D44"/>
    <w:rsid w:val="00396063"/>
    <w:rsid w:val="003B4B01"/>
    <w:rsid w:val="003C77EA"/>
    <w:rsid w:val="003D0954"/>
    <w:rsid w:val="003E3623"/>
    <w:rsid w:val="00406923"/>
    <w:rsid w:val="00442855"/>
    <w:rsid w:val="004E40EA"/>
    <w:rsid w:val="004F22C8"/>
    <w:rsid w:val="00544A1D"/>
    <w:rsid w:val="00577C42"/>
    <w:rsid w:val="005B4DC1"/>
    <w:rsid w:val="005F07D3"/>
    <w:rsid w:val="006105C7"/>
    <w:rsid w:val="00654F3A"/>
    <w:rsid w:val="006A60C1"/>
    <w:rsid w:val="006B0A4D"/>
    <w:rsid w:val="006E0A18"/>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B6C96"/>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895868">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dilet.zan.kz/kaz/docs/K140000023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905</Words>
  <Characters>5160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2024-05-17T10:32:00Z</dcterms:modified>
</cp:coreProperties>
</file>