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A246A" w14:textId="77777777" w:rsidR="00AB0611" w:rsidRPr="00774AC9" w:rsidRDefault="00AB0611" w:rsidP="000A2B70">
      <w:pPr>
        <w:pStyle w:val="a4"/>
        <w:jc w:val="center"/>
        <w:rPr>
          <w:sz w:val="28"/>
          <w:szCs w:val="28"/>
        </w:rPr>
      </w:pPr>
      <w:r w:rsidRPr="00774AC9">
        <w:rPr>
          <w:sz w:val="28"/>
          <w:szCs w:val="28"/>
        </w:rPr>
        <w:t>ПОСТАНОВЛЕНИЕ</w:t>
      </w:r>
    </w:p>
    <w:p w14:paraId="090A246B" w14:textId="77777777" w:rsidR="00AB0611" w:rsidRPr="00774AC9" w:rsidRDefault="00AB0611" w:rsidP="000A2B70">
      <w:pPr>
        <w:pStyle w:val="a4"/>
        <w:jc w:val="both"/>
        <w:rPr>
          <w:sz w:val="28"/>
          <w:szCs w:val="28"/>
        </w:rPr>
      </w:pPr>
    </w:p>
    <w:p w14:paraId="090A246C" w14:textId="77777777" w:rsidR="00AB0611" w:rsidRPr="00774AC9" w:rsidRDefault="00AB0611" w:rsidP="000A2B70">
      <w:pPr>
        <w:pStyle w:val="a4"/>
        <w:jc w:val="both"/>
        <w:rPr>
          <w:sz w:val="28"/>
          <w:szCs w:val="28"/>
        </w:rPr>
      </w:pPr>
      <w:r>
        <w:rPr>
          <w:bCs/>
          <w:sz w:val="28"/>
          <w:szCs w:val="28"/>
        </w:rPr>
        <w:t>30 января</w:t>
      </w:r>
      <w:r w:rsidRPr="00774AC9">
        <w:rPr>
          <w:bCs/>
          <w:sz w:val="28"/>
          <w:szCs w:val="28"/>
        </w:rPr>
        <w:t xml:space="preserve"> 2024 года</w:t>
      </w:r>
      <w:r w:rsidRPr="00774AC9">
        <w:rPr>
          <w:sz w:val="28"/>
          <w:szCs w:val="28"/>
        </w:rPr>
        <w:tab/>
      </w:r>
      <w:r w:rsidRPr="00774AC9">
        <w:rPr>
          <w:sz w:val="28"/>
          <w:szCs w:val="28"/>
        </w:rPr>
        <w:tab/>
        <w:t>№ 7528-24-00-3ж/10</w:t>
      </w:r>
      <w:r w:rsidRPr="00774AC9">
        <w:rPr>
          <w:sz w:val="28"/>
          <w:szCs w:val="28"/>
        </w:rPr>
        <w:tab/>
      </w:r>
      <w:r w:rsidRPr="00774AC9">
        <w:rPr>
          <w:sz w:val="28"/>
          <w:szCs w:val="28"/>
        </w:rPr>
        <w:tab/>
      </w:r>
      <w:r w:rsidRPr="00774AC9">
        <w:rPr>
          <w:bCs/>
          <w:sz w:val="28"/>
          <w:szCs w:val="28"/>
        </w:rPr>
        <w:t>город Алматы</w:t>
      </w:r>
    </w:p>
    <w:p w14:paraId="090A246D" w14:textId="77777777" w:rsidR="00AB0611" w:rsidRPr="00774AC9" w:rsidRDefault="00AB0611" w:rsidP="000A2B70">
      <w:pPr>
        <w:pStyle w:val="a4"/>
        <w:jc w:val="both"/>
        <w:rPr>
          <w:bCs/>
          <w:sz w:val="28"/>
          <w:szCs w:val="28"/>
        </w:rPr>
      </w:pPr>
    </w:p>
    <w:p w14:paraId="090A246E" w14:textId="77777777" w:rsidR="00AB0611" w:rsidRPr="00774AC9" w:rsidRDefault="00AB0611" w:rsidP="000A2B70">
      <w:pPr>
        <w:pStyle w:val="a4"/>
        <w:ind w:firstLine="708"/>
        <w:jc w:val="both"/>
        <w:rPr>
          <w:sz w:val="28"/>
          <w:szCs w:val="28"/>
        </w:rPr>
      </w:pPr>
      <w:r w:rsidRPr="00774AC9">
        <w:rPr>
          <w:spacing w:val="-2"/>
          <w:sz w:val="28"/>
          <w:szCs w:val="28"/>
        </w:rPr>
        <w:t xml:space="preserve">Специализированный </w:t>
      </w:r>
      <w:r w:rsidRPr="00774AC9">
        <w:rPr>
          <w:sz w:val="28"/>
          <w:szCs w:val="28"/>
        </w:rPr>
        <w:t xml:space="preserve">межрайонный </w:t>
      </w:r>
      <w:r w:rsidRPr="00774AC9">
        <w:rPr>
          <w:spacing w:val="-3"/>
          <w:sz w:val="28"/>
          <w:szCs w:val="28"/>
        </w:rPr>
        <w:t xml:space="preserve">суд </w:t>
      </w:r>
      <w:r w:rsidRPr="00774AC9">
        <w:rPr>
          <w:spacing w:val="-2"/>
          <w:sz w:val="28"/>
          <w:szCs w:val="28"/>
        </w:rPr>
        <w:t>по административным</w:t>
      </w:r>
      <w:r w:rsidRPr="00774AC9">
        <w:rPr>
          <w:sz w:val="28"/>
          <w:szCs w:val="28"/>
        </w:rPr>
        <w:t xml:space="preserve"> правонарушениям города Алматы в составе:</w:t>
      </w:r>
    </w:p>
    <w:p w14:paraId="090A246F" w14:textId="77777777" w:rsidR="00AB0611" w:rsidRPr="00774AC9" w:rsidRDefault="00AB0611" w:rsidP="000A2B70">
      <w:pPr>
        <w:pStyle w:val="a4"/>
        <w:jc w:val="both"/>
        <w:rPr>
          <w:sz w:val="28"/>
          <w:szCs w:val="28"/>
        </w:rPr>
      </w:pPr>
      <w:r w:rsidRPr="00774AC9">
        <w:rPr>
          <w:sz w:val="28"/>
          <w:szCs w:val="28"/>
        </w:rPr>
        <w:t xml:space="preserve">под председательством судьи </w:t>
      </w:r>
      <w:proofErr w:type="spellStart"/>
      <w:r w:rsidRPr="00774AC9">
        <w:rPr>
          <w:rFonts w:eastAsia="Calibri"/>
          <w:sz w:val="28"/>
          <w:szCs w:val="28"/>
        </w:rPr>
        <w:t>Слямкулова</w:t>
      </w:r>
      <w:proofErr w:type="spellEnd"/>
      <w:r w:rsidRPr="00774AC9">
        <w:rPr>
          <w:rFonts w:eastAsia="Calibri"/>
          <w:sz w:val="28"/>
          <w:szCs w:val="28"/>
        </w:rPr>
        <w:t xml:space="preserve"> Д.Т.</w:t>
      </w:r>
      <w:r w:rsidRPr="00774AC9">
        <w:rPr>
          <w:sz w:val="28"/>
          <w:szCs w:val="28"/>
        </w:rPr>
        <w:t>,</w:t>
      </w:r>
    </w:p>
    <w:p w14:paraId="090A2470" w14:textId="77777777" w:rsidR="00AB0611" w:rsidRPr="00774AC9" w:rsidRDefault="00AB0611" w:rsidP="000A2B70">
      <w:pPr>
        <w:pStyle w:val="a4"/>
        <w:jc w:val="both"/>
        <w:rPr>
          <w:sz w:val="28"/>
          <w:szCs w:val="28"/>
        </w:rPr>
      </w:pPr>
      <w:r w:rsidRPr="00774AC9">
        <w:rPr>
          <w:sz w:val="28"/>
          <w:szCs w:val="28"/>
        </w:rPr>
        <w:t xml:space="preserve">при секретаре судебного заседания </w:t>
      </w:r>
      <w:proofErr w:type="spellStart"/>
      <w:r w:rsidRPr="00774AC9">
        <w:rPr>
          <w:rFonts w:eastAsia="Calibri"/>
          <w:sz w:val="28"/>
          <w:szCs w:val="28"/>
        </w:rPr>
        <w:t>Базарбаеве</w:t>
      </w:r>
      <w:proofErr w:type="spellEnd"/>
      <w:r w:rsidRPr="00774AC9">
        <w:rPr>
          <w:rFonts w:eastAsia="Calibri"/>
          <w:sz w:val="28"/>
          <w:szCs w:val="28"/>
        </w:rPr>
        <w:t xml:space="preserve"> У.</w:t>
      </w:r>
      <w:r w:rsidRPr="00774AC9">
        <w:rPr>
          <w:sz w:val="28"/>
          <w:szCs w:val="28"/>
        </w:rPr>
        <w:t>,</w:t>
      </w:r>
    </w:p>
    <w:p w14:paraId="090A2471" w14:textId="163CF85C" w:rsidR="00AB0611" w:rsidRPr="00774AC9" w:rsidRDefault="00AB0611" w:rsidP="000A2B70">
      <w:pPr>
        <w:pStyle w:val="a4"/>
        <w:jc w:val="both"/>
        <w:rPr>
          <w:sz w:val="28"/>
          <w:szCs w:val="28"/>
        </w:rPr>
      </w:pPr>
      <w:r w:rsidRPr="00774AC9">
        <w:rPr>
          <w:sz w:val="28"/>
          <w:szCs w:val="28"/>
        </w:rPr>
        <w:t>с участием заявителя К</w:t>
      </w:r>
      <w:r w:rsidR="006F01BA">
        <w:rPr>
          <w:sz w:val="28"/>
          <w:szCs w:val="28"/>
        </w:rPr>
        <w:t xml:space="preserve"> </w:t>
      </w:r>
      <w:r w:rsidRPr="00774AC9">
        <w:rPr>
          <w:sz w:val="28"/>
          <w:szCs w:val="28"/>
        </w:rPr>
        <w:t xml:space="preserve">С.К., </w:t>
      </w:r>
    </w:p>
    <w:p w14:paraId="090A2472" w14:textId="77777777" w:rsidR="00AB0611" w:rsidRPr="00774AC9" w:rsidRDefault="00AB0611" w:rsidP="000A2B70">
      <w:pPr>
        <w:pStyle w:val="a4"/>
        <w:jc w:val="both"/>
        <w:rPr>
          <w:sz w:val="28"/>
          <w:szCs w:val="28"/>
        </w:rPr>
      </w:pPr>
      <w:r w:rsidRPr="00774AC9">
        <w:rPr>
          <w:sz w:val="28"/>
          <w:szCs w:val="28"/>
        </w:rPr>
        <w:t>защитника – адвоката Нигметова С.Д.,</w:t>
      </w:r>
    </w:p>
    <w:p w14:paraId="090A2473" w14:textId="30E275F5" w:rsidR="00AB0611" w:rsidRPr="00774AC9" w:rsidRDefault="00AB0611" w:rsidP="000A2B70">
      <w:pPr>
        <w:pStyle w:val="a4"/>
        <w:jc w:val="both"/>
        <w:rPr>
          <w:sz w:val="28"/>
          <w:szCs w:val="28"/>
          <w:lang w:eastAsia="ru-RU"/>
        </w:rPr>
      </w:pPr>
      <w:r w:rsidRPr="00774AC9">
        <w:rPr>
          <w:sz w:val="28"/>
          <w:szCs w:val="28"/>
        </w:rPr>
        <w:t xml:space="preserve">рассмотрев в открытом судебном заседании в здании суда </w:t>
      </w:r>
      <w:r w:rsidRPr="00774AC9">
        <w:rPr>
          <w:sz w:val="28"/>
          <w:szCs w:val="28"/>
          <w:lang w:eastAsia="ru-RU"/>
        </w:rPr>
        <w:t>с использованием мобильного приложения «</w:t>
      </w:r>
      <w:proofErr w:type="spellStart"/>
      <w:r w:rsidRPr="00774AC9">
        <w:rPr>
          <w:sz w:val="28"/>
          <w:szCs w:val="28"/>
          <w:lang w:eastAsia="ru-RU"/>
        </w:rPr>
        <w:t>WhatsApp</w:t>
      </w:r>
      <w:proofErr w:type="spellEnd"/>
      <w:r w:rsidRPr="00774AC9">
        <w:rPr>
          <w:sz w:val="28"/>
          <w:szCs w:val="28"/>
          <w:lang w:eastAsia="ru-RU"/>
        </w:rPr>
        <w:t xml:space="preserve">» на русском языке жалобу </w:t>
      </w:r>
      <w:r w:rsidR="006F01BA">
        <w:rPr>
          <w:szCs w:val="28"/>
          <w:lang w:val="kk-KZ"/>
        </w:rPr>
        <w:t>КСК</w:t>
      </w:r>
      <w:r w:rsidR="006F01BA">
        <w:rPr>
          <w:szCs w:val="28"/>
          <w:lang w:val="kk-KZ"/>
        </w:rPr>
        <w:t xml:space="preserve"> </w:t>
      </w:r>
      <w:r w:rsidRPr="00774AC9">
        <w:rPr>
          <w:sz w:val="28"/>
          <w:szCs w:val="28"/>
          <w:lang w:eastAsia="ru-RU"/>
        </w:rPr>
        <w:t xml:space="preserve">о признании незаконными и отмене протокола об административном правонарушении и предписания об уплате административного штрафа 02№1717094 от 18 декабря 2023 года по части 1 статьи 485 Кодекса Республики Казахстан об административных правонарушениях (далее </w:t>
      </w:r>
      <w:proofErr w:type="spellStart"/>
      <w:r w:rsidRPr="00774AC9">
        <w:rPr>
          <w:sz w:val="28"/>
          <w:szCs w:val="28"/>
          <w:lang w:eastAsia="ru-RU"/>
        </w:rPr>
        <w:t>КРКобАП</w:t>
      </w:r>
      <w:proofErr w:type="spellEnd"/>
      <w:r w:rsidRPr="00774AC9">
        <w:rPr>
          <w:sz w:val="28"/>
          <w:szCs w:val="28"/>
          <w:lang w:eastAsia="ru-RU"/>
        </w:rPr>
        <w:t xml:space="preserve">), вынесенное участковым инспектором полиции Управления Полиции Медеуского района города Алматы – </w:t>
      </w:r>
      <w:proofErr w:type="spellStart"/>
      <w:r w:rsidRPr="00774AC9">
        <w:rPr>
          <w:sz w:val="28"/>
          <w:szCs w:val="28"/>
          <w:lang w:eastAsia="ru-RU"/>
        </w:rPr>
        <w:t>Палтаевым</w:t>
      </w:r>
      <w:proofErr w:type="spellEnd"/>
      <w:r w:rsidRPr="00774AC9">
        <w:rPr>
          <w:sz w:val="28"/>
          <w:szCs w:val="28"/>
          <w:lang w:eastAsia="ru-RU"/>
        </w:rPr>
        <w:t xml:space="preserve"> Р.С., </w:t>
      </w:r>
    </w:p>
    <w:p w14:paraId="090A2474" w14:textId="77777777" w:rsidR="00AB0611" w:rsidRPr="00774AC9" w:rsidRDefault="00AB0611" w:rsidP="000A2B70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90A2475" w14:textId="77777777" w:rsidR="00AB0611" w:rsidRPr="00774AC9" w:rsidRDefault="00AB0611" w:rsidP="000A2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4AC9">
        <w:rPr>
          <w:rFonts w:ascii="Times New Roman" w:hAnsi="Times New Roman"/>
          <w:sz w:val="28"/>
          <w:szCs w:val="28"/>
        </w:rPr>
        <w:t>УСТАНОВИЛ:</w:t>
      </w:r>
    </w:p>
    <w:p w14:paraId="090A2476" w14:textId="77777777" w:rsidR="00AB0611" w:rsidRPr="00774AC9" w:rsidRDefault="00AB0611" w:rsidP="000A2B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90A2477" w14:textId="32FCF151" w:rsidR="00AB0611" w:rsidRPr="00774AC9" w:rsidRDefault="00AB0611" w:rsidP="000A2B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4AC9">
        <w:rPr>
          <w:rFonts w:ascii="Times New Roman" w:hAnsi="Times New Roman"/>
          <w:sz w:val="28"/>
          <w:szCs w:val="28"/>
          <w:lang w:eastAsia="ru-RU"/>
        </w:rPr>
        <w:t>К</w:t>
      </w:r>
      <w:r w:rsidR="006F0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4AC9">
        <w:rPr>
          <w:rFonts w:ascii="Times New Roman" w:hAnsi="Times New Roman"/>
          <w:sz w:val="28"/>
          <w:szCs w:val="28"/>
          <w:lang w:eastAsia="ru-RU"/>
        </w:rPr>
        <w:t>С.К</w:t>
      </w:r>
      <w:r w:rsidRPr="00774AC9">
        <w:rPr>
          <w:rFonts w:ascii="Times New Roman" w:hAnsi="Times New Roman"/>
          <w:sz w:val="28"/>
          <w:szCs w:val="28"/>
        </w:rPr>
        <w:t xml:space="preserve">. (далее Заявитель) обратилась в суд с жалобой </w:t>
      </w:r>
      <w:r w:rsidRPr="00774AC9">
        <w:rPr>
          <w:rFonts w:ascii="Times New Roman" w:hAnsi="Times New Roman"/>
          <w:sz w:val="28"/>
          <w:szCs w:val="28"/>
          <w:lang w:eastAsia="ru-RU"/>
        </w:rPr>
        <w:t xml:space="preserve">о признании незаконными и отмене протокола об административном правонарушении и предписания об уплате административного штрафа 02№1717094 от 18 декабря 2023 года по части 1 статьи 485 </w:t>
      </w:r>
      <w:proofErr w:type="spellStart"/>
      <w:r w:rsidRPr="00774AC9">
        <w:rPr>
          <w:rFonts w:ascii="Times New Roman" w:hAnsi="Times New Roman"/>
          <w:sz w:val="28"/>
          <w:szCs w:val="28"/>
          <w:lang w:eastAsia="ru-RU"/>
        </w:rPr>
        <w:t>КРКобАП</w:t>
      </w:r>
      <w:proofErr w:type="spellEnd"/>
      <w:r w:rsidRPr="00774AC9">
        <w:rPr>
          <w:rFonts w:ascii="Times New Roman" w:hAnsi="Times New Roman"/>
          <w:sz w:val="28"/>
          <w:szCs w:val="28"/>
          <w:lang w:eastAsia="ru-RU"/>
        </w:rPr>
        <w:t xml:space="preserve">, вынесенное участковым инспектором полиции Управления Полиции Медеуского района города Алматы – </w:t>
      </w:r>
      <w:proofErr w:type="spellStart"/>
      <w:r w:rsidRPr="00774AC9">
        <w:rPr>
          <w:rFonts w:ascii="Times New Roman" w:hAnsi="Times New Roman"/>
          <w:sz w:val="28"/>
          <w:szCs w:val="28"/>
          <w:lang w:eastAsia="ru-RU"/>
        </w:rPr>
        <w:t>Палтаевым</w:t>
      </w:r>
      <w:proofErr w:type="spellEnd"/>
      <w:r w:rsidRPr="00774AC9">
        <w:rPr>
          <w:rFonts w:ascii="Times New Roman" w:hAnsi="Times New Roman"/>
          <w:sz w:val="28"/>
          <w:szCs w:val="28"/>
          <w:lang w:eastAsia="ru-RU"/>
        </w:rPr>
        <w:t xml:space="preserve"> Р.С., </w:t>
      </w:r>
      <w:r w:rsidRPr="00774AC9">
        <w:rPr>
          <w:rFonts w:ascii="Times New Roman" w:hAnsi="Times New Roman"/>
          <w:sz w:val="28"/>
          <w:szCs w:val="28"/>
        </w:rPr>
        <w:t xml:space="preserve">мотивируя свои требования тем, что инспектор </w:t>
      </w:r>
      <w:proofErr w:type="spellStart"/>
      <w:r w:rsidRPr="00774AC9">
        <w:rPr>
          <w:rFonts w:ascii="Times New Roman" w:hAnsi="Times New Roman"/>
          <w:sz w:val="28"/>
          <w:szCs w:val="28"/>
        </w:rPr>
        <w:t>Палтаев</w:t>
      </w:r>
      <w:proofErr w:type="spellEnd"/>
      <w:r w:rsidRPr="00774AC9">
        <w:rPr>
          <w:rFonts w:ascii="Times New Roman" w:hAnsi="Times New Roman"/>
          <w:sz w:val="28"/>
          <w:szCs w:val="28"/>
        </w:rPr>
        <w:t xml:space="preserve"> Р.С. грубо нарушив требования </w:t>
      </w:r>
      <w:proofErr w:type="spellStart"/>
      <w:r w:rsidRPr="00774AC9">
        <w:rPr>
          <w:rFonts w:ascii="Times New Roman" w:hAnsi="Times New Roman"/>
          <w:sz w:val="28"/>
          <w:szCs w:val="28"/>
          <w:lang w:eastAsia="ru-RU"/>
        </w:rPr>
        <w:t>КРКобАП</w:t>
      </w:r>
      <w:proofErr w:type="spellEnd"/>
      <w:r w:rsidRPr="00774AC9">
        <w:rPr>
          <w:rFonts w:ascii="Times New Roman" w:hAnsi="Times New Roman"/>
          <w:sz w:val="28"/>
          <w:szCs w:val="28"/>
          <w:lang w:eastAsia="ru-RU"/>
        </w:rPr>
        <w:t>, превысив свои полномочия,</w:t>
      </w:r>
      <w:r w:rsidRPr="00774AC9">
        <w:rPr>
          <w:rFonts w:ascii="Times New Roman" w:hAnsi="Times New Roman"/>
          <w:sz w:val="28"/>
          <w:szCs w:val="28"/>
          <w:lang w:val="kk-KZ" w:eastAsia="ru-RU"/>
        </w:rPr>
        <w:t xml:space="preserve"> составил протокол и </w:t>
      </w:r>
      <w:r w:rsidRPr="00774AC9">
        <w:rPr>
          <w:rFonts w:ascii="Times New Roman" w:hAnsi="Times New Roman"/>
          <w:sz w:val="28"/>
          <w:szCs w:val="28"/>
        </w:rPr>
        <w:t>вынес предписание о необходимости уплаты штрафа в размере 34 500 тенге.</w:t>
      </w:r>
    </w:p>
    <w:p w14:paraId="090A2478" w14:textId="77777777" w:rsidR="00AB0611" w:rsidRPr="00774AC9" w:rsidRDefault="00AB0611" w:rsidP="000A2B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4AC9">
        <w:rPr>
          <w:rFonts w:ascii="Times New Roman" w:hAnsi="Times New Roman"/>
          <w:sz w:val="28"/>
          <w:szCs w:val="28"/>
        </w:rPr>
        <w:t xml:space="preserve">Полагает привлечение к ответственности необоснованным и незаконным, так как лицо вынесшее предписание об уплате штрафа был не уполномочен, кроме того на момент составления протокола являлась действующим сотрудником Министерства внутренних дел Республики Казахстан. </w:t>
      </w:r>
    </w:p>
    <w:p w14:paraId="090A2479" w14:textId="77777777" w:rsidR="00AB0611" w:rsidRPr="00774AC9" w:rsidRDefault="00AB0611" w:rsidP="000A2B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4AC9">
        <w:rPr>
          <w:rFonts w:ascii="Times New Roman" w:hAnsi="Times New Roman"/>
          <w:sz w:val="28"/>
          <w:szCs w:val="28"/>
        </w:rPr>
        <w:t>Опрошенная на судебном заседании Заявитель доводы своей жалобы поддержала, просила суд жалобу удовлетворить предписание отменить.</w:t>
      </w:r>
    </w:p>
    <w:p w14:paraId="090A247A" w14:textId="3CCF34EE" w:rsidR="00AB0611" w:rsidRPr="00774AC9" w:rsidRDefault="00AB0611" w:rsidP="000A2B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AC9">
        <w:rPr>
          <w:rFonts w:ascii="Times New Roman" w:hAnsi="Times New Roman"/>
          <w:sz w:val="28"/>
          <w:szCs w:val="28"/>
        </w:rPr>
        <w:t>Суд, выслушав доводы К</w:t>
      </w:r>
      <w:r w:rsidR="006F01BA">
        <w:rPr>
          <w:rFonts w:ascii="Times New Roman" w:hAnsi="Times New Roman"/>
          <w:sz w:val="28"/>
          <w:szCs w:val="28"/>
        </w:rPr>
        <w:t xml:space="preserve"> </w:t>
      </w:r>
      <w:r w:rsidRPr="00774AC9">
        <w:rPr>
          <w:rFonts w:ascii="Times New Roman" w:hAnsi="Times New Roman"/>
          <w:sz w:val="28"/>
          <w:szCs w:val="28"/>
        </w:rPr>
        <w:t>С.К., позицию защитника, изучив представленные материалы, приходит к выводу об удовлетворении жалобы по следующим основаниям.</w:t>
      </w:r>
    </w:p>
    <w:p w14:paraId="090A247B" w14:textId="77777777" w:rsidR="00AB0611" w:rsidRPr="00774AC9" w:rsidRDefault="00AB0611" w:rsidP="000A2B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AC9">
        <w:rPr>
          <w:rFonts w:ascii="Times New Roman" w:hAnsi="Times New Roman"/>
          <w:bCs/>
          <w:iCs/>
          <w:sz w:val="28"/>
          <w:szCs w:val="28"/>
          <w:lang w:bidi="ru-RU"/>
        </w:rPr>
        <w:t xml:space="preserve">Диспозиция части 1 статьи 485 </w:t>
      </w:r>
      <w:proofErr w:type="spellStart"/>
      <w:r w:rsidRPr="00774AC9">
        <w:rPr>
          <w:rFonts w:ascii="Times New Roman" w:hAnsi="Times New Roman"/>
          <w:sz w:val="28"/>
          <w:szCs w:val="28"/>
          <w:lang w:eastAsia="ru-RU"/>
        </w:rPr>
        <w:t>КРКобАП</w:t>
      </w:r>
      <w:proofErr w:type="spellEnd"/>
      <w:r w:rsidRPr="00774AC9">
        <w:rPr>
          <w:rFonts w:ascii="Times New Roman" w:hAnsi="Times New Roman"/>
          <w:sz w:val="28"/>
          <w:szCs w:val="28"/>
          <w:lang w:eastAsia="ru-RU"/>
        </w:rPr>
        <w:t>,</w:t>
      </w:r>
      <w:r w:rsidRPr="00774AC9">
        <w:rPr>
          <w:rFonts w:ascii="Times New Roman" w:hAnsi="Times New Roman"/>
          <w:bCs/>
          <w:iCs/>
          <w:sz w:val="28"/>
          <w:szCs w:val="28"/>
          <w:lang w:bidi="ru-RU"/>
        </w:rPr>
        <w:t xml:space="preserve"> предусматривает ответственность за </w:t>
      </w:r>
      <w:r w:rsidRPr="00774AC9">
        <w:rPr>
          <w:rFonts w:ascii="Times New Roman" w:hAnsi="Times New Roman"/>
          <w:bCs/>
          <w:sz w:val="28"/>
          <w:szCs w:val="28"/>
        </w:rPr>
        <w:t xml:space="preserve">неправомерное применения оружия, если это действие </w:t>
      </w:r>
      <w:r w:rsidRPr="00774AC9">
        <w:rPr>
          <w:rFonts w:ascii="Times New Roman" w:hAnsi="Times New Roman"/>
          <w:bCs/>
          <w:sz w:val="28"/>
          <w:szCs w:val="28"/>
        </w:rPr>
        <w:lastRenderedPageBreak/>
        <w:t>не содержит признаков уголовно наказуемого деяния – влечет штраф в размере двадцати месячных расчетных показателей с приостановлением действия разрешения на хранение, хранение и ношение оружия</w:t>
      </w:r>
      <w:r w:rsidRPr="00774AC9">
        <w:rPr>
          <w:rFonts w:ascii="Times New Roman" w:hAnsi="Times New Roman"/>
          <w:sz w:val="28"/>
          <w:szCs w:val="28"/>
        </w:rPr>
        <w:t>.</w:t>
      </w:r>
    </w:p>
    <w:p w14:paraId="090A247C" w14:textId="77777777" w:rsidR="00AB0611" w:rsidRPr="00774AC9" w:rsidRDefault="00AB0611" w:rsidP="000A2B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AC9">
        <w:rPr>
          <w:rFonts w:ascii="Times New Roman" w:hAnsi="Times New Roman"/>
          <w:sz w:val="28"/>
          <w:szCs w:val="28"/>
        </w:rPr>
        <w:t>На момент составления протокола и вынесения предписания Заявитель являлась действующим сотрудником Министерства внутренних дел Республики Казахстан, что подтверждается Приказом за №1165 от 19 декабря 2023 года, уведомлением за исх.№30/10-76-4383 от 19 декабря 2023 года.</w:t>
      </w:r>
    </w:p>
    <w:p w14:paraId="090A247D" w14:textId="77777777" w:rsidR="00AB0611" w:rsidRPr="00774AC9" w:rsidRDefault="00AB0611" w:rsidP="000A2B7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774AC9">
        <w:rPr>
          <w:rFonts w:ascii="Times New Roman" w:hAnsi="Times New Roman"/>
          <w:spacing w:val="2"/>
          <w:sz w:val="28"/>
          <w:szCs w:val="28"/>
        </w:rPr>
        <w:t xml:space="preserve">Согласно подпункту 1), 2)  части 2 статьи 685 </w:t>
      </w:r>
      <w:proofErr w:type="spellStart"/>
      <w:r w:rsidRPr="00774AC9">
        <w:rPr>
          <w:rFonts w:ascii="Times New Roman" w:hAnsi="Times New Roman"/>
          <w:sz w:val="28"/>
          <w:szCs w:val="28"/>
          <w:lang w:eastAsia="ru-RU"/>
        </w:rPr>
        <w:t>КРКобАП</w:t>
      </w:r>
      <w:proofErr w:type="spellEnd"/>
      <w:r w:rsidRPr="00774AC9">
        <w:rPr>
          <w:rFonts w:ascii="Times New Roman" w:hAnsi="Times New Roman"/>
          <w:sz w:val="28"/>
          <w:szCs w:val="28"/>
          <w:lang w:eastAsia="ru-RU"/>
        </w:rPr>
        <w:t>,</w:t>
      </w:r>
      <w:r w:rsidRPr="00774AC9">
        <w:rPr>
          <w:rFonts w:ascii="Times New Roman" w:hAnsi="Times New Roman"/>
          <w:spacing w:val="2"/>
          <w:sz w:val="28"/>
          <w:szCs w:val="28"/>
        </w:rPr>
        <w:t xml:space="preserve"> рассматривать дела об административных правонарушениях и налагать административные взыскания от имени органов внутренних дел вправе, </w:t>
      </w:r>
      <w:r w:rsidRPr="00774AC9">
        <w:rPr>
          <w:rFonts w:ascii="Times New Roman" w:hAnsi="Times New Roman"/>
          <w:bCs/>
          <w:spacing w:val="2"/>
          <w:sz w:val="28"/>
          <w:szCs w:val="28"/>
        </w:rPr>
        <w:t>по всем статьям настоящего Кодекса, отнесенным к подведомственности органов внутренних дел, – председатели комитетов и начальники департаментов Министерства внутренних дел, начальники территориальных органов внутренних дел, подразделений административной, миграционной полиции, местной полицейской службы области, города республиканского значения, столицы, их заместители, за административные правонарушения, предусмотренные </w:t>
      </w:r>
      <w:hyperlink r:id="rId6" w:anchor="z417" w:history="1">
        <w:r w:rsidRPr="00774AC9">
          <w:rPr>
            <w:rStyle w:val="a7"/>
            <w:rFonts w:ascii="Times New Roman" w:hAnsi="Times New Roman"/>
            <w:bCs/>
            <w:color w:val="auto"/>
            <w:spacing w:val="2"/>
            <w:sz w:val="28"/>
            <w:szCs w:val="28"/>
            <w:u w:val="none"/>
          </w:rPr>
          <w:t>статьями</w:t>
        </w:r>
        <w:r w:rsidRPr="00774AC9">
          <w:rPr>
            <w:rStyle w:val="a7"/>
            <w:rFonts w:ascii="Times New Roman" w:hAnsi="Times New Roman"/>
            <w:bCs/>
            <w:spacing w:val="2"/>
            <w:sz w:val="28"/>
            <w:szCs w:val="28"/>
          </w:rPr>
          <w:t xml:space="preserve"> </w:t>
        </w:r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132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7" w:anchor="z454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147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8" w:anchor="z658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190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первой), </w:t>
      </w:r>
      <w:hyperlink r:id="rId9" w:anchor="z666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192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10" w:anchor="z677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196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11" w:anchor="z678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197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12" w:anchor="z681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198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13" w:anchor="z4503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204-1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14" w:anchor="z1222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359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15" w:anchor="z1314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395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первой), </w:t>
      </w:r>
      <w:hyperlink r:id="rId16" w:anchor="z1317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396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первой), </w:t>
      </w:r>
      <w:hyperlink r:id="rId17" w:anchor="z1427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420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18" w:anchor="z1428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421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19" w:anchor="z1461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432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20" w:anchor="z1464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433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первой), </w:t>
      </w:r>
      <w:hyperlink r:id="rId21" w:anchor="z3383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434-1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 434-2, </w:t>
      </w:r>
      <w:hyperlink r:id="rId22" w:anchor="z1477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437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23" w:anchor="z1480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438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(частями первой и второй), </w:t>
      </w:r>
      <w:hyperlink r:id="rId24" w:anchor="z4594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441-1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25" w:anchor="z1501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444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второй), </w:t>
      </w:r>
      <w:hyperlink r:id="rId26" w:anchor="z1565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458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27" w:anchor="z1583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464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28" w:anchor="z1597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469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29" w:anchor="z1600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470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30" w:anchor="z1622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480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первой), </w:t>
      </w:r>
      <w:hyperlink r:id="rId31" w:anchor="z1635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484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32" w:anchor="z1638" w:history="1">
        <w:r w:rsidRPr="00774AC9">
          <w:rPr>
            <w:rStyle w:val="a7"/>
            <w:rFonts w:ascii="Times New Roman" w:hAnsi="Times New Roman"/>
            <w:bCs/>
            <w:color w:val="auto"/>
            <w:spacing w:val="2"/>
            <w:sz w:val="28"/>
            <w:szCs w:val="28"/>
            <w:u w:val="none"/>
          </w:rPr>
          <w:t>485</w:t>
        </w:r>
      </w:hyperlink>
      <w:r w:rsidRPr="00774AC9">
        <w:rPr>
          <w:rFonts w:ascii="Times New Roman" w:hAnsi="Times New Roman"/>
          <w:bCs/>
          <w:spacing w:val="2"/>
          <w:sz w:val="28"/>
          <w:szCs w:val="28"/>
        </w:rPr>
        <w:t> (частью первой),</w:t>
      </w:r>
      <w:r w:rsidRPr="00774AC9">
        <w:rPr>
          <w:rFonts w:ascii="Times New Roman" w:hAnsi="Times New Roman"/>
          <w:spacing w:val="2"/>
          <w:sz w:val="28"/>
          <w:szCs w:val="28"/>
        </w:rPr>
        <w:t> </w:t>
      </w:r>
      <w:hyperlink r:id="rId33" w:anchor="z1641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486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34" w:anchor="z1644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487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35" w:anchor="z1649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489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(частями первой, девятой, десятой и одиннадцатой), </w:t>
      </w:r>
      <w:hyperlink r:id="rId36" w:anchor="z1672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492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37" w:anchor="z1678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493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38" w:anchor="z1683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494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39" w:anchor="z1687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495 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(частью первой), </w:t>
      </w:r>
      <w:hyperlink r:id="rId40" w:anchor="z1690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496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первой), </w:t>
      </w:r>
      <w:hyperlink r:id="rId41" w:anchor="z1716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505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второй), </w:t>
      </w:r>
      <w:hyperlink r:id="rId42" w:anchor="z1726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510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(частями первой, второй, третьей и пятой), </w:t>
      </w:r>
      <w:hyperlink r:id="rId43" w:anchor="z1734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512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первой), </w:t>
      </w:r>
      <w:hyperlink r:id="rId44" w:anchor="z1737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513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первой), </w:t>
      </w:r>
      <w:hyperlink r:id="rId45" w:anchor="z1740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514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первой), </w:t>
      </w:r>
      <w:hyperlink r:id="rId46" w:anchor="z1748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515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47" w:anchor="z1755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517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третьей), </w:t>
      </w:r>
      <w:hyperlink r:id="rId48" w:anchor="z1763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518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49" w:anchor="z1769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519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(частями первой, третьей, пятой и шестой), </w:t>
      </w:r>
      <w:hyperlink r:id="rId50" w:anchor="z1855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562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51" w:anchor="z1886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571 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(частью третьей), </w:t>
      </w:r>
      <w:hyperlink r:id="rId52" w:anchor="z1940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590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(частями третьей, восьмой и десятой), </w:t>
      </w:r>
      <w:hyperlink r:id="rId53" w:anchor="z1951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591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второй), </w:t>
      </w:r>
      <w:hyperlink r:id="rId54" w:anchor="z1954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592 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(частями третьей и четвертой), </w:t>
      </w:r>
      <w:hyperlink r:id="rId55" w:anchor="z1960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593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56" w:anchor="z1969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594 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(частью четвертой), </w:t>
      </w:r>
      <w:hyperlink r:id="rId57" w:anchor="z1974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595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четвертой), </w:t>
      </w:r>
      <w:hyperlink r:id="rId58" w:anchor="z1979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596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(частями четвертой и пятой), </w:t>
      </w:r>
      <w:hyperlink r:id="rId59" w:anchor="z1985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597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(частями пятой и шестой), </w:t>
      </w:r>
      <w:hyperlink r:id="rId60" w:anchor="z1992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598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второй), </w:t>
      </w:r>
      <w:hyperlink r:id="rId61" w:anchor="z1996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599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второй), </w:t>
      </w:r>
      <w:hyperlink r:id="rId62" w:anchor="z1999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600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второй), </w:t>
      </w:r>
      <w:hyperlink r:id="rId63" w:anchor="z2002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601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второй), </w:t>
      </w:r>
      <w:hyperlink r:id="rId64" w:anchor="z2005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602 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(частью второй), </w:t>
      </w:r>
      <w:hyperlink r:id="rId65" w:anchor="z2008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603 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(частью третьей), </w:t>
      </w:r>
      <w:hyperlink r:id="rId66" w:anchor="z2049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612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(частями четвертой, пятой и шестой), </w:t>
      </w:r>
      <w:hyperlink r:id="rId67" w:anchor="z2056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613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тринадцатой), </w:t>
      </w:r>
      <w:hyperlink r:id="rId68" w:anchor="z2070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614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69" w:anchor="z2071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615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третьей), </w:t>
      </w:r>
      <w:hyperlink r:id="rId70" w:anchor="z2082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617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71" w:anchor="z2089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619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72" w:anchor="z3653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619-1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73" w:anchor="z2093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621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 (частью второй), </w:t>
      </w:r>
      <w:hyperlink r:id="rId74" w:anchor="z2113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630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75" w:anchor="z2116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631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76" w:anchor="z2119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632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>, </w:t>
      </w:r>
      <w:hyperlink r:id="rId77" w:anchor="z2126" w:history="1">
        <w:r w:rsidRPr="00774AC9">
          <w:rPr>
            <w:rStyle w:val="a7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635</w:t>
        </w:r>
      </w:hyperlink>
      <w:r w:rsidRPr="00774AC9">
        <w:rPr>
          <w:rFonts w:ascii="Times New Roman" w:hAnsi="Times New Roman"/>
          <w:spacing w:val="2"/>
          <w:sz w:val="28"/>
          <w:szCs w:val="28"/>
        </w:rPr>
        <w:t xml:space="preserve"> (частями первой и второй) настоящего Кодекса, – </w:t>
      </w:r>
      <w:r w:rsidRPr="00774AC9">
        <w:rPr>
          <w:rFonts w:ascii="Times New Roman" w:hAnsi="Times New Roman"/>
          <w:bCs/>
          <w:spacing w:val="2"/>
          <w:sz w:val="28"/>
          <w:szCs w:val="28"/>
        </w:rPr>
        <w:t>начальники отделов, отделений полиции, подразделений административной, миграционной полиции, местной полицейской службы района (города, района в городе) и их заместители.</w:t>
      </w:r>
      <w:r w:rsidRPr="00774AC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90A247E" w14:textId="77777777" w:rsidR="00AB0611" w:rsidRPr="00774AC9" w:rsidRDefault="00AB0611" w:rsidP="000A2B7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774AC9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Вопреки требованиям вышеуказанной статьи, </w:t>
      </w:r>
      <w:r w:rsidRPr="00774AC9">
        <w:rPr>
          <w:rFonts w:ascii="Times New Roman" w:hAnsi="Times New Roman"/>
          <w:sz w:val="28"/>
          <w:szCs w:val="28"/>
          <w:lang w:eastAsia="ru-RU"/>
        </w:rPr>
        <w:t xml:space="preserve">инспектор полиции Управления Полиции Медеуского района города Алматы – </w:t>
      </w:r>
      <w:proofErr w:type="spellStart"/>
      <w:r w:rsidRPr="00774AC9">
        <w:rPr>
          <w:rFonts w:ascii="Times New Roman" w:hAnsi="Times New Roman"/>
          <w:sz w:val="28"/>
          <w:szCs w:val="28"/>
          <w:lang w:eastAsia="ru-RU"/>
        </w:rPr>
        <w:t>Палтаев</w:t>
      </w:r>
      <w:proofErr w:type="spellEnd"/>
      <w:r w:rsidRPr="00774AC9">
        <w:rPr>
          <w:rFonts w:ascii="Times New Roman" w:hAnsi="Times New Roman"/>
          <w:sz w:val="28"/>
          <w:szCs w:val="28"/>
          <w:lang w:eastAsia="ru-RU"/>
        </w:rPr>
        <w:t xml:space="preserve"> Р.С., не являясь уполномоченным на то лицом, составил протокол и вынес предписание в отношении Заявителя</w:t>
      </w:r>
      <w:r w:rsidRPr="00774A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90A247F" w14:textId="77777777" w:rsidR="00AB0611" w:rsidRPr="00774AC9" w:rsidRDefault="00AB0611" w:rsidP="000A2B70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74AC9">
        <w:rPr>
          <w:rFonts w:ascii="Times New Roman" w:hAnsi="Times New Roman"/>
          <w:spacing w:val="2"/>
          <w:sz w:val="28"/>
          <w:szCs w:val="28"/>
        </w:rPr>
        <w:lastRenderedPageBreak/>
        <w:t xml:space="preserve">Сведений о том, что инспектор УП Медеуского района города Алматы </w:t>
      </w:r>
      <w:proofErr w:type="spellStart"/>
      <w:r w:rsidRPr="00774AC9">
        <w:rPr>
          <w:rFonts w:ascii="Times New Roman" w:hAnsi="Times New Roman"/>
          <w:spacing w:val="2"/>
          <w:sz w:val="28"/>
          <w:szCs w:val="28"/>
        </w:rPr>
        <w:t>Палтаев</w:t>
      </w:r>
      <w:proofErr w:type="spellEnd"/>
      <w:r w:rsidRPr="00774AC9">
        <w:rPr>
          <w:rFonts w:ascii="Times New Roman" w:hAnsi="Times New Roman"/>
          <w:spacing w:val="2"/>
          <w:sz w:val="28"/>
          <w:szCs w:val="28"/>
        </w:rPr>
        <w:t xml:space="preserve"> Р.С. занимает одну из вышеуказанных должностей суду предоставлено не было.</w:t>
      </w:r>
    </w:p>
    <w:p w14:paraId="090A2480" w14:textId="715E80B3" w:rsidR="00AB0611" w:rsidRPr="00774AC9" w:rsidRDefault="00AB0611" w:rsidP="000A2B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4AC9">
        <w:rPr>
          <w:rFonts w:ascii="Times New Roman" w:hAnsi="Times New Roman"/>
          <w:sz w:val="28"/>
          <w:szCs w:val="28"/>
        </w:rPr>
        <w:t xml:space="preserve">Учитывая указанные обстоятельства, суд считает, что в судебном заседании доводы жалобы нашли свое подтверждение, в связи с чем, протокол и вынесенное предписание </w:t>
      </w:r>
      <w:r w:rsidRPr="00774AC9">
        <w:rPr>
          <w:rFonts w:ascii="Times New Roman" w:hAnsi="Times New Roman"/>
          <w:sz w:val="28"/>
          <w:szCs w:val="28"/>
          <w:lang w:eastAsia="ru-RU"/>
        </w:rPr>
        <w:t xml:space="preserve">об уплате административного штрафа 02№1717094 от 18 декабря 2023 года по части 1 статьи 485 </w:t>
      </w:r>
      <w:proofErr w:type="spellStart"/>
      <w:r w:rsidRPr="00774AC9">
        <w:rPr>
          <w:rFonts w:ascii="Times New Roman" w:hAnsi="Times New Roman"/>
          <w:sz w:val="28"/>
          <w:szCs w:val="28"/>
          <w:lang w:eastAsia="ru-RU"/>
        </w:rPr>
        <w:t>КРКобАП</w:t>
      </w:r>
      <w:proofErr w:type="spellEnd"/>
      <w:r w:rsidRPr="00774AC9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="006F01BA">
        <w:rPr>
          <w:szCs w:val="28"/>
          <w:lang w:val="kk-KZ"/>
        </w:rPr>
        <w:t>КСК</w:t>
      </w:r>
      <w:r w:rsidRPr="00774AC9">
        <w:rPr>
          <w:rFonts w:ascii="Times New Roman" w:hAnsi="Times New Roman"/>
          <w:sz w:val="28"/>
          <w:szCs w:val="28"/>
          <w:lang w:eastAsia="ru-RU"/>
        </w:rPr>
        <w:t>-</w:t>
      </w:r>
      <w:r w:rsidRPr="00774AC9">
        <w:rPr>
          <w:rFonts w:ascii="Times New Roman" w:hAnsi="Times New Roman"/>
          <w:sz w:val="28"/>
          <w:szCs w:val="28"/>
        </w:rPr>
        <w:t xml:space="preserve"> подлежат отмене, жалоба </w:t>
      </w:r>
      <w:r w:rsidRPr="00774AC9">
        <w:rPr>
          <w:rFonts w:ascii="Times New Roman" w:hAnsi="Times New Roman"/>
          <w:sz w:val="28"/>
          <w:szCs w:val="28"/>
          <w:lang w:eastAsia="ru-RU"/>
        </w:rPr>
        <w:t>К</w:t>
      </w:r>
      <w:r w:rsidR="006F0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4AC9">
        <w:rPr>
          <w:rFonts w:ascii="Times New Roman" w:hAnsi="Times New Roman"/>
          <w:sz w:val="28"/>
          <w:szCs w:val="28"/>
          <w:lang w:eastAsia="ru-RU"/>
        </w:rPr>
        <w:t>С.К</w:t>
      </w:r>
      <w:r w:rsidRPr="00774AC9">
        <w:rPr>
          <w:rFonts w:ascii="Times New Roman" w:hAnsi="Times New Roman"/>
          <w:sz w:val="28"/>
          <w:szCs w:val="28"/>
        </w:rPr>
        <w:t>. удовлетворению.</w:t>
      </w:r>
    </w:p>
    <w:p w14:paraId="090A2481" w14:textId="77777777" w:rsidR="00AB0611" w:rsidRPr="00774AC9" w:rsidRDefault="00AB0611" w:rsidP="000A2B70">
      <w:pPr>
        <w:pStyle w:val="a4"/>
        <w:ind w:firstLine="709"/>
        <w:jc w:val="both"/>
        <w:rPr>
          <w:sz w:val="28"/>
          <w:szCs w:val="28"/>
        </w:rPr>
      </w:pPr>
      <w:r w:rsidRPr="00774AC9">
        <w:rPr>
          <w:sz w:val="28"/>
          <w:szCs w:val="28"/>
        </w:rPr>
        <w:t>На основании вышеизложенного, руководствуясь статьями 826-1 – 826-5, 741 КоАП РК,</w:t>
      </w:r>
    </w:p>
    <w:p w14:paraId="090A2482" w14:textId="77777777" w:rsidR="00AB0611" w:rsidRPr="00774AC9" w:rsidRDefault="00AB0611" w:rsidP="000A2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4AC9">
        <w:rPr>
          <w:rFonts w:ascii="Times New Roman" w:hAnsi="Times New Roman"/>
          <w:iCs/>
          <w:sz w:val="28"/>
          <w:szCs w:val="28"/>
        </w:rPr>
        <w:t>ПОСТАНОВИЛ:</w:t>
      </w:r>
    </w:p>
    <w:p w14:paraId="090A2483" w14:textId="77777777" w:rsidR="00AB0611" w:rsidRPr="00774AC9" w:rsidRDefault="00AB0611" w:rsidP="000A2B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90A2484" w14:textId="676192B4" w:rsidR="00AB0611" w:rsidRPr="00774AC9" w:rsidRDefault="00AB0611" w:rsidP="000A2B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4AC9">
        <w:rPr>
          <w:rFonts w:ascii="Times New Roman" w:hAnsi="Times New Roman"/>
          <w:sz w:val="28"/>
          <w:szCs w:val="28"/>
        </w:rPr>
        <w:t xml:space="preserve">Жалобу </w:t>
      </w:r>
      <w:r w:rsidR="006F01BA">
        <w:rPr>
          <w:szCs w:val="28"/>
          <w:lang w:val="kk-KZ"/>
        </w:rPr>
        <w:t>КСК</w:t>
      </w:r>
      <w:r w:rsidRPr="00774AC9">
        <w:rPr>
          <w:rFonts w:ascii="Times New Roman" w:hAnsi="Times New Roman"/>
          <w:sz w:val="28"/>
          <w:szCs w:val="28"/>
          <w:lang w:eastAsia="ru-RU"/>
        </w:rPr>
        <w:t xml:space="preserve"> о признании незаконными и отмене протокола об административном правонарушении и предписания об уплате административного штрафа 02№1717094 от 18 декабря 2023 года по части 1 статьи 485 Кодекса Республики Казахстан об административных правонарушениях (далее </w:t>
      </w:r>
      <w:proofErr w:type="spellStart"/>
      <w:r w:rsidRPr="00774AC9">
        <w:rPr>
          <w:rFonts w:ascii="Times New Roman" w:hAnsi="Times New Roman"/>
          <w:sz w:val="28"/>
          <w:szCs w:val="28"/>
          <w:lang w:eastAsia="ru-RU"/>
        </w:rPr>
        <w:t>КРКобАП</w:t>
      </w:r>
      <w:proofErr w:type="spellEnd"/>
      <w:r w:rsidRPr="00774AC9">
        <w:rPr>
          <w:rFonts w:ascii="Times New Roman" w:hAnsi="Times New Roman"/>
          <w:sz w:val="28"/>
          <w:szCs w:val="28"/>
          <w:lang w:eastAsia="ru-RU"/>
        </w:rPr>
        <w:t xml:space="preserve">), вынесенное участковым инспектором полиции Управления Полиции Медеуского района города Алматы – </w:t>
      </w:r>
      <w:proofErr w:type="spellStart"/>
      <w:r w:rsidRPr="00774AC9">
        <w:rPr>
          <w:rFonts w:ascii="Times New Roman" w:hAnsi="Times New Roman"/>
          <w:sz w:val="28"/>
          <w:szCs w:val="28"/>
          <w:lang w:eastAsia="ru-RU"/>
        </w:rPr>
        <w:t>Палтаевым</w:t>
      </w:r>
      <w:proofErr w:type="spellEnd"/>
      <w:r w:rsidRPr="00774AC9">
        <w:rPr>
          <w:rFonts w:ascii="Times New Roman" w:hAnsi="Times New Roman"/>
          <w:sz w:val="28"/>
          <w:szCs w:val="28"/>
          <w:lang w:eastAsia="ru-RU"/>
        </w:rPr>
        <w:t xml:space="preserve"> Р.С., </w:t>
      </w:r>
      <w:r w:rsidRPr="00774AC9">
        <w:rPr>
          <w:rFonts w:ascii="Times New Roman" w:hAnsi="Times New Roman"/>
          <w:sz w:val="28"/>
          <w:szCs w:val="28"/>
        </w:rPr>
        <w:t>– удовлетворить.</w:t>
      </w:r>
    </w:p>
    <w:p w14:paraId="090A2485" w14:textId="57914729" w:rsidR="00AB0611" w:rsidRPr="00774AC9" w:rsidRDefault="00AB0611" w:rsidP="000A2B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4AC9">
        <w:rPr>
          <w:rFonts w:ascii="Times New Roman" w:hAnsi="Times New Roman"/>
          <w:sz w:val="28"/>
          <w:szCs w:val="28"/>
        </w:rPr>
        <w:t>Признать протокол</w:t>
      </w:r>
      <w:r>
        <w:rPr>
          <w:rFonts w:ascii="Times New Roman" w:hAnsi="Times New Roman"/>
          <w:sz w:val="28"/>
          <w:szCs w:val="28"/>
        </w:rPr>
        <w:t xml:space="preserve"> и предписание составленными участковым инспектором</w:t>
      </w:r>
      <w:r w:rsidRPr="00774AC9">
        <w:rPr>
          <w:rFonts w:ascii="Times New Roman" w:hAnsi="Times New Roman"/>
          <w:sz w:val="28"/>
          <w:szCs w:val="28"/>
        </w:rPr>
        <w:t xml:space="preserve"> </w:t>
      </w:r>
      <w:r w:rsidRPr="00774AC9">
        <w:rPr>
          <w:rFonts w:ascii="Times New Roman" w:hAnsi="Times New Roman"/>
          <w:sz w:val="28"/>
          <w:szCs w:val="28"/>
          <w:lang w:eastAsia="ru-RU"/>
        </w:rPr>
        <w:t xml:space="preserve">полиции Управления Полиции Медеуского района города Алматы – </w:t>
      </w:r>
      <w:proofErr w:type="spellStart"/>
      <w:r w:rsidRPr="00774AC9">
        <w:rPr>
          <w:rFonts w:ascii="Times New Roman" w:hAnsi="Times New Roman"/>
          <w:sz w:val="28"/>
          <w:szCs w:val="28"/>
          <w:lang w:eastAsia="ru-RU"/>
        </w:rPr>
        <w:t>Палтаевым</w:t>
      </w:r>
      <w:proofErr w:type="spellEnd"/>
      <w:r w:rsidRPr="00774AC9">
        <w:rPr>
          <w:rFonts w:ascii="Times New Roman" w:hAnsi="Times New Roman"/>
          <w:sz w:val="28"/>
          <w:szCs w:val="28"/>
          <w:lang w:eastAsia="ru-RU"/>
        </w:rPr>
        <w:t xml:space="preserve"> Р.С</w:t>
      </w:r>
      <w:r w:rsidRPr="00774AC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за </w:t>
      </w:r>
      <w:r w:rsidRPr="00774AC9">
        <w:rPr>
          <w:rFonts w:ascii="Times New Roman" w:hAnsi="Times New Roman"/>
          <w:sz w:val="28"/>
          <w:szCs w:val="28"/>
          <w:lang w:eastAsia="ru-RU"/>
        </w:rPr>
        <w:t>02№1717094</w:t>
      </w:r>
      <w:r w:rsidRPr="00774AC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18</w:t>
      </w:r>
      <w:r w:rsidRPr="00774AC9">
        <w:rPr>
          <w:rFonts w:ascii="Times New Roman" w:hAnsi="Times New Roman"/>
          <w:sz w:val="28"/>
          <w:szCs w:val="28"/>
        </w:rPr>
        <w:t xml:space="preserve"> декабря 2023 года, по  части 1 статьи </w:t>
      </w:r>
      <w:r>
        <w:rPr>
          <w:rFonts w:ascii="Times New Roman" w:hAnsi="Times New Roman"/>
          <w:sz w:val="28"/>
          <w:szCs w:val="28"/>
        </w:rPr>
        <w:t>485</w:t>
      </w:r>
      <w:r w:rsidRPr="00774AC9">
        <w:rPr>
          <w:rFonts w:ascii="Times New Roman" w:hAnsi="Times New Roman"/>
          <w:sz w:val="28"/>
          <w:szCs w:val="28"/>
        </w:rPr>
        <w:t xml:space="preserve"> </w:t>
      </w:r>
      <w:r w:rsidRPr="002023F6">
        <w:rPr>
          <w:rFonts w:ascii="Times New Roman" w:hAnsi="Times New Roman"/>
          <w:bCs/>
          <w:sz w:val="28"/>
          <w:szCs w:val="28"/>
        </w:rPr>
        <w:t>Кодекса Республики Казахстан об административных правонарушениях</w:t>
      </w:r>
      <w:r w:rsidRPr="00774AC9">
        <w:rPr>
          <w:rFonts w:ascii="Times New Roman" w:hAnsi="Times New Roman"/>
          <w:sz w:val="28"/>
          <w:szCs w:val="28"/>
        </w:rPr>
        <w:t xml:space="preserve"> – недействительным</w:t>
      </w:r>
      <w:r>
        <w:rPr>
          <w:rFonts w:ascii="Times New Roman" w:hAnsi="Times New Roman"/>
          <w:sz w:val="28"/>
          <w:szCs w:val="28"/>
        </w:rPr>
        <w:t xml:space="preserve">и, </w:t>
      </w:r>
      <w:r w:rsidRPr="002023F6">
        <w:rPr>
          <w:rFonts w:ascii="Times New Roman" w:hAnsi="Times New Roman"/>
          <w:bCs/>
          <w:sz w:val="28"/>
          <w:szCs w:val="28"/>
        </w:rPr>
        <w:t>производ</w:t>
      </w:r>
      <w:r>
        <w:rPr>
          <w:rFonts w:ascii="Times New Roman" w:hAnsi="Times New Roman"/>
          <w:bCs/>
          <w:sz w:val="28"/>
          <w:szCs w:val="28"/>
        </w:rPr>
        <w:t>ство по делу об административном правонарушении, предусмотренного</w:t>
      </w:r>
      <w:r w:rsidRPr="002023F6">
        <w:rPr>
          <w:rFonts w:ascii="Times New Roman" w:hAnsi="Times New Roman"/>
          <w:bCs/>
          <w:sz w:val="28"/>
          <w:szCs w:val="28"/>
        </w:rPr>
        <w:t xml:space="preserve"> частью </w:t>
      </w:r>
      <w:r>
        <w:rPr>
          <w:rFonts w:ascii="Times New Roman" w:hAnsi="Times New Roman"/>
          <w:bCs/>
          <w:sz w:val="28"/>
          <w:szCs w:val="28"/>
        </w:rPr>
        <w:t>1</w:t>
      </w:r>
      <w:r w:rsidRPr="002023F6">
        <w:rPr>
          <w:rFonts w:ascii="Times New Roman" w:hAnsi="Times New Roman"/>
          <w:bCs/>
          <w:sz w:val="28"/>
          <w:szCs w:val="28"/>
        </w:rPr>
        <w:t xml:space="preserve"> статьи </w:t>
      </w:r>
      <w:r>
        <w:rPr>
          <w:rFonts w:ascii="Times New Roman" w:hAnsi="Times New Roman"/>
          <w:bCs/>
          <w:sz w:val="28"/>
          <w:szCs w:val="28"/>
        </w:rPr>
        <w:t xml:space="preserve">485 </w:t>
      </w:r>
      <w:r w:rsidRPr="002023F6">
        <w:rPr>
          <w:rFonts w:ascii="Times New Roman" w:hAnsi="Times New Roman"/>
          <w:bCs/>
          <w:sz w:val="28"/>
          <w:szCs w:val="28"/>
        </w:rPr>
        <w:t xml:space="preserve">Кодекса Республики Казахстан об административных правонарушениях, в отношении </w:t>
      </w:r>
      <w:r w:rsidR="006F01BA">
        <w:rPr>
          <w:szCs w:val="28"/>
          <w:lang w:val="kk-KZ"/>
        </w:rPr>
        <w:t>КСК</w:t>
      </w:r>
      <w:r w:rsidR="006F01BA">
        <w:rPr>
          <w:szCs w:val="28"/>
          <w:lang w:val="kk-KZ"/>
        </w:rPr>
        <w:t xml:space="preserve"> </w:t>
      </w:r>
      <w:r w:rsidRPr="002023F6">
        <w:rPr>
          <w:rFonts w:ascii="Times New Roman" w:hAnsi="Times New Roman"/>
          <w:bCs/>
          <w:sz w:val="28"/>
          <w:szCs w:val="28"/>
        </w:rPr>
        <w:t>прекратить</w:t>
      </w:r>
      <w:r w:rsidRPr="00774AC9">
        <w:rPr>
          <w:rFonts w:ascii="Times New Roman" w:hAnsi="Times New Roman"/>
          <w:sz w:val="28"/>
          <w:szCs w:val="28"/>
        </w:rPr>
        <w:t>.</w:t>
      </w:r>
    </w:p>
    <w:p w14:paraId="090A2486" w14:textId="77777777" w:rsidR="00AB0611" w:rsidRPr="00774AC9" w:rsidRDefault="00AB0611" w:rsidP="000A2B70">
      <w:pPr>
        <w:pStyle w:val="a4"/>
        <w:ind w:firstLine="709"/>
        <w:jc w:val="both"/>
        <w:rPr>
          <w:sz w:val="28"/>
          <w:szCs w:val="28"/>
        </w:rPr>
      </w:pPr>
      <w:r w:rsidRPr="00774AC9">
        <w:rPr>
          <w:sz w:val="28"/>
          <w:szCs w:val="28"/>
        </w:rPr>
        <w:t>Постановление суда может быть обжаловано и пересмотрено по апелляционному ходатайству прокурора в судебной коллегии по гражданским делам Алматинского городского суда лицами, указанными в статьях 744, 745, 746, 747, 748 и 753 КоАП, в течение десяти суток со дня вручения, а в случаях, если указанные лица не участвовали в рассмотрении дела, – со дня его получения через данный суд.</w:t>
      </w:r>
    </w:p>
    <w:p w14:paraId="090A2487" w14:textId="77777777" w:rsidR="00AB0611" w:rsidRPr="00774AC9" w:rsidRDefault="00AB0611" w:rsidP="000A2B70">
      <w:pPr>
        <w:pStyle w:val="a4"/>
        <w:jc w:val="both"/>
        <w:rPr>
          <w:sz w:val="28"/>
          <w:szCs w:val="28"/>
        </w:rPr>
      </w:pPr>
    </w:p>
    <w:p w14:paraId="090A2488" w14:textId="77777777" w:rsidR="00AB0611" w:rsidRPr="00774AC9" w:rsidRDefault="00AB0611" w:rsidP="000A2B70">
      <w:pPr>
        <w:pStyle w:val="1444WebWeb1111111"/>
        <w:pBdr>
          <w:bottom w:val="single" w:sz="4" w:space="31" w:color="FFFFFF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774AC9">
        <w:rPr>
          <w:rFonts w:ascii="Times New Roman" w:hAnsi="Times New Roman"/>
          <w:sz w:val="28"/>
          <w:szCs w:val="28"/>
        </w:rPr>
        <w:t>Судья</w:t>
      </w:r>
      <w:r w:rsidRPr="00774AC9">
        <w:rPr>
          <w:rFonts w:ascii="Times New Roman" w:hAnsi="Times New Roman"/>
          <w:sz w:val="28"/>
          <w:szCs w:val="28"/>
        </w:rPr>
        <w:tab/>
      </w:r>
      <w:r w:rsidRPr="00774AC9">
        <w:rPr>
          <w:rFonts w:ascii="Times New Roman" w:hAnsi="Times New Roman"/>
          <w:sz w:val="28"/>
          <w:szCs w:val="28"/>
        </w:rPr>
        <w:tab/>
      </w:r>
      <w:r w:rsidRPr="00774AC9">
        <w:rPr>
          <w:rFonts w:ascii="Times New Roman" w:hAnsi="Times New Roman"/>
          <w:sz w:val="28"/>
          <w:szCs w:val="28"/>
        </w:rPr>
        <w:tab/>
      </w:r>
      <w:r w:rsidRPr="00774AC9">
        <w:rPr>
          <w:rFonts w:ascii="Times New Roman" w:hAnsi="Times New Roman"/>
          <w:sz w:val="28"/>
          <w:szCs w:val="28"/>
        </w:rPr>
        <w:tab/>
      </w:r>
      <w:r w:rsidRPr="00774AC9">
        <w:rPr>
          <w:rFonts w:ascii="Times New Roman" w:hAnsi="Times New Roman"/>
          <w:sz w:val="28"/>
          <w:szCs w:val="28"/>
        </w:rPr>
        <w:tab/>
      </w:r>
      <w:r w:rsidRPr="00774AC9">
        <w:rPr>
          <w:rFonts w:ascii="Times New Roman" w:hAnsi="Times New Roman"/>
          <w:sz w:val="28"/>
          <w:szCs w:val="28"/>
        </w:rPr>
        <w:tab/>
      </w:r>
      <w:r w:rsidRPr="00774AC9">
        <w:rPr>
          <w:rFonts w:ascii="Times New Roman" w:hAnsi="Times New Roman"/>
          <w:sz w:val="28"/>
          <w:szCs w:val="28"/>
        </w:rPr>
        <w:tab/>
      </w:r>
      <w:proofErr w:type="spellStart"/>
      <w:r w:rsidRPr="00774AC9">
        <w:rPr>
          <w:rFonts w:ascii="Times New Roman" w:eastAsia="Calibri" w:hAnsi="Times New Roman"/>
          <w:sz w:val="28"/>
          <w:szCs w:val="28"/>
        </w:rPr>
        <w:t>Слямкулов</w:t>
      </w:r>
      <w:proofErr w:type="spellEnd"/>
      <w:r w:rsidRPr="00774AC9">
        <w:rPr>
          <w:rFonts w:ascii="Times New Roman" w:eastAsia="Calibri" w:hAnsi="Times New Roman"/>
          <w:sz w:val="28"/>
          <w:szCs w:val="28"/>
        </w:rPr>
        <w:t xml:space="preserve"> Д.Т.</w:t>
      </w:r>
    </w:p>
    <w:p w14:paraId="090A2489" w14:textId="77777777" w:rsidR="00AB0611" w:rsidRPr="00774AC9" w:rsidRDefault="00AB0611" w:rsidP="000A2B70">
      <w:pPr>
        <w:pStyle w:val="1444WebWeb1111111"/>
        <w:pBdr>
          <w:bottom w:val="single" w:sz="4" w:space="31" w:color="FFFFFF"/>
        </w:pBd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верна:</w:t>
      </w:r>
    </w:p>
    <w:p w14:paraId="090A248A" w14:textId="77777777" w:rsidR="00AB0611" w:rsidRPr="000A2B70" w:rsidRDefault="00AB0611" w:rsidP="000A2B70">
      <w:pPr>
        <w:pStyle w:val="1444WebWeb1111111"/>
        <w:pBdr>
          <w:bottom w:val="single" w:sz="4" w:space="31" w:color="FFFFFF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774AC9">
        <w:rPr>
          <w:rFonts w:ascii="Times New Roman" w:hAnsi="Times New Roman"/>
          <w:sz w:val="28"/>
          <w:szCs w:val="28"/>
        </w:rPr>
        <w:t>Судья</w:t>
      </w:r>
      <w:r w:rsidRPr="00774AC9">
        <w:rPr>
          <w:rFonts w:ascii="Times New Roman" w:hAnsi="Times New Roman"/>
          <w:sz w:val="28"/>
          <w:szCs w:val="28"/>
        </w:rPr>
        <w:tab/>
      </w:r>
      <w:r w:rsidRPr="00774AC9">
        <w:rPr>
          <w:rFonts w:ascii="Times New Roman" w:hAnsi="Times New Roman"/>
          <w:sz w:val="28"/>
          <w:szCs w:val="28"/>
        </w:rPr>
        <w:tab/>
      </w:r>
      <w:r w:rsidRPr="00774AC9">
        <w:rPr>
          <w:rFonts w:ascii="Times New Roman" w:hAnsi="Times New Roman"/>
          <w:sz w:val="28"/>
          <w:szCs w:val="28"/>
        </w:rPr>
        <w:tab/>
      </w:r>
      <w:r w:rsidRPr="00774AC9">
        <w:rPr>
          <w:rFonts w:ascii="Times New Roman" w:hAnsi="Times New Roman"/>
          <w:sz w:val="28"/>
          <w:szCs w:val="28"/>
        </w:rPr>
        <w:tab/>
      </w:r>
      <w:r w:rsidRPr="00774AC9">
        <w:rPr>
          <w:rFonts w:ascii="Times New Roman" w:hAnsi="Times New Roman"/>
          <w:sz w:val="28"/>
          <w:szCs w:val="28"/>
        </w:rPr>
        <w:tab/>
      </w:r>
      <w:r w:rsidRPr="00774AC9">
        <w:rPr>
          <w:rFonts w:ascii="Times New Roman" w:hAnsi="Times New Roman"/>
          <w:sz w:val="28"/>
          <w:szCs w:val="28"/>
        </w:rPr>
        <w:tab/>
      </w:r>
      <w:r w:rsidRPr="00774AC9">
        <w:rPr>
          <w:rFonts w:ascii="Times New Roman" w:hAnsi="Times New Roman"/>
          <w:sz w:val="28"/>
          <w:szCs w:val="28"/>
        </w:rPr>
        <w:tab/>
      </w:r>
      <w:proofErr w:type="spellStart"/>
      <w:r w:rsidRPr="00774AC9">
        <w:rPr>
          <w:rFonts w:ascii="Times New Roman" w:eastAsia="Calibri" w:hAnsi="Times New Roman"/>
          <w:sz w:val="28"/>
          <w:szCs w:val="28"/>
        </w:rPr>
        <w:t>Слямкулов</w:t>
      </w:r>
      <w:proofErr w:type="spellEnd"/>
      <w:r w:rsidRPr="00774AC9">
        <w:rPr>
          <w:rFonts w:ascii="Times New Roman" w:eastAsia="Calibri" w:hAnsi="Times New Roman"/>
          <w:sz w:val="28"/>
          <w:szCs w:val="28"/>
        </w:rPr>
        <w:t xml:space="preserve"> Д.Т.</w:t>
      </w:r>
      <w:r w:rsidRPr="000A2B70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90A248B" wp14:editId="090A248C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2B70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90A248D" wp14:editId="090A248E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611" w:rsidRPr="000A2B70" w:rsidSect="000A2B70">
      <w:headerReference w:type="default" r:id="rId80"/>
      <w:pgSz w:w="11906" w:h="16838"/>
      <w:pgMar w:top="1418" w:right="851" w:bottom="1418" w:left="1985" w:header="708" w:footer="8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A2491" w14:textId="77777777" w:rsidR="00AB0611" w:rsidRDefault="00AB0611">
      <w:pPr>
        <w:spacing w:after="0" w:line="240" w:lineRule="auto"/>
      </w:pPr>
      <w:r>
        <w:separator/>
      </w:r>
    </w:p>
  </w:endnote>
  <w:endnote w:type="continuationSeparator" w:id="0">
    <w:p w14:paraId="090A2492" w14:textId="77777777" w:rsidR="00AB0611" w:rsidRDefault="00AB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A248F" w14:textId="77777777" w:rsidR="00AB0611" w:rsidRDefault="00AB0611">
      <w:pPr>
        <w:spacing w:after="0" w:line="240" w:lineRule="auto"/>
      </w:pPr>
      <w:r>
        <w:separator/>
      </w:r>
    </w:p>
  </w:footnote>
  <w:footnote w:type="continuationSeparator" w:id="0">
    <w:p w14:paraId="090A2490" w14:textId="77777777" w:rsidR="00AB0611" w:rsidRDefault="00AB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A2493" w14:textId="77777777" w:rsidR="00AB0611" w:rsidRDefault="00AB06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90A2494" w14:textId="77777777" w:rsidR="005F5EED" w:rsidRDefault="00AB0611">
    <w:r>
      <w:rPr>
        <w:noProof/>
      </w:rPr>
      <w:drawing>
        <wp:anchor distT="0" distB="0" distL="114300" distR="114300" simplePos="0" relativeHeight="251658240" behindDoc="1" locked="0" layoutInCell="1" allowOverlap="1" wp14:anchorId="090A2495" wp14:editId="090A2496">
          <wp:simplePos x="0" y="0"/>
          <wp:positionH relativeFrom="page">
            <wp:posOffset>63500</wp:posOffset>
          </wp:positionH>
          <wp:positionV relativeFrom="page">
            <wp:posOffset>635000</wp:posOffset>
          </wp:positionV>
          <wp:extent cx="317500" cy="7620000"/>
          <wp:effectExtent l="0" t="0" r="0" b="0"/>
          <wp:wrapNone/>
          <wp:docPr id="1025" name="Рисунок 10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2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7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90A2497" wp14:editId="090A2498">
          <wp:simplePos x="0" y="0"/>
          <wp:positionH relativeFrom="page">
            <wp:posOffset>139700</wp:posOffset>
          </wp:positionH>
          <wp:positionV relativeFrom="page">
            <wp:posOffset>10033000</wp:posOffset>
          </wp:positionV>
          <wp:extent cx="2540000" cy="317500"/>
          <wp:effectExtent l="0" t="0" r="0" b="0"/>
          <wp:wrapNone/>
          <wp:docPr id="1026" name="Рисунок 10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2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90A2499" wp14:editId="090A249A">
          <wp:simplePos x="0" y="0"/>
          <wp:positionH relativeFrom="page">
            <wp:posOffset>88900</wp:posOffset>
          </wp:positionH>
          <wp:positionV relativeFrom="page">
            <wp:posOffset>9525000</wp:posOffset>
          </wp:positionV>
          <wp:extent cx="508000" cy="508000"/>
          <wp:effectExtent l="0" t="0" r="0" b="0"/>
          <wp:wrapNone/>
          <wp:docPr id="1027" name="Рисунок 10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27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90A249B" wp14:editId="090A249C">
          <wp:simplePos x="0" y="0"/>
          <wp:positionH relativeFrom="page">
            <wp:posOffset>1524000</wp:posOffset>
          </wp:positionH>
          <wp:positionV relativeFrom="page">
            <wp:posOffset>4445000</wp:posOffset>
          </wp:positionV>
          <wp:extent cx="5080000" cy="4953000"/>
          <wp:effectExtent l="0" t="0" r="0" b="0"/>
          <wp:wrapNone/>
          <wp:docPr id="1028" name="Рисунок 10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28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0" cy="495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ED"/>
    <w:rsid w:val="005F5EED"/>
    <w:rsid w:val="006F01BA"/>
    <w:rsid w:val="007C1F6F"/>
    <w:rsid w:val="00AB0611"/>
    <w:rsid w:val="00B1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90A246A"/>
  <w15:docId w15:val="{DA2BDD70-6823-624D-B5C7-4B33B892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B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14 TNR Знак,No Spacing1 Знак,No Spacing_0 Знак,Айгерим Знак,Без интервала1 Знак,Без интервала11 Знак,МОЙ СТИЛЬ Знак,Обя Знак,мелкий Знак,мой рабочий Знак,норма Знак,свой Знак"/>
    <w:link w:val="a4"/>
    <w:uiPriority w:val="1"/>
    <w:locked/>
    <w:rsid w:val="000A2B70"/>
    <w:rPr>
      <w:rFonts w:ascii="Times New Roman" w:eastAsia="Times New Roman" w:hAnsi="Times New Roman" w:cs="Times New Roman"/>
    </w:rPr>
  </w:style>
  <w:style w:type="paragraph" w:styleId="a4">
    <w:name w:val="No Spacing"/>
    <w:aliases w:val="14 TNR,No Spacing1,No Spacing_0,Айгерим,Без интервала1,Без интервала11,МОЙ СТИЛЬ,Обя,мелкий,мой рабочий,норма,свой"/>
    <w:link w:val="a3"/>
    <w:uiPriority w:val="1"/>
    <w:qFormat/>
    <w:rsid w:val="000A2B70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444WebWeb1111111">
    <w:name w:val="Обычный (веб);Знак Знак1 Знак;Знак4;Знак4 Знак;Знак4 Знак Знак;Обычный (Web);Обычный (Web)1;Обычный (веб) Знак Знак1;Обычный (веб) Знак1;Обычный (веб)1;Обычный (веб)1 Знак Знак Зн;Обычный (веб)1 Знак Знак Зн Знак;Обычный (веб)1 Знак Знак Зн Знак Знак"/>
    <w:rsid w:val="000A2B70"/>
    <w:pPr>
      <w:pBdr>
        <w:top w:val="nil"/>
        <w:left w:val="nil"/>
        <w:bottom w:val="nil"/>
        <w:right w:val="nil"/>
        <w:between w:val="nil"/>
      </w:pBdr>
      <w:contextualSpacing/>
    </w:pPr>
    <w:rPr>
      <w:rFonts w:eastAsia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0A2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0A2B70"/>
    <w:rPr>
      <w:rFonts w:ascii="Calibri" w:eastAsia="Calibri" w:hAnsi="Calibri" w:cs="Times New Roman"/>
    </w:rPr>
  </w:style>
  <w:style w:type="character" w:styleId="a7">
    <w:name w:val="Hyperlink"/>
    <w:uiPriority w:val="99"/>
    <w:semiHidden/>
    <w:unhideWhenUsed/>
    <w:rsid w:val="000A2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K1400000235" TargetMode="External"/><Relationship Id="rId21" Type="http://schemas.openxmlformats.org/officeDocument/2006/relationships/hyperlink" Target="https://adilet.zan.kz/rus/docs/K1400000235" TargetMode="External"/><Relationship Id="rId42" Type="http://schemas.openxmlformats.org/officeDocument/2006/relationships/hyperlink" Target="https://adilet.zan.kz/rus/docs/K1400000235" TargetMode="External"/><Relationship Id="rId47" Type="http://schemas.openxmlformats.org/officeDocument/2006/relationships/hyperlink" Target="https://adilet.zan.kz/rus/docs/K1400000235" TargetMode="External"/><Relationship Id="rId63" Type="http://schemas.openxmlformats.org/officeDocument/2006/relationships/hyperlink" Target="https://adilet.zan.kz/rus/docs/K1400000235" TargetMode="External"/><Relationship Id="rId68" Type="http://schemas.openxmlformats.org/officeDocument/2006/relationships/hyperlink" Target="https://adilet.zan.kz/rus/docs/K1400000235" TargetMode="External"/><Relationship Id="rId16" Type="http://schemas.openxmlformats.org/officeDocument/2006/relationships/hyperlink" Target="https://adilet.zan.kz/rus/docs/K1400000235" TargetMode="External"/><Relationship Id="rId11" Type="http://schemas.openxmlformats.org/officeDocument/2006/relationships/hyperlink" Target="https://adilet.zan.kz/rus/docs/K1400000235" TargetMode="External"/><Relationship Id="rId32" Type="http://schemas.openxmlformats.org/officeDocument/2006/relationships/hyperlink" Target="https://adilet.zan.kz/rus/docs/K1400000235" TargetMode="External"/><Relationship Id="rId37" Type="http://schemas.openxmlformats.org/officeDocument/2006/relationships/hyperlink" Target="https://adilet.zan.kz/rus/docs/K1400000235" TargetMode="External"/><Relationship Id="rId53" Type="http://schemas.openxmlformats.org/officeDocument/2006/relationships/hyperlink" Target="https://adilet.zan.kz/rus/docs/K1400000235" TargetMode="External"/><Relationship Id="rId58" Type="http://schemas.openxmlformats.org/officeDocument/2006/relationships/hyperlink" Target="https://adilet.zan.kz/rus/docs/K1400000235" TargetMode="External"/><Relationship Id="rId74" Type="http://schemas.openxmlformats.org/officeDocument/2006/relationships/hyperlink" Target="https://adilet.zan.kz/rus/docs/K1400000235" TargetMode="External"/><Relationship Id="rId79" Type="http://schemas.openxmlformats.org/officeDocument/2006/relationships/image" Target="media/image2.png"/><Relationship Id="rId5" Type="http://schemas.openxmlformats.org/officeDocument/2006/relationships/endnotes" Target="endnotes.xml"/><Relationship Id="rId61" Type="http://schemas.openxmlformats.org/officeDocument/2006/relationships/hyperlink" Target="https://adilet.zan.kz/rus/docs/K1400000235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adilet.zan.kz/rus/docs/K1400000235" TargetMode="External"/><Relationship Id="rId14" Type="http://schemas.openxmlformats.org/officeDocument/2006/relationships/hyperlink" Target="https://adilet.zan.kz/rus/docs/K1400000235" TargetMode="External"/><Relationship Id="rId22" Type="http://schemas.openxmlformats.org/officeDocument/2006/relationships/hyperlink" Target="https://adilet.zan.kz/rus/docs/K1400000235" TargetMode="External"/><Relationship Id="rId27" Type="http://schemas.openxmlformats.org/officeDocument/2006/relationships/hyperlink" Target="https://adilet.zan.kz/rus/docs/K1400000235" TargetMode="External"/><Relationship Id="rId30" Type="http://schemas.openxmlformats.org/officeDocument/2006/relationships/hyperlink" Target="https://adilet.zan.kz/rus/docs/K1400000235" TargetMode="External"/><Relationship Id="rId35" Type="http://schemas.openxmlformats.org/officeDocument/2006/relationships/hyperlink" Target="https://adilet.zan.kz/rus/docs/K1400000235" TargetMode="External"/><Relationship Id="rId43" Type="http://schemas.openxmlformats.org/officeDocument/2006/relationships/hyperlink" Target="https://adilet.zan.kz/rus/docs/K1400000235" TargetMode="External"/><Relationship Id="rId48" Type="http://schemas.openxmlformats.org/officeDocument/2006/relationships/hyperlink" Target="https://adilet.zan.kz/rus/docs/K1400000235" TargetMode="External"/><Relationship Id="rId56" Type="http://schemas.openxmlformats.org/officeDocument/2006/relationships/hyperlink" Target="https://adilet.zan.kz/rus/docs/K1400000235" TargetMode="External"/><Relationship Id="rId64" Type="http://schemas.openxmlformats.org/officeDocument/2006/relationships/hyperlink" Target="https://adilet.zan.kz/rus/docs/K1400000235" TargetMode="External"/><Relationship Id="rId69" Type="http://schemas.openxmlformats.org/officeDocument/2006/relationships/hyperlink" Target="https://adilet.zan.kz/rus/docs/K1400000235" TargetMode="External"/><Relationship Id="rId77" Type="http://schemas.openxmlformats.org/officeDocument/2006/relationships/hyperlink" Target="https://adilet.zan.kz/rus/docs/K1400000235" TargetMode="External"/><Relationship Id="rId8" Type="http://schemas.openxmlformats.org/officeDocument/2006/relationships/hyperlink" Target="https://adilet.zan.kz/rus/docs/K1400000235" TargetMode="External"/><Relationship Id="rId51" Type="http://schemas.openxmlformats.org/officeDocument/2006/relationships/hyperlink" Target="https://adilet.zan.kz/rus/docs/K1400000235" TargetMode="External"/><Relationship Id="rId72" Type="http://schemas.openxmlformats.org/officeDocument/2006/relationships/hyperlink" Target="https://adilet.zan.kz/rus/docs/K1400000235" TargetMode="External"/><Relationship Id="rId80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adilet.zan.kz/rus/docs/K1400000235" TargetMode="External"/><Relationship Id="rId17" Type="http://schemas.openxmlformats.org/officeDocument/2006/relationships/hyperlink" Target="https://adilet.zan.kz/rus/docs/K1400000235" TargetMode="External"/><Relationship Id="rId25" Type="http://schemas.openxmlformats.org/officeDocument/2006/relationships/hyperlink" Target="https://adilet.zan.kz/rus/docs/K1400000235" TargetMode="External"/><Relationship Id="rId33" Type="http://schemas.openxmlformats.org/officeDocument/2006/relationships/hyperlink" Target="https://adilet.zan.kz/rus/docs/K1400000235" TargetMode="External"/><Relationship Id="rId38" Type="http://schemas.openxmlformats.org/officeDocument/2006/relationships/hyperlink" Target="https://adilet.zan.kz/rus/docs/K1400000235" TargetMode="External"/><Relationship Id="rId46" Type="http://schemas.openxmlformats.org/officeDocument/2006/relationships/hyperlink" Target="https://adilet.zan.kz/rus/docs/K1400000235" TargetMode="External"/><Relationship Id="rId59" Type="http://schemas.openxmlformats.org/officeDocument/2006/relationships/hyperlink" Target="https://adilet.zan.kz/rus/docs/K1400000235" TargetMode="External"/><Relationship Id="rId67" Type="http://schemas.openxmlformats.org/officeDocument/2006/relationships/hyperlink" Target="https://adilet.zan.kz/rus/docs/K1400000235" TargetMode="External"/><Relationship Id="rId20" Type="http://schemas.openxmlformats.org/officeDocument/2006/relationships/hyperlink" Target="https://adilet.zan.kz/rus/docs/K1400000235" TargetMode="External"/><Relationship Id="rId41" Type="http://schemas.openxmlformats.org/officeDocument/2006/relationships/hyperlink" Target="https://adilet.zan.kz/rus/docs/K1400000235" TargetMode="External"/><Relationship Id="rId54" Type="http://schemas.openxmlformats.org/officeDocument/2006/relationships/hyperlink" Target="https://adilet.zan.kz/rus/docs/K1400000235" TargetMode="External"/><Relationship Id="rId62" Type="http://schemas.openxmlformats.org/officeDocument/2006/relationships/hyperlink" Target="https://adilet.zan.kz/rus/docs/K1400000235" TargetMode="External"/><Relationship Id="rId70" Type="http://schemas.openxmlformats.org/officeDocument/2006/relationships/hyperlink" Target="https://adilet.zan.kz/rus/docs/K1400000235" TargetMode="External"/><Relationship Id="rId75" Type="http://schemas.openxmlformats.org/officeDocument/2006/relationships/hyperlink" Target="https://adilet.zan.kz/rus/docs/K1400000235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400000235" TargetMode="External"/><Relationship Id="rId15" Type="http://schemas.openxmlformats.org/officeDocument/2006/relationships/hyperlink" Target="https://adilet.zan.kz/rus/docs/K1400000235" TargetMode="External"/><Relationship Id="rId23" Type="http://schemas.openxmlformats.org/officeDocument/2006/relationships/hyperlink" Target="https://adilet.zan.kz/rus/docs/K1400000235" TargetMode="External"/><Relationship Id="rId28" Type="http://schemas.openxmlformats.org/officeDocument/2006/relationships/hyperlink" Target="https://adilet.zan.kz/rus/docs/K1400000235" TargetMode="External"/><Relationship Id="rId36" Type="http://schemas.openxmlformats.org/officeDocument/2006/relationships/hyperlink" Target="https://adilet.zan.kz/rus/docs/K1400000235" TargetMode="External"/><Relationship Id="rId49" Type="http://schemas.openxmlformats.org/officeDocument/2006/relationships/hyperlink" Target="https://adilet.zan.kz/rus/docs/K1400000235" TargetMode="External"/><Relationship Id="rId57" Type="http://schemas.openxmlformats.org/officeDocument/2006/relationships/hyperlink" Target="https://adilet.zan.kz/rus/docs/K1400000235" TargetMode="External"/><Relationship Id="rId10" Type="http://schemas.openxmlformats.org/officeDocument/2006/relationships/hyperlink" Target="https://adilet.zan.kz/rus/docs/K1400000235" TargetMode="External"/><Relationship Id="rId31" Type="http://schemas.openxmlformats.org/officeDocument/2006/relationships/hyperlink" Target="https://adilet.zan.kz/rus/docs/K1400000235" TargetMode="External"/><Relationship Id="rId44" Type="http://schemas.openxmlformats.org/officeDocument/2006/relationships/hyperlink" Target="https://adilet.zan.kz/rus/docs/K1400000235" TargetMode="External"/><Relationship Id="rId52" Type="http://schemas.openxmlformats.org/officeDocument/2006/relationships/hyperlink" Target="https://adilet.zan.kz/rus/docs/K1400000235" TargetMode="External"/><Relationship Id="rId60" Type="http://schemas.openxmlformats.org/officeDocument/2006/relationships/hyperlink" Target="https://adilet.zan.kz/rus/docs/K1400000235" TargetMode="External"/><Relationship Id="rId65" Type="http://schemas.openxmlformats.org/officeDocument/2006/relationships/hyperlink" Target="https://adilet.zan.kz/rus/docs/K1400000235" TargetMode="External"/><Relationship Id="rId73" Type="http://schemas.openxmlformats.org/officeDocument/2006/relationships/hyperlink" Target="https://adilet.zan.kz/rus/docs/K1400000235" TargetMode="External"/><Relationship Id="rId78" Type="http://schemas.openxmlformats.org/officeDocument/2006/relationships/image" Target="media/image1.png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adilet.zan.kz/rus/docs/K1400000235" TargetMode="External"/><Relationship Id="rId13" Type="http://schemas.openxmlformats.org/officeDocument/2006/relationships/hyperlink" Target="https://adilet.zan.kz/rus/docs/K1400000235" TargetMode="External"/><Relationship Id="rId18" Type="http://schemas.openxmlformats.org/officeDocument/2006/relationships/hyperlink" Target="https://adilet.zan.kz/rus/docs/K1400000235" TargetMode="External"/><Relationship Id="rId39" Type="http://schemas.openxmlformats.org/officeDocument/2006/relationships/hyperlink" Target="https://adilet.zan.kz/rus/docs/K1400000235" TargetMode="External"/><Relationship Id="rId34" Type="http://schemas.openxmlformats.org/officeDocument/2006/relationships/hyperlink" Target="https://adilet.zan.kz/rus/docs/K1400000235" TargetMode="External"/><Relationship Id="rId50" Type="http://schemas.openxmlformats.org/officeDocument/2006/relationships/hyperlink" Target="https://adilet.zan.kz/rus/docs/K1400000235" TargetMode="External"/><Relationship Id="rId55" Type="http://schemas.openxmlformats.org/officeDocument/2006/relationships/hyperlink" Target="https://adilet.zan.kz/rus/docs/K1400000235" TargetMode="External"/><Relationship Id="rId76" Type="http://schemas.openxmlformats.org/officeDocument/2006/relationships/hyperlink" Target="https://adilet.zan.kz/rus/docs/K1400000235" TargetMode="External"/><Relationship Id="rId7" Type="http://schemas.openxmlformats.org/officeDocument/2006/relationships/hyperlink" Target="https://adilet.zan.kz/rus/docs/K1400000235" TargetMode="External"/><Relationship Id="rId71" Type="http://schemas.openxmlformats.org/officeDocument/2006/relationships/hyperlink" Target="https://adilet.zan.kz/rus/docs/K140000023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dilet.zan.kz/rus/docs/K1400000235" TargetMode="External"/><Relationship Id="rId24" Type="http://schemas.openxmlformats.org/officeDocument/2006/relationships/hyperlink" Target="https://adilet.zan.kz/rus/docs/K1400000235" TargetMode="External"/><Relationship Id="rId40" Type="http://schemas.openxmlformats.org/officeDocument/2006/relationships/hyperlink" Target="https://adilet.zan.kz/rus/docs/K1400000235" TargetMode="External"/><Relationship Id="rId45" Type="http://schemas.openxmlformats.org/officeDocument/2006/relationships/hyperlink" Target="https://adilet.zan.kz/rus/docs/K1400000235" TargetMode="External"/><Relationship Id="rId66" Type="http://schemas.openxmlformats.org/officeDocument/2006/relationships/hyperlink" Target="https://adilet.zan.kz/rus/docs/K140000023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СЛЯМКУЛОВ ДАСТАН ТАНАБЕКОВИЧ</dc:creator>
  <cp:lastModifiedBy>Адвокатская контора Закон и Право</cp:lastModifiedBy>
  <cp:revision>3</cp:revision>
  <dcterms:created xsi:type="dcterms:W3CDTF">2024-03-12T04:55:00Z</dcterms:created>
  <dcterms:modified xsi:type="dcterms:W3CDTF">2024-05-21T16:32:00Z</dcterms:modified>
</cp:coreProperties>
</file>