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6D125" w14:textId="4C781550" w:rsidR="007F2474" w:rsidRPr="00753852" w:rsidRDefault="007F2474" w:rsidP="00FB7427">
      <w:pPr>
        <w:ind w:left="5245"/>
        <w:rPr>
          <w:lang w:val="kk-KZ"/>
        </w:rPr>
      </w:pPr>
      <w:r w:rsidRPr="00753852">
        <w:rPr>
          <w:lang w:val="kk-KZ"/>
        </w:rPr>
        <w:t xml:space="preserve">В </w:t>
      </w:r>
      <w:r w:rsidR="00416526">
        <w:rPr>
          <w:lang w:val="kk-KZ"/>
        </w:rPr>
        <w:t>Жетыс</w:t>
      </w:r>
      <w:r w:rsidR="0083752A">
        <w:rPr>
          <w:lang w:val="kk-KZ"/>
        </w:rPr>
        <w:t>уский</w:t>
      </w:r>
      <w:r w:rsidRPr="00753852">
        <w:rPr>
          <w:lang w:val="kk-KZ"/>
        </w:rPr>
        <w:t xml:space="preserve"> районный суд </w:t>
      </w:r>
      <w:r w:rsidR="0083752A">
        <w:rPr>
          <w:lang w:val="kk-KZ"/>
        </w:rPr>
        <w:t>города Алматы</w:t>
      </w:r>
    </w:p>
    <w:p w14:paraId="2BC24EE9" w14:textId="77777777" w:rsidR="00C435E1" w:rsidRPr="00753852" w:rsidRDefault="00C435E1" w:rsidP="00FB7427">
      <w:pPr>
        <w:ind w:left="5245"/>
        <w:rPr>
          <w:lang w:val="kk-KZ"/>
        </w:rPr>
      </w:pPr>
    </w:p>
    <w:p w14:paraId="4349D2A3" w14:textId="12ACC80E" w:rsidR="000227AB" w:rsidRPr="0086315D" w:rsidRDefault="0083752A" w:rsidP="00FB7427">
      <w:pPr>
        <w:pStyle w:val="a8"/>
        <w:ind w:left="5245" w:right="-1"/>
        <w:jc w:val="both"/>
        <w:rPr>
          <w:szCs w:val="28"/>
          <w:lang w:val="kk-KZ"/>
        </w:rPr>
      </w:pPr>
      <w:r>
        <w:rPr>
          <w:lang w:val="kk-KZ"/>
        </w:rPr>
        <w:t xml:space="preserve">от </w:t>
      </w:r>
      <w:r w:rsidR="00F2555B">
        <w:rPr>
          <w:lang w:val="kk-KZ"/>
        </w:rPr>
        <w:t>истца</w:t>
      </w:r>
      <w:r w:rsidR="00C435E1" w:rsidRPr="00753852">
        <w:rPr>
          <w:lang w:val="kk-KZ"/>
        </w:rPr>
        <w:t xml:space="preserve"> </w:t>
      </w:r>
      <w:r w:rsidR="000227AB" w:rsidRPr="0086315D">
        <w:rPr>
          <w:szCs w:val="28"/>
          <w:lang w:val="kk-KZ"/>
        </w:rPr>
        <w:t>К</w:t>
      </w:r>
      <w:r w:rsidR="00067211">
        <w:rPr>
          <w:szCs w:val="28"/>
          <w:lang w:val="kk-KZ"/>
        </w:rPr>
        <w:t>.</w:t>
      </w:r>
      <w:r w:rsidR="000227AB" w:rsidRPr="0086315D">
        <w:rPr>
          <w:szCs w:val="28"/>
          <w:lang w:val="kk-KZ"/>
        </w:rPr>
        <w:t>Ж</w:t>
      </w:r>
      <w:r w:rsidR="00067211">
        <w:rPr>
          <w:szCs w:val="28"/>
          <w:lang w:val="kk-KZ"/>
        </w:rPr>
        <w:t>.</w:t>
      </w:r>
      <w:r w:rsidR="000227AB" w:rsidRPr="0086315D">
        <w:rPr>
          <w:szCs w:val="28"/>
          <w:lang w:val="kk-KZ"/>
        </w:rPr>
        <w:t>К</w:t>
      </w:r>
      <w:r w:rsidR="00067211">
        <w:rPr>
          <w:szCs w:val="28"/>
          <w:lang w:val="kk-KZ"/>
        </w:rPr>
        <w:t>.</w:t>
      </w:r>
    </w:p>
    <w:p w14:paraId="02229FF8" w14:textId="152C7231" w:rsidR="000227AB" w:rsidRPr="0086315D" w:rsidRDefault="000227AB" w:rsidP="00FB7427">
      <w:pPr>
        <w:pStyle w:val="a8"/>
        <w:ind w:left="5245" w:right="-1"/>
        <w:jc w:val="both"/>
        <w:rPr>
          <w:szCs w:val="28"/>
          <w:lang w:val="kk-KZ"/>
        </w:rPr>
      </w:pPr>
      <w:r w:rsidRPr="0086315D">
        <w:rPr>
          <w:szCs w:val="28"/>
          <w:lang w:val="kk-KZ"/>
        </w:rPr>
        <w:t xml:space="preserve">ИИН </w:t>
      </w:r>
      <w:r w:rsidRPr="0086315D">
        <w:rPr>
          <w:szCs w:val="28"/>
        </w:rPr>
        <w:t>7</w:t>
      </w:r>
      <w:r w:rsidR="00067211">
        <w:rPr>
          <w:szCs w:val="28"/>
        </w:rPr>
        <w:t>.</w:t>
      </w:r>
    </w:p>
    <w:p w14:paraId="055F9E07" w14:textId="6A58A7B8" w:rsidR="000227AB" w:rsidRPr="0086315D" w:rsidRDefault="000227AB" w:rsidP="00FB7427">
      <w:pPr>
        <w:pStyle w:val="a8"/>
        <w:ind w:left="5245" w:right="-1"/>
        <w:jc w:val="both"/>
        <w:rPr>
          <w:szCs w:val="28"/>
          <w:lang w:val="kk-KZ"/>
        </w:rPr>
      </w:pPr>
      <w:r w:rsidRPr="0086315D">
        <w:rPr>
          <w:szCs w:val="28"/>
          <w:lang w:val="kk-KZ"/>
        </w:rPr>
        <w:t>г. Алматы, ул. М</w:t>
      </w:r>
      <w:r w:rsidR="00067211">
        <w:rPr>
          <w:szCs w:val="28"/>
          <w:lang w:val="kk-KZ"/>
        </w:rPr>
        <w:t>.</w:t>
      </w:r>
      <w:r w:rsidRPr="0086315D">
        <w:rPr>
          <w:szCs w:val="28"/>
          <w:lang w:val="kk-KZ"/>
        </w:rPr>
        <w:t>, д. 2, кв. 148</w:t>
      </w:r>
    </w:p>
    <w:p w14:paraId="37FDA778" w14:textId="2E1886BB" w:rsidR="0083752A" w:rsidRDefault="000227AB" w:rsidP="00FB7427">
      <w:pPr>
        <w:ind w:left="5245"/>
        <w:rPr>
          <w:lang w:val="kk-KZ"/>
        </w:rPr>
      </w:pPr>
      <w:r w:rsidRPr="0086315D">
        <w:rPr>
          <w:lang w:val="kk-KZ"/>
        </w:rPr>
        <w:t>сот. 8747</w:t>
      </w:r>
      <w:r w:rsidR="00067211">
        <w:rPr>
          <w:lang w:val="kk-KZ"/>
        </w:rPr>
        <w:t>..</w:t>
      </w:r>
    </w:p>
    <w:p w14:paraId="1DF884B0" w14:textId="77777777" w:rsidR="000227AB" w:rsidRPr="00130840" w:rsidRDefault="000227AB" w:rsidP="00FB7427">
      <w:pPr>
        <w:ind w:left="5245"/>
        <w:rPr>
          <w:sz w:val="12"/>
          <w:szCs w:val="12"/>
          <w:lang w:val="kk-KZ"/>
        </w:rPr>
      </w:pPr>
    </w:p>
    <w:p w14:paraId="190E7B6A" w14:textId="77777777" w:rsidR="0083752A" w:rsidRDefault="0083752A" w:rsidP="00FB7427">
      <w:pPr>
        <w:ind w:left="5245"/>
        <w:rPr>
          <w:lang w:val="kk-KZ"/>
        </w:rPr>
      </w:pPr>
      <w:r>
        <w:rPr>
          <w:lang w:val="kk-KZ"/>
        </w:rPr>
        <w:t>представитель истца: адвокат</w:t>
      </w:r>
    </w:p>
    <w:p w14:paraId="5BA15CA9" w14:textId="77777777" w:rsidR="0083752A" w:rsidRDefault="0083752A" w:rsidP="00FB7427">
      <w:pPr>
        <w:ind w:left="5245"/>
        <w:rPr>
          <w:lang w:val="kk-KZ"/>
        </w:rPr>
      </w:pPr>
      <w:r>
        <w:rPr>
          <w:lang w:val="kk-KZ"/>
        </w:rPr>
        <w:t>Нигметов Сабит Давлетович</w:t>
      </w:r>
    </w:p>
    <w:p w14:paraId="586CA05A" w14:textId="77777777" w:rsidR="0083752A" w:rsidRDefault="0083752A" w:rsidP="00FB7427">
      <w:pPr>
        <w:ind w:left="5245"/>
        <w:rPr>
          <w:lang w:val="kk-KZ"/>
        </w:rPr>
      </w:pPr>
      <w:r>
        <w:rPr>
          <w:lang w:val="kk-KZ"/>
        </w:rPr>
        <w:t>ИИН 820125350700</w:t>
      </w:r>
    </w:p>
    <w:p w14:paraId="325B9756" w14:textId="77777777" w:rsidR="00FB7427" w:rsidRDefault="0083752A" w:rsidP="00FB7427">
      <w:pPr>
        <w:ind w:left="5245"/>
        <w:rPr>
          <w:lang w:val="kk-KZ"/>
        </w:rPr>
      </w:pPr>
      <w:r>
        <w:rPr>
          <w:lang w:val="kk-KZ"/>
        </w:rPr>
        <w:t xml:space="preserve">место нахождение: г. Алматы, </w:t>
      </w:r>
    </w:p>
    <w:p w14:paraId="5C1F7498" w14:textId="0F5D83A5" w:rsidR="0083752A" w:rsidRDefault="0083752A" w:rsidP="00FB7427">
      <w:pPr>
        <w:ind w:left="5245"/>
        <w:rPr>
          <w:lang w:val="kk-KZ"/>
        </w:rPr>
      </w:pPr>
      <w:r>
        <w:rPr>
          <w:lang w:val="kk-KZ"/>
        </w:rPr>
        <w:t>пр.</w:t>
      </w:r>
      <w:r w:rsidR="00FB7427">
        <w:rPr>
          <w:lang w:val="kk-KZ"/>
        </w:rPr>
        <w:t xml:space="preserve"> </w:t>
      </w:r>
      <w:r>
        <w:rPr>
          <w:lang w:val="kk-KZ"/>
        </w:rPr>
        <w:t>Абылай Хана, д. 79, офис 313</w:t>
      </w:r>
    </w:p>
    <w:p w14:paraId="3FF02058" w14:textId="77777777" w:rsidR="00981A1A" w:rsidRPr="00753852" w:rsidRDefault="00981A1A" w:rsidP="00C66F56">
      <w:r w:rsidRPr="00753852">
        <w:t> </w:t>
      </w:r>
    </w:p>
    <w:p w14:paraId="7A15AD07" w14:textId="08306D3A" w:rsidR="00981A1A" w:rsidRDefault="00981A1A" w:rsidP="00C66F56">
      <w:r w:rsidRPr="00753852">
        <w:t> </w:t>
      </w:r>
    </w:p>
    <w:p w14:paraId="44DAF7B4" w14:textId="77777777" w:rsidR="00F2555B" w:rsidRPr="00753852" w:rsidRDefault="00F2555B" w:rsidP="00C66F56"/>
    <w:p w14:paraId="2C9BD650" w14:textId="1F5D7F9F" w:rsidR="00981A1A" w:rsidRDefault="00A73590" w:rsidP="00A73590">
      <w:pPr>
        <w:jc w:val="center"/>
        <w:rPr>
          <w:lang w:val="kk-KZ"/>
        </w:rPr>
      </w:pPr>
      <w:r w:rsidRPr="00753852">
        <w:rPr>
          <w:lang w:val="kk-KZ"/>
        </w:rPr>
        <w:t xml:space="preserve">заявление </w:t>
      </w:r>
      <w:r w:rsidR="008209B4">
        <w:rPr>
          <w:lang w:val="kk-KZ"/>
        </w:rPr>
        <w:t>о</w:t>
      </w:r>
      <w:r w:rsidR="00F2555B">
        <w:rPr>
          <w:lang w:val="kk-KZ"/>
        </w:rPr>
        <w:t>б обеспечении иска.</w:t>
      </w:r>
    </w:p>
    <w:p w14:paraId="60F5B853" w14:textId="77777777" w:rsidR="00F2555B" w:rsidRPr="00753852" w:rsidRDefault="00F2555B" w:rsidP="00A73590">
      <w:pPr>
        <w:jc w:val="center"/>
        <w:rPr>
          <w:lang w:val="kk-KZ"/>
        </w:rPr>
      </w:pPr>
    </w:p>
    <w:p w14:paraId="71797CC6" w14:textId="77777777" w:rsidR="00981A1A" w:rsidRPr="00753852" w:rsidRDefault="00981A1A" w:rsidP="00C66F56">
      <w:r w:rsidRPr="00753852">
        <w:t> </w:t>
      </w:r>
    </w:p>
    <w:p w14:paraId="3702F074" w14:textId="771A3598" w:rsidR="00B60A7D" w:rsidRDefault="003B3EE1" w:rsidP="003363E8">
      <w:pPr>
        <w:tabs>
          <w:tab w:val="left" w:pos="600"/>
        </w:tabs>
        <w:ind w:firstLine="600"/>
        <w:jc w:val="both"/>
        <w:rPr>
          <w:lang w:val="kk-KZ"/>
        </w:rPr>
      </w:pPr>
      <w:r>
        <w:rPr>
          <w:lang w:val="kk-KZ"/>
        </w:rPr>
        <w:t xml:space="preserve">Мною был подан иск к Товариществу с ограниченной ответственностью </w:t>
      </w:r>
      <w:r w:rsidR="00DA20C4" w:rsidRPr="0086315D">
        <w:rPr>
          <w:color w:val="000000"/>
          <w:spacing w:val="2"/>
          <w:shd w:val="clear" w:color="auto" w:fill="FFFFFF"/>
          <w:lang w:val="kk-KZ"/>
        </w:rPr>
        <w:t>«</w:t>
      </w:r>
      <w:r w:rsidR="00DA20C4" w:rsidRPr="0086315D">
        <w:rPr>
          <w:lang w:val="en-US"/>
        </w:rPr>
        <w:t>Vision</w:t>
      </w:r>
      <w:r w:rsidR="00DA20C4" w:rsidRPr="0086315D">
        <w:t xml:space="preserve"> </w:t>
      </w:r>
      <w:r w:rsidR="00DA20C4" w:rsidRPr="0086315D">
        <w:rPr>
          <w:lang w:val="en-US"/>
        </w:rPr>
        <w:t>Architects</w:t>
      </w:r>
      <w:r w:rsidR="00DA20C4" w:rsidRPr="0086315D">
        <w:rPr>
          <w:color w:val="000000"/>
          <w:spacing w:val="2"/>
          <w:shd w:val="clear" w:color="auto" w:fill="FFFFFF"/>
          <w:lang w:val="kk-KZ"/>
        </w:rPr>
        <w:t xml:space="preserve">» </w:t>
      </w:r>
      <w:r w:rsidR="00B60A7D">
        <w:rPr>
          <w:lang w:val="kk-KZ"/>
        </w:rPr>
        <w:t xml:space="preserve">о </w:t>
      </w:r>
      <w:r w:rsidR="00DA20C4">
        <w:rPr>
          <w:lang w:val="kk-KZ"/>
        </w:rPr>
        <w:t>расторжении договоров</w:t>
      </w:r>
      <w:r w:rsidR="00B60A7D">
        <w:rPr>
          <w:lang w:val="kk-KZ"/>
        </w:rPr>
        <w:t xml:space="preserve"> и взыскании </w:t>
      </w:r>
      <w:r w:rsidR="00DA20C4">
        <w:rPr>
          <w:lang w:val="kk-KZ"/>
        </w:rPr>
        <w:t>убытков</w:t>
      </w:r>
      <w:r w:rsidR="0077509E" w:rsidRPr="00753852">
        <w:rPr>
          <w:lang w:val="kk-KZ"/>
        </w:rPr>
        <w:t xml:space="preserve">. </w:t>
      </w:r>
    </w:p>
    <w:p w14:paraId="5A88DABB" w14:textId="51C8C154" w:rsidR="00B60A7D" w:rsidRDefault="00B60A7D" w:rsidP="003363E8">
      <w:pPr>
        <w:tabs>
          <w:tab w:val="left" w:pos="600"/>
        </w:tabs>
        <w:ind w:firstLine="600"/>
        <w:jc w:val="both"/>
        <w:rPr>
          <w:lang w:val="kk-KZ"/>
        </w:rPr>
      </w:pPr>
      <w:r>
        <w:rPr>
          <w:lang w:val="kk-KZ"/>
        </w:rPr>
        <w:t xml:space="preserve">Ответчик </w:t>
      </w:r>
      <w:r w:rsidR="000A2623">
        <w:rPr>
          <w:lang w:val="kk-KZ"/>
        </w:rPr>
        <w:t>уклоняется от</w:t>
      </w:r>
      <w:r w:rsidR="000F3EFF">
        <w:rPr>
          <w:lang w:val="kk-KZ"/>
        </w:rPr>
        <w:t xml:space="preserve"> заключения соглашени</w:t>
      </w:r>
      <w:r w:rsidR="00E663F1">
        <w:rPr>
          <w:lang w:val="kk-KZ"/>
        </w:rPr>
        <w:t>й</w:t>
      </w:r>
      <w:r w:rsidR="000F3EFF">
        <w:rPr>
          <w:lang w:val="kk-KZ"/>
        </w:rPr>
        <w:t xml:space="preserve"> о расторжении договоров и</w:t>
      </w:r>
      <w:r w:rsidR="000A2623">
        <w:rPr>
          <w:lang w:val="kk-KZ"/>
        </w:rPr>
        <w:t xml:space="preserve"> возмещения убытков, скрывается от меня, не желает вести переговоры</w:t>
      </w:r>
      <w:r w:rsidR="006211E6">
        <w:rPr>
          <w:lang w:val="kk-KZ"/>
        </w:rPr>
        <w:t>,</w:t>
      </w:r>
      <w:r w:rsidR="000E6C67">
        <w:rPr>
          <w:lang w:val="kk-KZ"/>
        </w:rPr>
        <w:t xml:space="preserve"> игнорирует мои обращения к нему.</w:t>
      </w:r>
      <w:r w:rsidR="006211E6">
        <w:rPr>
          <w:lang w:val="kk-KZ"/>
        </w:rPr>
        <w:t xml:space="preserve"> </w:t>
      </w:r>
    </w:p>
    <w:p w14:paraId="5CB49D3B" w14:textId="4AEB6203" w:rsidR="00981A1A" w:rsidRDefault="009A1053" w:rsidP="003363E8">
      <w:pPr>
        <w:tabs>
          <w:tab w:val="left" w:pos="600"/>
        </w:tabs>
        <w:ind w:firstLine="600"/>
        <w:jc w:val="both"/>
        <w:rPr>
          <w:lang w:val="kk-KZ"/>
        </w:rPr>
      </w:pPr>
      <w:r w:rsidRPr="00753852">
        <w:rPr>
          <w:lang w:val="kk-KZ"/>
        </w:rPr>
        <w:t xml:space="preserve">Считаю, что в дальнейшем ответчик будет препятствовать исполнению </w:t>
      </w:r>
      <w:r w:rsidR="00ED2AF4" w:rsidRPr="00753852">
        <w:rPr>
          <w:lang w:val="kk-KZ"/>
        </w:rPr>
        <w:t>либо сдела</w:t>
      </w:r>
      <w:r w:rsidR="007B040D">
        <w:rPr>
          <w:lang w:val="kk-KZ"/>
        </w:rPr>
        <w:t>ет</w:t>
      </w:r>
      <w:r w:rsidR="00ED2AF4" w:rsidRPr="00753852">
        <w:rPr>
          <w:lang w:val="kk-KZ"/>
        </w:rPr>
        <w:t xml:space="preserve"> затруднительным исполнение </w:t>
      </w:r>
      <w:r w:rsidRPr="00753852">
        <w:rPr>
          <w:lang w:val="kk-KZ"/>
        </w:rPr>
        <w:t>решения суда путем</w:t>
      </w:r>
      <w:r w:rsidR="0092394E" w:rsidRPr="00753852">
        <w:rPr>
          <w:lang w:val="kk-KZ"/>
        </w:rPr>
        <w:t xml:space="preserve"> переоформления имущества на третьих лиц, выведения дене</w:t>
      </w:r>
      <w:r w:rsidR="00753852">
        <w:rPr>
          <w:lang w:val="kk-KZ"/>
        </w:rPr>
        <w:t>жных средств с банковских счетов</w:t>
      </w:r>
      <w:r w:rsidR="002A3F0D" w:rsidRPr="00753852">
        <w:rPr>
          <w:lang w:val="kk-KZ"/>
        </w:rPr>
        <w:t xml:space="preserve">, </w:t>
      </w:r>
      <w:r w:rsidRPr="00753852">
        <w:rPr>
          <w:lang w:val="kk-KZ"/>
        </w:rPr>
        <w:t xml:space="preserve">уклонения от </w:t>
      </w:r>
      <w:r w:rsidR="006D0C41" w:rsidRPr="00753852">
        <w:rPr>
          <w:lang w:val="kk-KZ"/>
        </w:rPr>
        <w:t>судебного исполнителя и укрытия имущественного дохода.</w:t>
      </w:r>
    </w:p>
    <w:p w14:paraId="431BDCD0" w14:textId="30BB2065" w:rsidR="009B4BEF" w:rsidRPr="009B4BEF" w:rsidRDefault="009B4BEF" w:rsidP="003363E8">
      <w:pPr>
        <w:tabs>
          <w:tab w:val="left" w:pos="600"/>
        </w:tabs>
        <w:ind w:firstLine="600"/>
        <w:jc w:val="both"/>
        <w:rPr>
          <w:lang w:val="kk-KZ"/>
        </w:rPr>
      </w:pPr>
      <w:r>
        <w:rPr>
          <w:lang w:val="kk-KZ"/>
        </w:rPr>
        <w:t>Согласно ч. 1 ст. 155 Гражданского процессуального кодекса Республики Казахстан</w:t>
      </w:r>
      <w:r w:rsidR="005D0304">
        <w:rPr>
          <w:lang w:val="kk-KZ"/>
        </w:rPr>
        <w:t xml:space="preserve"> – </w:t>
      </w:r>
      <w:r w:rsidRPr="009B4BEF">
        <w:rPr>
          <w:lang w:val="kk-KZ"/>
        </w:rPr>
        <w:t>«</w:t>
      </w:r>
      <w:r w:rsidRPr="009B4BEF">
        <w:rPr>
          <w:color w:val="000000"/>
          <w:spacing w:val="2"/>
          <w:shd w:val="clear" w:color="auto" w:fill="FFFFFF"/>
        </w:rPr>
        <w:t>По заявлению лиц, участвующих в деле, сторон арбитражного разбирательства суд может принять меры к обеспечению иска во всяком положении дела, если непринятие таких мер может затруднить или сделать невозможным исполнение решения суда</w:t>
      </w:r>
      <w:r w:rsidRPr="009B4BEF">
        <w:rPr>
          <w:lang w:val="kk-KZ"/>
        </w:rPr>
        <w:t>»</w:t>
      </w:r>
    </w:p>
    <w:p w14:paraId="280857A9" w14:textId="24033E00" w:rsidR="00C81B5C" w:rsidRPr="00AA703C" w:rsidRDefault="005D0304" w:rsidP="004B38D0">
      <w:pPr>
        <w:ind w:firstLine="709"/>
        <w:jc w:val="both"/>
      </w:pPr>
      <w:r>
        <w:rPr>
          <w:lang w:val="kk-KZ"/>
        </w:rPr>
        <w:t>П</w:t>
      </w:r>
      <w:r w:rsidR="00C81B5C">
        <w:rPr>
          <w:lang w:val="kk-KZ"/>
        </w:rPr>
        <w:t>. 12</w:t>
      </w:r>
      <w:bookmarkStart w:id="0" w:name="z14"/>
      <w:r w:rsidR="00C81B5C">
        <w:rPr>
          <w:lang w:val="kk-KZ"/>
        </w:rPr>
        <w:t xml:space="preserve"> Нормативного постановления Верховного Суда Республики Казахстан от </w:t>
      </w:r>
      <w:r w:rsidR="00C81B5C" w:rsidRPr="00AA703C">
        <w:rPr>
          <w:color w:val="000000"/>
        </w:rPr>
        <w:t>12 января 2009 года № 2</w:t>
      </w:r>
      <w:r w:rsidR="00C81B5C">
        <w:rPr>
          <w:color w:val="000000"/>
          <w:lang w:val="kk-KZ"/>
        </w:rPr>
        <w:t xml:space="preserve"> «О </w:t>
      </w:r>
      <w:r w:rsidR="004B38D0">
        <w:rPr>
          <w:color w:val="000000"/>
          <w:lang w:val="kk-KZ"/>
        </w:rPr>
        <w:t>принятии обеспечительных мер по гражданским делам</w:t>
      </w:r>
      <w:r w:rsidR="00C81B5C">
        <w:rPr>
          <w:color w:val="000000"/>
          <w:lang w:val="kk-KZ"/>
        </w:rPr>
        <w:t>»</w:t>
      </w:r>
      <w:r w:rsidR="004B38D0">
        <w:rPr>
          <w:color w:val="000000"/>
          <w:lang w:val="kk-KZ"/>
        </w:rPr>
        <w:t xml:space="preserve"> </w:t>
      </w:r>
      <w:r>
        <w:rPr>
          <w:color w:val="000000"/>
          <w:lang w:val="kk-KZ"/>
        </w:rPr>
        <w:t>гласит</w:t>
      </w:r>
      <w:r w:rsidR="004B38D0">
        <w:rPr>
          <w:color w:val="000000"/>
          <w:lang w:val="kk-KZ"/>
        </w:rPr>
        <w:t>, что «</w:t>
      </w:r>
      <w:r w:rsidR="00C81B5C" w:rsidRPr="00AA703C">
        <w:rPr>
          <w:color w:val="000000"/>
        </w:rPr>
        <w:t xml:space="preserve">Применительно к подпункту 1) части первой статьи 156 ГПК принятие такой обеспечительной меры как арест имущества, принадлежащего ответчику, допускается в тех случаях, когда истцом заявлены требования, вытекающие из договорных, деликтных или иных правоотношений имущественного характера, подлежащие удовлетворению за счет имущества должника. </w:t>
      </w:r>
    </w:p>
    <w:bookmarkEnd w:id="0"/>
    <w:p w14:paraId="4D84150C" w14:textId="2051576E" w:rsidR="00C81B5C" w:rsidRPr="004B38D0" w:rsidRDefault="00C81B5C" w:rsidP="003F6493">
      <w:pPr>
        <w:ind w:firstLine="600"/>
        <w:jc w:val="both"/>
        <w:rPr>
          <w:lang w:val="kk-KZ"/>
        </w:rPr>
      </w:pPr>
      <w:r w:rsidRPr="00AA703C">
        <w:rPr>
          <w:color w:val="000000"/>
        </w:rPr>
        <w:t xml:space="preserve">Под принадлежащим ответчику имуществом понимаются перечисленные в статье 115 Гражданского кодекса Республики Казахстан (далее - ГК) виды </w:t>
      </w:r>
      <w:r w:rsidRPr="00AA703C">
        <w:rPr>
          <w:color w:val="000000"/>
        </w:rPr>
        <w:lastRenderedPageBreak/>
        <w:t>имущества, которыми ответчик владеет и пользуется на праве собственности или праве хозяйственного ведения</w:t>
      </w:r>
      <w:r w:rsidR="004B38D0">
        <w:rPr>
          <w:color w:val="000000"/>
          <w:lang w:val="kk-KZ"/>
        </w:rPr>
        <w:t>»</w:t>
      </w:r>
    </w:p>
    <w:p w14:paraId="1800D074" w14:textId="29233E97" w:rsidR="00981A1A" w:rsidRDefault="006D0C41" w:rsidP="00B02FFC">
      <w:pPr>
        <w:jc w:val="both"/>
      </w:pPr>
      <w:r w:rsidRPr="00753852">
        <w:rPr>
          <w:lang w:val="kk-KZ"/>
        </w:rPr>
        <w:tab/>
      </w:r>
      <w:r w:rsidR="00981A1A" w:rsidRPr="00753852">
        <w:t xml:space="preserve">На основании </w:t>
      </w:r>
      <w:r w:rsidR="00904486" w:rsidRPr="00753852">
        <w:rPr>
          <w:lang w:val="kk-KZ"/>
        </w:rPr>
        <w:t>выше</w:t>
      </w:r>
      <w:r w:rsidR="00981A1A" w:rsidRPr="00753852">
        <w:t>изложенного</w:t>
      </w:r>
      <w:r w:rsidR="009D21EC">
        <w:rPr>
          <w:lang w:val="kk-KZ"/>
        </w:rPr>
        <w:t>,</w:t>
      </w:r>
      <w:r w:rsidR="00981A1A" w:rsidRPr="00753852">
        <w:t xml:space="preserve"> </w:t>
      </w:r>
      <w:r w:rsidR="003F6493" w:rsidRPr="006C13AF">
        <w:t>руководствуясь Нормативным постановлением Верховного Суда Республики Казахстан от 12 января 2009 года № 2 «О принятии обеспечительных мер по гражданским делам» и в соответствии с</w:t>
      </w:r>
      <w:r w:rsidR="009D21EC">
        <w:rPr>
          <w:lang w:val="kk-KZ"/>
        </w:rPr>
        <w:t xml:space="preserve"> </w:t>
      </w:r>
      <w:r w:rsidR="003F6493" w:rsidRPr="006C13AF">
        <w:t xml:space="preserve">главой 15 </w:t>
      </w:r>
      <w:r w:rsidR="009D21EC">
        <w:t>Гражданского процессуального кодекса Республики Казахстан</w:t>
      </w:r>
      <w:r w:rsidR="009D21EC">
        <w:rPr>
          <w:lang w:val="kk-KZ"/>
        </w:rPr>
        <w:t>, прошу суд</w:t>
      </w:r>
      <w:r w:rsidR="00981A1A" w:rsidRPr="006C13AF">
        <w:t>:</w:t>
      </w:r>
    </w:p>
    <w:p w14:paraId="4824E293" w14:textId="5FCDCAF4" w:rsidR="009D21EC" w:rsidRDefault="009D21EC" w:rsidP="009D21EC">
      <w:pPr>
        <w:ind w:firstLine="709"/>
        <w:jc w:val="both"/>
        <w:rPr>
          <w:lang w:val="kk-KZ"/>
        </w:rPr>
      </w:pPr>
      <w:r>
        <w:rPr>
          <w:lang w:val="kk-KZ"/>
        </w:rPr>
        <w:t xml:space="preserve">- </w:t>
      </w:r>
      <w:r w:rsidRPr="00902677">
        <w:t xml:space="preserve">Принять меры к обеспечению иска, поскольку не принятие этих мер может затруднить или сделать невозможным исполнение </w:t>
      </w:r>
      <w:r w:rsidR="00CA25BB">
        <w:rPr>
          <w:lang w:val="kk-KZ"/>
        </w:rPr>
        <w:t>р</w:t>
      </w:r>
      <w:r w:rsidRPr="00902677">
        <w:t>ешения суда в случае, если оно будет принято в пользу истца (заявителя), в результате непринятия этих мер может быть причинен значительный ущерб истцу (заявителю)</w:t>
      </w:r>
      <w:r w:rsidR="00902677">
        <w:rPr>
          <w:lang w:val="kk-KZ"/>
        </w:rPr>
        <w:t>;</w:t>
      </w:r>
    </w:p>
    <w:p w14:paraId="7249BAD1" w14:textId="4B84F3A9" w:rsidR="00981A1A" w:rsidRPr="00753852" w:rsidRDefault="00902677" w:rsidP="00902677">
      <w:pPr>
        <w:ind w:firstLine="709"/>
        <w:jc w:val="both"/>
        <w:rPr>
          <w:shd w:val="clear" w:color="auto" w:fill="FFFFFF"/>
          <w:lang w:val="kk-KZ"/>
        </w:rPr>
      </w:pPr>
      <w:r>
        <w:rPr>
          <w:lang w:val="kk-KZ"/>
        </w:rPr>
        <w:t xml:space="preserve">- </w:t>
      </w:r>
      <w:r w:rsidRPr="00902677">
        <w:t>Вынести определение о наложение ареста на имущество, принадлежащее ответчику</w:t>
      </w:r>
      <w:r w:rsidR="00921625">
        <w:rPr>
          <w:lang w:val="kk-KZ"/>
        </w:rPr>
        <w:t xml:space="preserve"> Товариществу с ограниченной ответственностью </w:t>
      </w:r>
      <w:r w:rsidR="006A04E6" w:rsidRPr="0086315D">
        <w:rPr>
          <w:color w:val="000000"/>
          <w:spacing w:val="2"/>
          <w:shd w:val="clear" w:color="auto" w:fill="FFFFFF"/>
          <w:lang w:val="kk-KZ"/>
        </w:rPr>
        <w:t>«</w:t>
      </w:r>
      <w:r w:rsidR="006A04E6" w:rsidRPr="0086315D">
        <w:rPr>
          <w:lang w:val="en-US"/>
        </w:rPr>
        <w:t>Vision</w:t>
      </w:r>
      <w:r w:rsidR="006A04E6" w:rsidRPr="0086315D">
        <w:t xml:space="preserve"> </w:t>
      </w:r>
      <w:r w:rsidR="006A04E6" w:rsidRPr="0086315D">
        <w:rPr>
          <w:lang w:val="en-US"/>
        </w:rPr>
        <w:t>Architects</w:t>
      </w:r>
      <w:r w:rsidR="006A04E6" w:rsidRPr="0086315D">
        <w:rPr>
          <w:color w:val="000000"/>
          <w:spacing w:val="2"/>
          <w:shd w:val="clear" w:color="auto" w:fill="FFFFFF"/>
          <w:lang w:val="kk-KZ"/>
        </w:rPr>
        <w:t>»</w:t>
      </w:r>
      <w:r>
        <w:rPr>
          <w:lang w:val="kk-KZ"/>
        </w:rPr>
        <w:t>,</w:t>
      </w:r>
      <w:r w:rsidRPr="00902677">
        <w:t xml:space="preserve"> находящееся у него в собственности, наложить арест на денежные средства находящиеся на банковских счетах в банках второго уровня</w:t>
      </w:r>
      <w:r w:rsidR="00946E32">
        <w:rPr>
          <w:lang w:val="kk-KZ"/>
        </w:rPr>
        <w:t>,</w:t>
      </w:r>
      <w:r w:rsidRPr="00902677">
        <w:t xml:space="preserve"> расположенны</w:t>
      </w:r>
      <w:r w:rsidR="00946E32">
        <w:rPr>
          <w:lang w:val="kk-KZ"/>
        </w:rPr>
        <w:t>х</w:t>
      </w:r>
      <w:r w:rsidRPr="00902677">
        <w:t xml:space="preserve"> на территории Республики Казахстан</w:t>
      </w:r>
      <w:r w:rsidR="00B02FFC" w:rsidRPr="00902677">
        <w:t>.</w:t>
      </w:r>
    </w:p>
    <w:p w14:paraId="1190EB79" w14:textId="77777777" w:rsidR="00836019" w:rsidRPr="00753852" w:rsidRDefault="00836019" w:rsidP="00B02FFC">
      <w:pPr>
        <w:ind w:firstLine="708"/>
        <w:jc w:val="both"/>
        <w:rPr>
          <w:shd w:val="clear" w:color="auto" w:fill="FFFFFF"/>
          <w:lang w:val="kk-KZ"/>
        </w:rPr>
      </w:pPr>
    </w:p>
    <w:p w14:paraId="7FA64B0F" w14:textId="77777777" w:rsidR="00BD1F3F" w:rsidRPr="00753852" w:rsidRDefault="00BD1F3F" w:rsidP="00B02FFC">
      <w:pPr>
        <w:ind w:firstLine="708"/>
        <w:jc w:val="both"/>
        <w:rPr>
          <w:shd w:val="clear" w:color="auto" w:fill="FFFFFF"/>
          <w:lang w:val="kk-KZ"/>
        </w:rPr>
      </w:pPr>
    </w:p>
    <w:p w14:paraId="4BB26FF3" w14:textId="5FBF978F" w:rsidR="00946E32" w:rsidRDefault="004E157F" w:rsidP="00BD1F3F">
      <w:pPr>
        <w:ind w:firstLine="708"/>
        <w:jc w:val="both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14</w:t>
      </w:r>
      <w:r w:rsidR="00836019" w:rsidRPr="00753852">
        <w:rPr>
          <w:shd w:val="clear" w:color="auto" w:fill="FFFFFF"/>
          <w:lang w:val="kk-KZ"/>
        </w:rPr>
        <w:t>.0</w:t>
      </w:r>
      <w:r w:rsidR="0039674E">
        <w:rPr>
          <w:shd w:val="clear" w:color="auto" w:fill="FFFFFF"/>
          <w:lang w:val="kk-KZ"/>
        </w:rPr>
        <w:t>8</w:t>
      </w:r>
      <w:r w:rsidR="00BD1F3F" w:rsidRPr="00753852">
        <w:rPr>
          <w:shd w:val="clear" w:color="auto" w:fill="FFFFFF"/>
          <w:lang w:val="kk-KZ"/>
        </w:rPr>
        <w:t>.202</w:t>
      </w:r>
      <w:r w:rsidR="00946E32">
        <w:rPr>
          <w:shd w:val="clear" w:color="auto" w:fill="FFFFFF"/>
          <w:lang w:val="kk-KZ"/>
        </w:rPr>
        <w:t>3</w:t>
      </w:r>
      <w:r w:rsidR="00836019" w:rsidRPr="00753852">
        <w:rPr>
          <w:shd w:val="clear" w:color="auto" w:fill="FFFFFF"/>
          <w:lang w:val="kk-KZ"/>
        </w:rPr>
        <w:t xml:space="preserve"> г. </w:t>
      </w:r>
      <w:r w:rsidR="00836019" w:rsidRPr="00753852">
        <w:rPr>
          <w:shd w:val="clear" w:color="auto" w:fill="FFFFFF"/>
          <w:lang w:val="kk-KZ"/>
        </w:rPr>
        <w:tab/>
      </w:r>
      <w:r w:rsidR="0030466D" w:rsidRPr="00753852">
        <w:rPr>
          <w:shd w:val="clear" w:color="auto" w:fill="FFFFFF"/>
          <w:lang w:val="kk-KZ"/>
        </w:rPr>
        <w:tab/>
      </w:r>
      <w:r w:rsidR="0030466D" w:rsidRPr="00753852">
        <w:rPr>
          <w:shd w:val="clear" w:color="auto" w:fill="FFFFFF"/>
          <w:lang w:val="kk-KZ"/>
        </w:rPr>
        <w:tab/>
      </w:r>
      <w:r w:rsidR="0030466D" w:rsidRPr="00753852">
        <w:rPr>
          <w:shd w:val="clear" w:color="auto" w:fill="FFFFFF"/>
          <w:lang w:val="kk-KZ"/>
        </w:rPr>
        <w:tab/>
      </w:r>
      <w:r w:rsidR="0030466D" w:rsidRPr="00753852">
        <w:rPr>
          <w:shd w:val="clear" w:color="auto" w:fill="FFFFFF"/>
          <w:lang w:val="kk-KZ"/>
        </w:rPr>
        <w:tab/>
      </w:r>
      <w:r w:rsidR="0030466D" w:rsidRPr="00753852">
        <w:rPr>
          <w:shd w:val="clear" w:color="auto" w:fill="FFFFFF"/>
          <w:lang w:val="kk-KZ"/>
        </w:rPr>
        <w:tab/>
      </w:r>
      <w:r w:rsidR="0030466D" w:rsidRPr="00753852">
        <w:rPr>
          <w:shd w:val="clear" w:color="auto" w:fill="FFFFFF"/>
          <w:lang w:val="kk-KZ"/>
        </w:rPr>
        <w:tab/>
      </w:r>
      <w:r w:rsidR="006A04E6">
        <w:rPr>
          <w:shd w:val="clear" w:color="auto" w:fill="FFFFFF"/>
          <w:lang w:val="kk-KZ"/>
        </w:rPr>
        <w:t>К</w:t>
      </w:r>
      <w:r w:rsidR="00400245">
        <w:rPr>
          <w:shd w:val="clear" w:color="auto" w:fill="FFFFFF"/>
          <w:lang w:val="kk-KZ"/>
        </w:rPr>
        <w:t>.</w:t>
      </w:r>
      <w:r w:rsidR="006A04E6">
        <w:rPr>
          <w:shd w:val="clear" w:color="auto" w:fill="FFFFFF"/>
          <w:lang w:val="kk-KZ"/>
        </w:rPr>
        <w:t>Ж.К</w:t>
      </w:r>
      <w:r w:rsidR="0030466D" w:rsidRPr="00753852">
        <w:rPr>
          <w:shd w:val="clear" w:color="auto" w:fill="FFFFFF"/>
          <w:lang w:val="kk-KZ"/>
        </w:rPr>
        <w:t>.</w:t>
      </w:r>
      <w:r w:rsidR="00836019" w:rsidRPr="00753852">
        <w:rPr>
          <w:shd w:val="clear" w:color="auto" w:fill="FFFFFF"/>
          <w:lang w:val="kk-KZ"/>
        </w:rPr>
        <w:tab/>
      </w:r>
    </w:p>
    <w:p w14:paraId="470CF7BA" w14:textId="77777777" w:rsidR="00946E32" w:rsidRDefault="00946E32" w:rsidP="00BD1F3F">
      <w:pPr>
        <w:ind w:firstLine="708"/>
        <w:jc w:val="both"/>
        <w:rPr>
          <w:shd w:val="clear" w:color="auto" w:fill="FFFFFF"/>
          <w:lang w:val="kk-KZ"/>
        </w:rPr>
      </w:pPr>
    </w:p>
    <w:p w14:paraId="299A70F1" w14:textId="2AC3970F" w:rsidR="0030466D" w:rsidRPr="00753852" w:rsidRDefault="00946E32" w:rsidP="00BD1F3F">
      <w:pPr>
        <w:ind w:firstLine="708"/>
        <w:jc w:val="both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представитель</w:t>
      </w:r>
      <w:r>
        <w:rPr>
          <w:shd w:val="clear" w:color="auto" w:fill="FFFFFF"/>
          <w:lang w:val="kk-KZ"/>
        </w:rPr>
        <w:tab/>
      </w:r>
      <w:r>
        <w:rPr>
          <w:shd w:val="clear" w:color="auto" w:fill="FFFFFF"/>
          <w:lang w:val="kk-KZ"/>
        </w:rPr>
        <w:tab/>
      </w:r>
      <w:r w:rsidR="00836019" w:rsidRPr="00753852">
        <w:rPr>
          <w:shd w:val="clear" w:color="auto" w:fill="FFFFFF"/>
          <w:lang w:val="kk-KZ"/>
        </w:rPr>
        <w:tab/>
      </w:r>
      <w:r w:rsidR="00836019" w:rsidRPr="00753852">
        <w:rPr>
          <w:shd w:val="clear" w:color="auto" w:fill="FFFFFF"/>
          <w:lang w:val="kk-KZ"/>
        </w:rPr>
        <w:tab/>
      </w:r>
      <w:r w:rsidR="00836019" w:rsidRPr="00753852">
        <w:rPr>
          <w:shd w:val="clear" w:color="auto" w:fill="FFFFFF"/>
          <w:lang w:val="kk-KZ"/>
        </w:rPr>
        <w:tab/>
      </w:r>
      <w:r>
        <w:rPr>
          <w:shd w:val="clear" w:color="auto" w:fill="FFFFFF"/>
          <w:lang w:val="kk-KZ"/>
        </w:rPr>
        <w:tab/>
      </w:r>
      <w:r>
        <w:rPr>
          <w:shd w:val="clear" w:color="auto" w:fill="FFFFFF"/>
          <w:lang w:val="kk-KZ"/>
        </w:rPr>
        <w:tab/>
        <w:t>С. Нигметов</w:t>
      </w:r>
    </w:p>
    <w:sectPr w:rsidR="0030466D" w:rsidRPr="00753852" w:rsidSect="00FB7427">
      <w:headerReference w:type="default" r:id="rId6"/>
      <w:headerReference w:type="first" r:id="rId7"/>
      <w:type w:val="continuous"/>
      <w:pgSz w:w="11907" w:h="16840" w:code="9"/>
      <w:pgMar w:top="1134" w:right="680" w:bottom="1134" w:left="1418" w:header="0" w:footer="6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27F7B" w14:textId="77777777" w:rsidR="00870B9C" w:rsidRDefault="00870B9C" w:rsidP="00870B9C">
      <w:r>
        <w:separator/>
      </w:r>
    </w:p>
  </w:endnote>
  <w:endnote w:type="continuationSeparator" w:id="0">
    <w:p w14:paraId="0F372A7E" w14:textId="77777777" w:rsidR="00870B9C" w:rsidRDefault="00870B9C" w:rsidP="0087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30EBD" w14:textId="77777777" w:rsidR="00870B9C" w:rsidRDefault="00870B9C" w:rsidP="00870B9C">
      <w:r>
        <w:separator/>
      </w:r>
    </w:p>
  </w:footnote>
  <w:footnote w:type="continuationSeparator" w:id="0">
    <w:p w14:paraId="79CF09A5" w14:textId="77777777" w:rsidR="00870B9C" w:rsidRDefault="00870B9C" w:rsidP="00870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83503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831C167" w14:textId="77777777" w:rsidR="00CC4021" w:rsidRDefault="00CC4021">
        <w:pPr>
          <w:pStyle w:val="a9"/>
          <w:jc w:val="center"/>
        </w:pPr>
      </w:p>
      <w:p w14:paraId="78A6D57F" w14:textId="77777777" w:rsidR="00CC4021" w:rsidRDefault="00CC4021">
        <w:pPr>
          <w:pStyle w:val="a9"/>
          <w:jc w:val="center"/>
        </w:pPr>
      </w:p>
      <w:p w14:paraId="76523460" w14:textId="761AAE8A" w:rsidR="00FB7427" w:rsidRPr="00CC4021" w:rsidRDefault="00FB7427">
        <w:pPr>
          <w:pStyle w:val="a9"/>
          <w:jc w:val="center"/>
          <w:rPr>
            <w:sz w:val="24"/>
            <w:szCs w:val="24"/>
          </w:rPr>
        </w:pPr>
        <w:r w:rsidRPr="00CC4021">
          <w:rPr>
            <w:sz w:val="24"/>
            <w:szCs w:val="24"/>
          </w:rPr>
          <w:fldChar w:fldCharType="begin"/>
        </w:r>
        <w:r w:rsidRPr="00CC4021">
          <w:rPr>
            <w:sz w:val="24"/>
            <w:szCs w:val="24"/>
          </w:rPr>
          <w:instrText>PAGE   \* MERGEFORMAT</w:instrText>
        </w:r>
        <w:r w:rsidRPr="00CC4021">
          <w:rPr>
            <w:sz w:val="24"/>
            <w:szCs w:val="24"/>
          </w:rPr>
          <w:fldChar w:fldCharType="separate"/>
        </w:r>
        <w:r w:rsidRPr="00CC4021">
          <w:rPr>
            <w:sz w:val="24"/>
            <w:szCs w:val="24"/>
          </w:rPr>
          <w:t>2</w:t>
        </w:r>
        <w:r w:rsidRPr="00CC4021">
          <w:rPr>
            <w:sz w:val="24"/>
            <w:szCs w:val="24"/>
          </w:rPr>
          <w:fldChar w:fldCharType="end"/>
        </w:r>
      </w:p>
    </w:sdtContent>
  </w:sdt>
  <w:p w14:paraId="3E9A8932" w14:textId="77777777" w:rsidR="0039674E" w:rsidRDefault="0039674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51872" w14:textId="6AC5BAB3" w:rsidR="00870B9C" w:rsidRDefault="00870B9C">
    <w:pPr>
      <w:pStyle w:val="a9"/>
      <w:jc w:val="center"/>
    </w:pPr>
  </w:p>
  <w:p w14:paraId="779512D3" w14:textId="77777777" w:rsidR="00870B9C" w:rsidRDefault="00870B9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1A"/>
    <w:rsid w:val="00017107"/>
    <w:rsid w:val="000227AB"/>
    <w:rsid w:val="00037AFD"/>
    <w:rsid w:val="00067211"/>
    <w:rsid w:val="00070DD2"/>
    <w:rsid w:val="000A2623"/>
    <w:rsid w:val="000B6F0F"/>
    <w:rsid w:val="000C29B7"/>
    <w:rsid w:val="000D4A4B"/>
    <w:rsid w:val="000D75AD"/>
    <w:rsid w:val="000E6C67"/>
    <w:rsid w:val="000F12F0"/>
    <w:rsid w:val="000F3EFF"/>
    <w:rsid w:val="00102167"/>
    <w:rsid w:val="00102879"/>
    <w:rsid w:val="00106811"/>
    <w:rsid w:val="00122BE0"/>
    <w:rsid w:val="00140C27"/>
    <w:rsid w:val="00141700"/>
    <w:rsid w:val="00141B9C"/>
    <w:rsid w:val="001439F0"/>
    <w:rsid w:val="00152008"/>
    <w:rsid w:val="00182BD8"/>
    <w:rsid w:val="00193B7B"/>
    <w:rsid w:val="001A0739"/>
    <w:rsid w:val="001A2259"/>
    <w:rsid w:val="001B6100"/>
    <w:rsid w:val="001D70C7"/>
    <w:rsid w:val="001E3770"/>
    <w:rsid w:val="00200F88"/>
    <w:rsid w:val="00206AC5"/>
    <w:rsid w:val="00206C0E"/>
    <w:rsid w:val="00210110"/>
    <w:rsid w:val="00213889"/>
    <w:rsid w:val="0021399A"/>
    <w:rsid w:val="00226C99"/>
    <w:rsid w:val="002272C6"/>
    <w:rsid w:val="00234991"/>
    <w:rsid w:val="002365CD"/>
    <w:rsid w:val="00237D3D"/>
    <w:rsid w:val="0026369E"/>
    <w:rsid w:val="0027712B"/>
    <w:rsid w:val="00295708"/>
    <w:rsid w:val="002A2371"/>
    <w:rsid w:val="002A3F0D"/>
    <w:rsid w:val="002A4AFC"/>
    <w:rsid w:val="002A7F52"/>
    <w:rsid w:val="002B5DA1"/>
    <w:rsid w:val="002C74AD"/>
    <w:rsid w:val="002D7B51"/>
    <w:rsid w:val="002E5835"/>
    <w:rsid w:val="00303656"/>
    <w:rsid w:val="0030466D"/>
    <w:rsid w:val="00312435"/>
    <w:rsid w:val="003148C5"/>
    <w:rsid w:val="00331CC6"/>
    <w:rsid w:val="00333182"/>
    <w:rsid w:val="003363E8"/>
    <w:rsid w:val="00344650"/>
    <w:rsid w:val="00345DAA"/>
    <w:rsid w:val="0035779E"/>
    <w:rsid w:val="00364E80"/>
    <w:rsid w:val="003758D0"/>
    <w:rsid w:val="00392ACF"/>
    <w:rsid w:val="0039674E"/>
    <w:rsid w:val="003B3EE1"/>
    <w:rsid w:val="003B4BBD"/>
    <w:rsid w:val="003D39C7"/>
    <w:rsid w:val="003D3AA7"/>
    <w:rsid w:val="003E0B21"/>
    <w:rsid w:val="003E5C3D"/>
    <w:rsid w:val="003E7A89"/>
    <w:rsid w:val="003F6493"/>
    <w:rsid w:val="00400245"/>
    <w:rsid w:val="00404ED3"/>
    <w:rsid w:val="00410037"/>
    <w:rsid w:val="00416526"/>
    <w:rsid w:val="0042156E"/>
    <w:rsid w:val="00460624"/>
    <w:rsid w:val="00463A27"/>
    <w:rsid w:val="0047056E"/>
    <w:rsid w:val="00475974"/>
    <w:rsid w:val="00497B66"/>
    <w:rsid w:val="004A1CA0"/>
    <w:rsid w:val="004A3633"/>
    <w:rsid w:val="004A7993"/>
    <w:rsid w:val="004B07DC"/>
    <w:rsid w:val="004B38D0"/>
    <w:rsid w:val="004C2AD3"/>
    <w:rsid w:val="004C3621"/>
    <w:rsid w:val="004E157F"/>
    <w:rsid w:val="00506A68"/>
    <w:rsid w:val="005155AC"/>
    <w:rsid w:val="005355E5"/>
    <w:rsid w:val="005552C8"/>
    <w:rsid w:val="00561E09"/>
    <w:rsid w:val="00570CAB"/>
    <w:rsid w:val="00571CBB"/>
    <w:rsid w:val="0057572B"/>
    <w:rsid w:val="00576909"/>
    <w:rsid w:val="00580867"/>
    <w:rsid w:val="00580FB2"/>
    <w:rsid w:val="005C29AB"/>
    <w:rsid w:val="005C6396"/>
    <w:rsid w:val="005D0304"/>
    <w:rsid w:val="005F3A8F"/>
    <w:rsid w:val="005F6594"/>
    <w:rsid w:val="0060122B"/>
    <w:rsid w:val="00605EA8"/>
    <w:rsid w:val="00606D9E"/>
    <w:rsid w:val="00616AF8"/>
    <w:rsid w:val="006211E6"/>
    <w:rsid w:val="006218FB"/>
    <w:rsid w:val="00630CD9"/>
    <w:rsid w:val="00632F8A"/>
    <w:rsid w:val="00641B90"/>
    <w:rsid w:val="00654F5C"/>
    <w:rsid w:val="0066159C"/>
    <w:rsid w:val="00677603"/>
    <w:rsid w:val="00677AF6"/>
    <w:rsid w:val="00693641"/>
    <w:rsid w:val="006A04E6"/>
    <w:rsid w:val="006A7C7D"/>
    <w:rsid w:val="006C1224"/>
    <w:rsid w:val="006C13AF"/>
    <w:rsid w:val="006C2095"/>
    <w:rsid w:val="006C4B72"/>
    <w:rsid w:val="006D0C41"/>
    <w:rsid w:val="006D16DB"/>
    <w:rsid w:val="006D768C"/>
    <w:rsid w:val="006E585C"/>
    <w:rsid w:val="006E75C0"/>
    <w:rsid w:val="006F4A57"/>
    <w:rsid w:val="006F6A97"/>
    <w:rsid w:val="00713C84"/>
    <w:rsid w:val="00722D72"/>
    <w:rsid w:val="00723672"/>
    <w:rsid w:val="00736E3B"/>
    <w:rsid w:val="00740B27"/>
    <w:rsid w:val="007471A1"/>
    <w:rsid w:val="00753852"/>
    <w:rsid w:val="0075638B"/>
    <w:rsid w:val="00756D4A"/>
    <w:rsid w:val="007612FF"/>
    <w:rsid w:val="00770050"/>
    <w:rsid w:val="0077308B"/>
    <w:rsid w:val="0077509E"/>
    <w:rsid w:val="007766E2"/>
    <w:rsid w:val="00797E74"/>
    <w:rsid w:val="007B040D"/>
    <w:rsid w:val="007B1A00"/>
    <w:rsid w:val="007B5310"/>
    <w:rsid w:val="007B7423"/>
    <w:rsid w:val="007D785F"/>
    <w:rsid w:val="007E0FDB"/>
    <w:rsid w:val="007E2343"/>
    <w:rsid w:val="007E2F10"/>
    <w:rsid w:val="007E6E30"/>
    <w:rsid w:val="007F2474"/>
    <w:rsid w:val="00805580"/>
    <w:rsid w:val="0081740B"/>
    <w:rsid w:val="008209B4"/>
    <w:rsid w:val="00823791"/>
    <w:rsid w:val="00825819"/>
    <w:rsid w:val="00832557"/>
    <w:rsid w:val="0083260A"/>
    <w:rsid w:val="00836019"/>
    <w:rsid w:val="0083752A"/>
    <w:rsid w:val="008556AD"/>
    <w:rsid w:val="00870B9C"/>
    <w:rsid w:val="00873418"/>
    <w:rsid w:val="00884C16"/>
    <w:rsid w:val="00896E35"/>
    <w:rsid w:val="008B33EE"/>
    <w:rsid w:val="008B62EB"/>
    <w:rsid w:val="008D6EBC"/>
    <w:rsid w:val="008E2964"/>
    <w:rsid w:val="008F7131"/>
    <w:rsid w:val="00902677"/>
    <w:rsid w:val="0090376B"/>
    <w:rsid w:val="00904486"/>
    <w:rsid w:val="0091409F"/>
    <w:rsid w:val="00920008"/>
    <w:rsid w:val="00921625"/>
    <w:rsid w:val="0092394E"/>
    <w:rsid w:val="00935D34"/>
    <w:rsid w:val="00945334"/>
    <w:rsid w:val="00946E32"/>
    <w:rsid w:val="00956CB8"/>
    <w:rsid w:val="00961E56"/>
    <w:rsid w:val="00962811"/>
    <w:rsid w:val="00962C7F"/>
    <w:rsid w:val="00963DE4"/>
    <w:rsid w:val="009818C0"/>
    <w:rsid w:val="00981A1A"/>
    <w:rsid w:val="00984A05"/>
    <w:rsid w:val="009875E0"/>
    <w:rsid w:val="0099157A"/>
    <w:rsid w:val="009A1053"/>
    <w:rsid w:val="009B4BEF"/>
    <w:rsid w:val="009D21EC"/>
    <w:rsid w:val="009D27AB"/>
    <w:rsid w:val="009D4314"/>
    <w:rsid w:val="009D55F1"/>
    <w:rsid w:val="009F3CB9"/>
    <w:rsid w:val="009F4F13"/>
    <w:rsid w:val="009F63E0"/>
    <w:rsid w:val="009F7404"/>
    <w:rsid w:val="00A2205F"/>
    <w:rsid w:val="00A25820"/>
    <w:rsid w:val="00A26770"/>
    <w:rsid w:val="00A37761"/>
    <w:rsid w:val="00A42254"/>
    <w:rsid w:val="00A46059"/>
    <w:rsid w:val="00A5617D"/>
    <w:rsid w:val="00A62A2D"/>
    <w:rsid w:val="00A73590"/>
    <w:rsid w:val="00AA58EA"/>
    <w:rsid w:val="00AC6879"/>
    <w:rsid w:val="00AD394E"/>
    <w:rsid w:val="00AE1E7D"/>
    <w:rsid w:val="00B02FFC"/>
    <w:rsid w:val="00B170F1"/>
    <w:rsid w:val="00B349A5"/>
    <w:rsid w:val="00B45B0F"/>
    <w:rsid w:val="00B55AC7"/>
    <w:rsid w:val="00B57FC3"/>
    <w:rsid w:val="00B60A7D"/>
    <w:rsid w:val="00B63C49"/>
    <w:rsid w:val="00BA1712"/>
    <w:rsid w:val="00BA679A"/>
    <w:rsid w:val="00BD1F3F"/>
    <w:rsid w:val="00BD2D88"/>
    <w:rsid w:val="00BD4C52"/>
    <w:rsid w:val="00C05E41"/>
    <w:rsid w:val="00C4114A"/>
    <w:rsid w:val="00C428AE"/>
    <w:rsid w:val="00C435E1"/>
    <w:rsid w:val="00C4425D"/>
    <w:rsid w:val="00C467E3"/>
    <w:rsid w:val="00C66F56"/>
    <w:rsid w:val="00C777D8"/>
    <w:rsid w:val="00C80B9B"/>
    <w:rsid w:val="00C815F2"/>
    <w:rsid w:val="00C81B5C"/>
    <w:rsid w:val="00C844A3"/>
    <w:rsid w:val="00CA25BB"/>
    <w:rsid w:val="00CA2920"/>
    <w:rsid w:val="00CB4177"/>
    <w:rsid w:val="00CC4021"/>
    <w:rsid w:val="00CF3C58"/>
    <w:rsid w:val="00CF4E3B"/>
    <w:rsid w:val="00CF6D11"/>
    <w:rsid w:val="00D12B96"/>
    <w:rsid w:val="00D40DBB"/>
    <w:rsid w:val="00D42526"/>
    <w:rsid w:val="00D56D93"/>
    <w:rsid w:val="00D7039F"/>
    <w:rsid w:val="00D77593"/>
    <w:rsid w:val="00D90348"/>
    <w:rsid w:val="00D9141F"/>
    <w:rsid w:val="00DA20C4"/>
    <w:rsid w:val="00DB1072"/>
    <w:rsid w:val="00DB1C42"/>
    <w:rsid w:val="00DB2A77"/>
    <w:rsid w:val="00DD01D9"/>
    <w:rsid w:val="00DD1F16"/>
    <w:rsid w:val="00DE3A2D"/>
    <w:rsid w:val="00DE59D9"/>
    <w:rsid w:val="00E06E0A"/>
    <w:rsid w:val="00E2234E"/>
    <w:rsid w:val="00E42253"/>
    <w:rsid w:val="00E43CEB"/>
    <w:rsid w:val="00E5776E"/>
    <w:rsid w:val="00E62669"/>
    <w:rsid w:val="00E663F1"/>
    <w:rsid w:val="00E813B4"/>
    <w:rsid w:val="00E96BBC"/>
    <w:rsid w:val="00EB3089"/>
    <w:rsid w:val="00EB6E88"/>
    <w:rsid w:val="00EB7B11"/>
    <w:rsid w:val="00ED2AF4"/>
    <w:rsid w:val="00EE086D"/>
    <w:rsid w:val="00F15C56"/>
    <w:rsid w:val="00F2555B"/>
    <w:rsid w:val="00F30467"/>
    <w:rsid w:val="00F34AF3"/>
    <w:rsid w:val="00F519ED"/>
    <w:rsid w:val="00F65625"/>
    <w:rsid w:val="00F66E01"/>
    <w:rsid w:val="00F70598"/>
    <w:rsid w:val="00F706CB"/>
    <w:rsid w:val="00F94E0E"/>
    <w:rsid w:val="00FB7427"/>
    <w:rsid w:val="00FC2D03"/>
    <w:rsid w:val="00FD042D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69700"/>
  <w15:chartTrackingRefBased/>
  <w15:docId w15:val="{7A9A75EB-8B06-45E8-B018-DB52A548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чистить формат"/>
    <w:basedOn w:val="a"/>
    <w:rsid w:val="00182BD8"/>
    <w:pPr>
      <w:jc w:val="both"/>
    </w:pPr>
    <w:rPr>
      <w:szCs w:val="24"/>
      <w:lang w:val="kk-KZ"/>
    </w:rPr>
  </w:style>
  <w:style w:type="paragraph" w:styleId="a4">
    <w:name w:val="Normal (Web)"/>
    <w:basedOn w:val="a"/>
    <w:rsid w:val="00981A1A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981A1A"/>
    <w:rPr>
      <w:b/>
      <w:bCs/>
    </w:rPr>
  </w:style>
  <w:style w:type="character" w:styleId="a6">
    <w:name w:val="Emphasis"/>
    <w:qFormat/>
    <w:rsid w:val="00981A1A"/>
    <w:rPr>
      <w:i/>
      <w:iCs/>
    </w:rPr>
  </w:style>
  <w:style w:type="character" w:customStyle="1" w:styleId="a7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8"/>
    <w:uiPriority w:val="1"/>
    <w:locked/>
    <w:rsid w:val="000227AB"/>
    <w:rPr>
      <w:rFonts w:eastAsiaTheme="minorEastAsia"/>
      <w:sz w:val="28"/>
      <w:lang w:eastAsia="zh-CN"/>
    </w:rPr>
  </w:style>
  <w:style w:type="paragraph" w:styleId="a8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7"/>
    <w:uiPriority w:val="1"/>
    <w:qFormat/>
    <w:rsid w:val="000227AB"/>
    <w:rPr>
      <w:rFonts w:eastAsiaTheme="minorEastAsia"/>
      <w:sz w:val="28"/>
      <w:lang w:eastAsia="zh-CN"/>
    </w:rPr>
  </w:style>
  <w:style w:type="paragraph" w:styleId="a9">
    <w:name w:val="header"/>
    <w:basedOn w:val="a"/>
    <w:link w:val="aa"/>
    <w:uiPriority w:val="99"/>
    <w:rsid w:val="00870B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B9C"/>
    <w:rPr>
      <w:sz w:val="28"/>
      <w:szCs w:val="28"/>
    </w:rPr>
  </w:style>
  <w:style w:type="paragraph" w:styleId="ab">
    <w:name w:val="footer"/>
    <w:basedOn w:val="a"/>
    <w:link w:val="ac"/>
    <w:rsid w:val="00870B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70B9C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Житикаринский районный суд Костанайской области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Житикаринский районный суд Костанайской области</dc:title>
  <dc:subject/>
  <dc:creator>Асем и Сабит</dc:creator>
  <cp:keywords/>
  <cp:lastModifiedBy>Адвокатская контора Закон и Право</cp:lastModifiedBy>
  <cp:revision>24</cp:revision>
  <dcterms:created xsi:type="dcterms:W3CDTF">2023-01-29T09:57:00Z</dcterms:created>
  <dcterms:modified xsi:type="dcterms:W3CDTF">2024-05-21T14:52:00Z</dcterms:modified>
</cp:coreProperties>
</file>