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EE19" w14:textId="77777777" w:rsidR="00BA422D" w:rsidRDefault="00BA422D" w:rsidP="00803511">
      <w:pPr>
        <w:pStyle w:val="ac"/>
        <w:ind w:left="3969"/>
        <w:jc w:val="both"/>
        <w:rPr>
          <w:rFonts w:ascii="Times New Roman" w:hAnsi="Times New Roman" w:cs="Times New Roman"/>
          <w:b/>
          <w:sz w:val="28"/>
          <w:szCs w:val="28"/>
        </w:rPr>
      </w:pPr>
      <w:r>
        <w:rPr>
          <w:rFonts w:ascii="Times New Roman" w:hAnsi="Times New Roman" w:cs="Times New Roman"/>
          <w:b/>
          <w:sz w:val="28"/>
          <w:szCs w:val="28"/>
        </w:rPr>
        <w:t>Специализированный межрайонный</w:t>
      </w:r>
    </w:p>
    <w:p w14:paraId="5F898592" w14:textId="70203CB3" w:rsidR="00924BEA" w:rsidRDefault="00BA422D" w:rsidP="00803511">
      <w:pPr>
        <w:pStyle w:val="ac"/>
        <w:ind w:left="3969"/>
        <w:jc w:val="both"/>
        <w:rPr>
          <w:rFonts w:ascii="Times New Roman" w:hAnsi="Times New Roman" w:cs="Times New Roman"/>
          <w:b/>
          <w:sz w:val="28"/>
          <w:szCs w:val="28"/>
        </w:rPr>
      </w:pPr>
      <w:r>
        <w:rPr>
          <w:rFonts w:ascii="Times New Roman" w:hAnsi="Times New Roman" w:cs="Times New Roman"/>
          <w:b/>
          <w:sz w:val="28"/>
          <w:szCs w:val="28"/>
        </w:rPr>
        <w:t xml:space="preserve">экономический суд по ВКО </w:t>
      </w:r>
    </w:p>
    <w:p w14:paraId="39D61C96" w14:textId="77777777" w:rsidR="00924BEA" w:rsidRDefault="00BA422D" w:rsidP="00803511">
      <w:pPr>
        <w:pStyle w:val="ac"/>
        <w:ind w:left="3969"/>
        <w:jc w:val="both"/>
        <w:rPr>
          <w:rFonts w:ascii="Times New Roman" w:hAnsi="Times New Roman" w:cs="Times New Roman"/>
          <w:bCs/>
          <w:sz w:val="28"/>
          <w:szCs w:val="28"/>
        </w:rPr>
      </w:pPr>
      <w:r>
        <w:rPr>
          <w:rFonts w:ascii="Times New Roman" w:hAnsi="Times New Roman" w:cs="Times New Roman"/>
          <w:bCs/>
          <w:sz w:val="28"/>
          <w:szCs w:val="28"/>
        </w:rPr>
        <w:t>ВКО. г. Усть-Каменогорск, ул. им. Шакарима, 60.</w:t>
      </w:r>
    </w:p>
    <w:p w14:paraId="66138B92" w14:textId="77777777" w:rsidR="00924BEA" w:rsidRDefault="00BA422D" w:rsidP="00803511">
      <w:pPr>
        <w:pStyle w:val="ac"/>
        <w:ind w:left="3969"/>
        <w:jc w:val="both"/>
        <w:rPr>
          <w:rFonts w:ascii="Times New Roman" w:hAnsi="Times New Roman" w:cs="Times New Roman"/>
          <w:bCs/>
          <w:sz w:val="28"/>
          <w:szCs w:val="28"/>
        </w:rPr>
      </w:pPr>
      <w:r>
        <w:rPr>
          <w:rFonts w:ascii="Times New Roman" w:hAnsi="Times New Roman" w:cs="Times New Roman"/>
          <w:bCs/>
          <w:sz w:val="28"/>
          <w:szCs w:val="28"/>
        </w:rPr>
        <w:t>Тел. +7-705-569-46-83, 8 /7232/ 75-21-71.</w:t>
      </w:r>
    </w:p>
    <w:p w14:paraId="16DE3B28" w14:textId="4D80FA92" w:rsidR="00924BEA" w:rsidRDefault="00BA422D" w:rsidP="00803511">
      <w:pPr>
        <w:pStyle w:val="ac"/>
        <w:ind w:left="3969"/>
        <w:jc w:val="both"/>
        <w:rPr>
          <w:rFonts w:ascii="Times New Roman" w:hAnsi="Times New Roman" w:cs="Times New Roman"/>
          <w:bCs/>
          <w:sz w:val="28"/>
          <w:szCs w:val="28"/>
        </w:rPr>
      </w:pPr>
      <w:r>
        <w:rPr>
          <w:rFonts w:ascii="Times New Roman" w:hAnsi="Times New Roman" w:cs="Times New Roman"/>
          <w:bCs/>
          <w:sz w:val="28"/>
          <w:szCs w:val="28"/>
          <w:lang w:val="en-US"/>
        </w:rPr>
        <w:t>E</w:t>
      </w:r>
      <w:r>
        <w:rPr>
          <w:rFonts w:ascii="Times New Roman" w:hAnsi="Times New Roman" w:cs="Times New Roman"/>
          <w:bCs/>
          <w:sz w:val="28"/>
          <w:szCs w:val="28"/>
        </w:rPr>
        <w:t>-</w:t>
      </w:r>
      <w:r>
        <w:rPr>
          <w:rFonts w:ascii="Times New Roman" w:hAnsi="Times New Roman" w:cs="Times New Roman"/>
          <w:bCs/>
          <w:sz w:val="28"/>
          <w:szCs w:val="28"/>
          <w:lang w:val="en-US"/>
        </w:rPr>
        <w:t>mail</w:t>
      </w:r>
      <w:r>
        <w:rPr>
          <w:rFonts w:ascii="Times New Roman" w:hAnsi="Times New Roman" w:cs="Times New Roman"/>
          <w:bCs/>
          <w:sz w:val="28"/>
          <w:szCs w:val="28"/>
        </w:rPr>
        <w:t xml:space="preserve">: </w:t>
      </w:r>
      <w:hyperlink r:id="rId5">
        <w:r w:rsidR="00924BEA">
          <w:rPr>
            <w:rStyle w:val="ae"/>
            <w:rFonts w:ascii="Times New Roman" w:hAnsi="Times New Roman" w:cs="Times New Roman"/>
            <w:bCs/>
            <w:color w:val="auto"/>
            <w:sz w:val="28"/>
            <w:szCs w:val="28"/>
          </w:rPr>
          <w:t>160202@</w:t>
        </w:r>
        <w:r w:rsidR="00924BEA">
          <w:rPr>
            <w:rStyle w:val="ae"/>
            <w:rFonts w:ascii="Times New Roman" w:hAnsi="Times New Roman" w:cs="Times New Roman"/>
            <w:bCs/>
            <w:color w:val="auto"/>
            <w:sz w:val="28"/>
            <w:szCs w:val="28"/>
            <w:lang w:val="en-US"/>
          </w:rPr>
          <w:t>sud</w:t>
        </w:r>
        <w:r w:rsidR="00924BEA">
          <w:rPr>
            <w:rStyle w:val="ae"/>
            <w:rFonts w:ascii="Times New Roman" w:hAnsi="Times New Roman" w:cs="Times New Roman"/>
            <w:bCs/>
            <w:color w:val="auto"/>
            <w:sz w:val="28"/>
            <w:szCs w:val="28"/>
          </w:rPr>
          <w:t>.</w:t>
        </w:r>
        <w:r w:rsidR="00924BEA">
          <w:rPr>
            <w:rStyle w:val="ae"/>
            <w:rFonts w:ascii="Times New Roman" w:hAnsi="Times New Roman" w:cs="Times New Roman"/>
            <w:bCs/>
            <w:color w:val="auto"/>
            <w:sz w:val="28"/>
            <w:szCs w:val="28"/>
            <w:lang w:val="en-US"/>
          </w:rPr>
          <w:t>kz</w:t>
        </w:r>
      </w:hyperlink>
      <w:r w:rsidR="00803511" w:rsidRPr="00EB0FF3">
        <w:rPr>
          <w:rStyle w:val="ae"/>
          <w:rFonts w:ascii="Times New Roman" w:hAnsi="Times New Roman" w:cs="Times New Roman"/>
          <w:bCs/>
          <w:color w:val="auto"/>
          <w:sz w:val="28"/>
          <w:szCs w:val="28"/>
        </w:rPr>
        <w:t xml:space="preserve"> </w:t>
      </w:r>
      <w:r>
        <w:rPr>
          <w:rFonts w:ascii="Times New Roman" w:hAnsi="Times New Roman" w:cs="Times New Roman"/>
          <w:bCs/>
          <w:sz w:val="28"/>
          <w:szCs w:val="28"/>
        </w:rPr>
        <w:t xml:space="preserve"> </w:t>
      </w:r>
    </w:p>
    <w:p w14:paraId="66901C36" w14:textId="771DDC5A"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b/>
          <w:bCs/>
          <w:sz w:val="28"/>
          <w:szCs w:val="28"/>
          <w:lang w:val="kk-KZ"/>
        </w:rPr>
        <w:t>от Ответчика</w:t>
      </w:r>
      <w:r>
        <w:rPr>
          <w:rStyle w:val="normaltextrun"/>
          <w:rFonts w:eastAsiaTheme="majorEastAsia"/>
          <w:b/>
          <w:bCs/>
          <w:sz w:val="28"/>
          <w:szCs w:val="28"/>
          <w:lang w:val="ru-RU"/>
        </w:rPr>
        <w:t>: ТОО «C</w:t>
      </w:r>
      <w:r w:rsidR="006926F9">
        <w:rPr>
          <w:rStyle w:val="normaltextrun"/>
          <w:rFonts w:eastAsiaTheme="majorEastAsia"/>
          <w:b/>
          <w:bCs/>
          <w:sz w:val="28"/>
          <w:szCs w:val="28"/>
          <w:lang w:val="ru-RU"/>
        </w:rPr>
        <w:t>.</w:t>
      </w:r>
      <w:r>
        <w:rPr>
          <w:rStyle w:val="normaltextrun"/>
          <w:rFonts w:eastAsiaTheme="majorEastAsia"/>
          <w:b/>
          <w:bCs/>
          <w:sz w:val="28"/>
          <w:szCs w:val="28"/>
          <w:lang w:val="ru-RU"/>
        </w:rPr>
        <w:t xml:space="preserve"> kz» </w:t>
      </w:r>
      <w:r>
        <w:rPr>
          <w:rStyle w:val="eop"/>
          <w:rFonts w:eastAsiaTheme="majorEastAsia"/>
          <w:sz w:val="28"/>
          <w:szCs w:val="28"/>
        </w:rPr>
        <w:t> </w:t>
      </w:r>
    </w:p>
    <w:p w14:paraId="419723AD" w14:textId="2A0CDDD4"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sz w:val="28"/>
          <w:szCs w:val="28"/>
          <w:lang w:val="ru-RU"/>
        </w:rPr>
        <w:t>в лице Директора Д</w:t>
      </w:r>
      <w:r w:rsidR="006926F9">
        <w:rPr>
          <w:rStyle w:val="normaltextrun"/>
          <w:rFonts w:eastAsiaTheme="majorEastAsia"/>
          <w:sz w:val="28"/>
          <w:szCs w:val="28"/>
          <w:lang w:val="ru-RU"/>
        </w:rPr>
        <w:t>.</w:t>
      </w:r>
      <w:r>
        <w:rPr>
          <w:rStyle w:val="normaltextrun"/>
          <w:rFonts w:eastAsiaTheme="majorEastAsia"/>
          <w:sz w:val="28"/>
          <w:szCs w:val="28"/>
          <w:lang w:val="ru-RU"/>
        </w:rPr>
        <w:t xml:space="preserve"> О.Ф.</w:t>
      </w:r>
      <w:r>
        <w:rPr>
          <w:rStyle w:val="eop"/>
          <w:rFonts w:eastAsiaTheme="majorEastAsia"/>
          <w:sz w:val="28"/>
          <w:szCs w:val="28"/>
        </w:rPr>
        <w:t> </w:t>
      </w:r>
    </w:p>
    <w:p w14:paraId="5E407871" w14:textId="2D62A3BF" w:rsidR="00924BEA" w:rsidRDefault="00BA422D" w:rsidP="00803511">
      <w:pPr>
        <w:pStyle w:val="paragraph"/>
        <w:spacing w:beforeAutospacing="0" w:afterAutospacing="0"/>
        <w:ind w:left="3969"/>
        <w:jc w:val="both"/>
        <w:textAlignment w:val="baseline"/>
        <w:rPr>
          <w:sz w:val="28"/>
          <w:szCs w:val="28"/>
        </w:rPr>
      </w:pPr>
      <w:proofErr w:type="gramStart"/>
      <w:r>
        <w:rPr>
          <w:rStyle w:val="normaltextrun"/>
          <w:rFonts w:eastAsiaTheme="majorEastAsia"/>
          <w:sz w:val="28"/>
          <w:szCs w:val="28"/>
          <w:lang w:val="ru-RU"/>
        </w:rPr>
        <w:t xml:space="preserve">БИН </w:t>
      </w:r>
      <w:r w:rsidR="006926F9">
        <w:rPr>
          <w:rStyle w:val="normaltextrun"/>
          <w:rFonts w:eastAsiaTheme="majorEastAsia"/>
          <w:sz w:val="28"/>
          <w:szCs w:val="28"/>
          <w:lang w:val="ru-RU"/>
        </w:rPr>
        <w:t>.</w:t>
      </w:r>
      <w:proofErr w:type="gramEnd"/>
      <w:r>
        <w:rPr>
          <w:rStyle w:val="eop"/>
          <w:rFonts w:eastAsiaTheme="majorEastAsia"/>
          <w:sz w:val="28"/>
          <w:szCs w:val="28"/>
        </w:rPr>
        <w:t> </w:t>
      </w:r>
    </w:p>
    <w:p w14:paraId="6A5963A9" w14:textId="30840E29"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sz w:val="28"/>
          <w:szCs w:val="28"/>
          <w:lang w:val="ru-RU"/>
        </w:rPr>
        <w:t xml:space="preserve">г. Алматы, </w:t>
      </w:r>
      <w:proofErr w:type="gramStart"/>
      <w:r>
        <w:rPr>
          <w:rStyle w:val="normaltextrun"/>
          <w:rFonts w:eastAsiaTheme="majorEastAsia"/>
          <w:sz w:val="28"/>
          <w:szCs w:val="28"/>
          <w:lang w:val="ru-RU"/>
        </w:rPr>
        <w:t xml:space="preserve">ул. </w:t>
      </w:r>
      <w:r w:rsidR="006926F9">
        <w:rPr>
          <w:rStyle w:val="normaltextrun"/>
          <w:rFonts w:eastAsiaTheme="majorEastAsia"/>
          <w:sz w:val="28"/>
          <w:szCs w:val="28"/>
          <w:lang w:val="ru-RU"/>
        </w:rPr>
        <w:t>.</w:t>
      </w:r>
      <w:proofErr w:type="gramEnd"/>
      <w:r>
        <w:rPr>
          <w:rStyle w:val="normaltextrun"/>
          <w:rFonts w:eastAsiaTheme="majorEastAsia"/>
          <w:sz w:val="28"/>
          <w:szCs w:val="28"/>
          <w:lang w:val="ru-RU"/>
        </w:rPr>
        <w:t>, 280, 13 этаж.</w:t>
      </w:r>
      <w:r>
        <w:rPr>
          <w:rStyle w:val="eop"/>
          <w:rFonts w:eastAsiaTheme="majorEastAsia"/>
          <w:sz w:val="28"/>
          <w:szCs w:val="28"/>
        </w:rPr>
        <w:t> </w:t>
      </w:r>
    </w:p>
    <w:p w14:paraId="025137B8" w14:textId="0E5B1436"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sz w:val="28"/>
          <w:szCs w:val="28"/>
          <w:lang w:val="ru-RU"/>
        </w:rPr>
        <w:t xml:space="preserve">8 (727) </w:t>
      </w:r>
      <w:r w:rsidR="006926F9">
        <w:rPr>
          <w:rStyle w:val="normaltextrun"/>
          <w:rFonts w:eastAsiaTheme="majorEastAsia"/>
          <w:sz w:val="28"/>
          <w:szCs w:val="28"/>
          <w:lang w:val="ru-RU"/>
        </w:rPr>
        <w:t>…</w:t>
      </w:r>
      <w:r>
        <w:rPr>
          <w:rStyle w:val="normaltextrun"/>
          <w:rFonts w:eastAsiaTheme="majorEastAsia"/>
          <w:sz w:val="28"/>
          <w:szCs w:val="28"/>
          <w:lang w:val="ru-RU"/>
        </w:rPr>
        <w:t>, 301 50 24.</w:t>
      </w:r>
      <w:r>
        <w:rPr>
          <w:rStyle w:val="eop"/>
          <w:rFonts w:eastAsiaTheme="majorEastAsia"/>
          <w:sz w:val="28"/>
          <w:szCs w:val="28"/>
        </w:rPr>
        <w:t> </w:t>
      </w:r>
    </w:p>
    <w:p w14:paraId="00D341D9" w14:textId="77777777" w:rsidR="00924BEA" w:rsidRDefault="00BA422D" w:rsidP="00803511">
      <w:pPr>
        <w:pStyle w:val="paragraph"/>
        <w:spacing w:beforeAutospacing="0" w:afterAutospacing="0"/>
        <w:ind w:left="3969" w:right="-570"/>
        <w:textAlignment w:val="baseline"/>
        <w:rPr>
          <w:rStyle w:val="eop"/>
          <w:rFonts w:eastAsiaTheme="majorEastAsia"/>
          <w:sz w:val="28"/>
          <w:szCs w:val="28"/>
        </w:rPr>
      </w:pPr>
      <w:r>
        <w:rPr>
          <w:rStyle w:val="normaltextrun"/>
          <w:rFonts w:eastAsiaTheme="majorEastAsia"/>
          <w:b/>
          <w:bCs/>
          <w:sz w:val="28"/>
          <w:szCs w:val="28"/>
          <w:lang w:val="ru-RU"/>
        </w:rPr>
        <w:t xml:space="preserve"> Представитель по доверенности:</w:t>
      </w:r>
      <w:r>
        <w:rPr>
          <w:rStyle w:val="eop"/>
          <w:rFonts w:eastAsiaTheme="majorEastAsia"/>
          <w:sz w:val="28"/>
          <w:szCs w:val="28"/>
        </w:rPr>
        <w:t> </w:t>
      </w:r>
    </w:p>
    <w:p w14:paraId="4391D78F" w14:textId="77777777" w:rsidR="00924BEA" w:rsidRDefault="00BA422D" w:rsidP="00803511">
      <w:pPr>
        <w:pStyle w:val="paragraph"/>
        <w:spacing w:beforeAutospacing="0" w:afterAutospacing="0"/>
        <w:ind w:left="3969" w:right="-570"/>
        <w:textAlignment w:val="baseline"/>
        <w:rPr>
          <w:sz w:val="28"/>
          <w:szCs w:val="28"/>
          <w:lang w:val="ru-RU"/>
        </w:rPr>
      </w:pPr>
      <w:r>
        <w:rPr>
          <w:rStyle w:val="eop"/>
          <w:rFonts w:eastAsiaTheme="majorEastAsia"/>
          <w:sz w:val="28"/>
          <w:szCs w:val="28"/>
          <w:lang w:val="ru-RU"/>
        </w:rPr>
        <w:t xml:space="preserve"> Адвокат Саржанов Галымжан Турлыбекович</w:t>
      </w:r>
    </w:p>
    <w:p w14:paraId="4D075C7D" w14:textId="77777777" w:rsidR="00924BEA" w:rsidRDefault="00BA422D" w:rsidP="00803511">
      <w:pPr>
        <w:pStyle w:val="paragraph"/>
        <w:spacing w:beforeAutospacing="0" w:afterAutospacing="0"/>
        <w:ind w:left="3969"/>
        <w:textAlignment w:val="baseline"/>
        <w:rPr>
          <w:sz w:val="28"/>
          <w:szCs w:val="28"/>
        </w:rPr>
      </w:pPr>
      <w:r>
        <w:rPr>
          <w:rStyle w:val="normaltextrun"/>
          <w:rFonts w:eastAsiaTheme="majorEastAsia"/>
          <w:sz w:val="28"/>
          <w:szCs w:val="28"/>
          <w:lang w:val="ru-RU"/>
        </w:rPr>
        <w:t>Адвокатская контора «Закон и Право»</w:t>
      </w:r>
      <w:r>
        <w:rPr>
          <w:rStyle w:val="eop"/>
          <w:rFonts w:eastAsiaTheme="majorEastAsia"/>
          <w:sz w:val="28"/>
          <w:szCs w:val="28"/>
        </w:rPr>
        <w:t> </w:t>
      </w:r>
    </w:p>
    <w:p w14:paraId="2E740273" w14:textId="77777777" w:rsidR="00924BEA" w:rsidRDefault="00BA422D" w:rsidP="00803511">
      <w:pPr>
        <w:pStyle w:val="paragraph"/>
        <w:spacing w:beforeAutospacing="0" w:afterAutospacing="0"/>
        <w:ind w:left="3969"/>
        <w:textAlignment w:val="baseline"/>
        <w:rPr>
          <w:sz w:val="28"/>
          <w:szCs w:val="28"/>
        </w:rPr>
      </w:pPr>
      <w:r>
        <w:rPr>
          <w:rStyle w:val="normaltextrun"/>
          <w:rFonts w:eastAsiaTheme="majorEastAsia"/>
          <w:sz w:val="28"/>
          <w:szCs w:val="28"/>
          <w:lang w:val="ru-RU"/>
        </w:rPr>
        <w:t>БИН 201240021767 </w:t>
      </w:r>
      <w:r>
        <w:rPr>
          <w:rStyle w:val="eop"/>
          <w:rFonts w:eastAsiaTheme="majorEastAsia"/>
          <w:sz w:val="28"/>
          <w:szCs w:val="28"/>
        </w:rPr>
        <w:t> </w:t>
      </w:r>
    </w:p>
    <w:p w14:paraId="338EC3DB" w14:textId="77777777"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sz w:val="28"/>
          <w:szCs w:val="28"/>
          <w:lang w:val="ru-RU"/>
        </w:rPr>
        <w:t>г. Алматы, пр. Абылай Хана, д. 79, офис 304.</w:t>
      </w:r>
      <w:r>
        <w:rPr>
          <w:rStyle w:val="eop"/>
          <w:rFonts w:eastAsiaTheme="majorEastAsia"/>
          <w:sz w:val="28"/>
          <w:szCs w:val="28"/>
        </w:rPr>
        <w:t> </w:t>
      </w:r>
    </w:p>
    <w:p w14:paraId="06FC6661" w14:textId="77777777" w:rsidR="00924BEA" w:rsidRDefault="00924BEA" w:rsidP="00803511">
      <w:pPr>
        <w:pStyle w:val="paragraph"/>
        <w:spacing w:beforeAutospacing="0" w:afterAutospacing="0"/>
        <w:ind w:left="3969"/>
        <w:jc w:val="both"/>
        <w:textAlignment w:val="baseline"/>
        <w:rPr>
          <w:sz w:val="28"/>
          <w:szCs w:val="28"/>
        </w:rPr>
      </w:pPr>
      <w:hyperlink r:id="rId6" w:tgtFrame="_blank">
        <w:r>
          <w:rPr>
            <w:rStyle w:val="normaltextrun"/>
            <w:rFonts w:eastAsiaTheme="majorEastAsia"/>
            <w:sz w:val="28"/>
            <w:szCs w:val="28"/>
            <w:u w:val="single"/>
          </w:rPr>
          <w:t>info@zakonpravo.kz</w:t>
        </w:r>
      </w:hyperlink>
      <w:r w:rsidR="00BA422D">
        <w:rPr>
          <w:rStyle w:val="normaltextrun"/>
          <w:rFonts w:eastAsiaTheme="majorEastAsia"/>
          <w:sz w:val="28"/>
          <w:szCs w:val="28"/>
        </w:rPr>
        <w:t xml:space="preserve"> / </w:t>
      </w:r>
      <w:hyperlink r:id="rId7" w:tgtFrame="_blank">
        <w:r>
          <w:rPr>
            <w:rStyle w:val="normaltextrun"/>
            <w:rFonts w:eastAsiaTheme="majorEastAsia"/>
            <w:sz w:val="28"/>
            <w:szCs w:val="28"/>
            <w:u w:val="single"/>
          </w:rPr>
          <w:t>www.zakonpravo.kz</w:t>
        </w:r>
      </w:hyperlink>
      <w:r w:rsidR="00BA422D">
        <w:rPr>
          <w:rStyle w:val="eop"/>
          <w:rFonts w:eastAsiaTheme="majorEastAsia"/>
          <w:sz w:val="28"/>
          <w:szCs w:val="28"/>
        </w:rPr>
        <w:t> </w:t>
      </w:r>
    </w:p>
    <w:p w14:paraId="1BF04519" w14:textId="77777777" w:rsidR="00924BEA" w:rsidRDefault="00BA422D" w:rsidP="00803511">
      <w:pPr>
        <w:pStyle w:val="ac"/>
        <w:ind w:left="3969"/>
        <w:rPr>
          <w:rStyle w:val="eop"/>
          <w:rFonts w:ascii="Times New Roman" w:eastAsiaTheme="majorEastAsia" w:hAnsi="Times New Roman" w:cs="Times New Roman"/>
          <w:sz w:val="28"/>
          <w:szCs w:val="28"/>
        </w:rPr>
      </w:pPr>
      <w:r>
        <w:rPr>
          <w:rStyle w:val="normaltextrun"/>
          <w:rFonts w:ascii="Times New Roman" w:eastAsiaTheme="majorEastAsia" w:hAnsi="Times New Roman" w:cs="Times New Roman"/>
          <w:sz w:val="28"/>
          <w:szCs w:val="28"/>
        </w:rPr>
        <w:t>+7 708 578 57 58; + 7 727 971 78 58.</w:t>
      </w:r>
      <w:r>
        <w:rPr>
          <w:rStyle w:val="eop"/>
          <w:rFonts w:ascii="Times New Roman" w:eastAsiaTheme="majorEastAsia" w:hAnsi="Times New Roman" w:cs="Times New Roman"/>
          <w:sz w:val="28"/>
          <w:szCs w:val="28"/>
        </w:rPr>
        <w:t xml:space="preserve">  </w:t>
      </w:r>
    </w:p>
    <w:p w14:paraId="6B9789D9" w14:textId="77777777" w:rsidR="00924BEA" w:rsidRDefault="00924BEA">
      <w:pPr>
        <w:ind w:left="3686"/>
        <w:rPr>
          <w:sz w:val="28"/>
          <w:szCs w:val="28"/>
          <w:lang w:val="ru-RU"/>
        </w:rPr>
      </w:pPr>
    </w:p>
    <w:p w14:paraId="2F904BC2" w14:textId="77777777" w:rsidR="00924BEA" w:rsidRDefault="00BA422D">
      <w:pPr>
        <w:ind w:left="3686"/>
        <w:rPr>
          <w:b/>
          <w:bCs/>
          <w:sz w:val="28"/>
          <w:szCs w:val="28"/>
          <w:lang w:val="ru-RU"/>
        </w:rPr>
      </w:pPr>
      <w:r>
        <w:rPr>
          <w:b/>
          <w:bCs/>
          <w:sz w:val="28"/>
          <w:szCs w:val="28"/>
          <w:lang w:val="ru-RU"/>
        </w:rPr>
        <w:t xml:space="preserve">       Отзыв  </w:t>
      </w:r>
    </w:p>
    <w:p w14:paraId="4DB72A1E" w14:textId="77777777" w:rsidR="00924BEA" w:rsidRDefault="00BA422D">
      <w:pPr>
        <w:rPr>
          <w:sz w:val="28"/>
          <w:szCs w:val="28"/>
          <w:lang w:val="ru-RU"/>
        </w:rPr>
      </w:pPr>
      <w:r>
        <w:rPr>
          <w:sz w:val="28"/>
          <w:szCs w:val="28"/>
          <w:lang w:val="ru-RU"/>
        </w:rPr>
        <w:t>на иск о взыскании суммы задолженности по Договорам строительного подряда</w:t>
      </w:r>
    </w:p>
    <w:p w14:paraId="06D7962C" w14:textId="77777777" w:rsidR="00924BEA" w:rsidRDefault="00924BEA">
      <w:pPr>
        <w:ind w:left="3686"/>
        <w:rPr>
          <w:sz w:val="28"/>
          <w:szCs w:val="28"/>
          <w:lang w:val="ru-RU"/>
        </w:rPr>
      </w:pPr>
    </w:p>
    <w:p w14:paraId="17A8BE39" w14:textId="4E4C740A" w:rsidR="00924BEA" w:rsidRDefault="00BA422D">
      <w:pPr>
        <w:ind w:firstLine="709"/>
        <w:jc w:val="both"/>
        <w:rPr>
          <w:b/>
          <w:sz w:val="28"/>
          <w:szCs w:val="28"/>
        </w:rPr>
      </w:pPr>
      <w:r>
        <w:rPr>
          <w:bCs/>
          <w:sz w:val="28"/>
          <w:szCs w:val="28"/>
        </w:rPr>
        <w:t xml:space="preserve">В Вашем производстве </w:t>
      </w:r>
      <w:r>
        <w:rPr>
          <w:bCs/>
          <w:sz w:val="28"/>
          <w:szCs w:val="28"/>
          <w:lang w:val="ru-RU"/>
        </w:rPr>
        <w:t>имеется</w:t>
      </w:r>
      <w:r>
        <w:rPr>
          <w:bCs/>
          <w:sz w:val="28"/>
          <w:szCs w:val="28"/>
        </w:rPr>
        <w:t xml:space="preserve"> гражданское дело № </w:t>
      </w:r>
      <w:r>
        <w:rPr>
          <w:sz w:val="28"/>
          <w:szCs w:val="28"/>
        </w:rPr>
        <w:t>6309-24-00-2/3180</w:t>
      </w:r>
      <w:r>
        <w:rPr>
          <w:bCs/>
          <w:sz w:val="28"/>
          <w:szCs w:val="28"/>
        </w:rPr>
        <w:t xml:space="preserve"> по иску ТОО «</w:t>
      </w:r>
      <w:r>
        <w:rPr>
          <w:sz w:val="28"/>
          <w:szCs w:val="28"/>
          <w:lang w:val="ru-RU"/>
        </w:rPr>
        <w:t xml:space="preserve"> </w:t>
      </w:r>
      <w:r>
        <w:rPr>
          <w:sz w:val="28"/>
          <w:szCs w:val="28"/>
          <w:lang w:val="en-US"/>
        </w:rPr>
        <w:t>I</w:t>
      </w:r>
      <w:r w:rsidR="006926F9">
        <w:rPr>
          <w:sz w:val="28"/>
          <w:szCs w:val="28"/>
          <w:lang w:val="ru-RU"/>
        </w:rPr>
        <w:t>.</w:t>
      </w:r>
      <w:r>
        <w:rPr>
          <w:sz w:val="28"/>
          <w:szCs w:val="28"/>
        </w:rPr>
        <w:t xml:space="preserve"> </w:t>
      </w:r>
      <w:r>
        <w:rPr>
          <w:sz w:val="28"/>
          <w:szCs w:val="28"/>
          <w:lang w:val="en-US"/>
        </w:rPr>
        <w:t>P</w:t>
      </w:r>
      <w:r w:rsidR="006926F9">
        <w:rPr>
          <w:sz w:val="28"/>
          <w:szCs w:val="28"/>
          <w:lang w:val="ru-RU"/>
        </w:rPr>
        <w:t>.</w:t>
      </w:r>
      <w:r>
        <w:rPr>
          <w:bCs/>
          <w:sz w:val="28"/>
          <w:szCs w:val="28"/>
        </w:rPr>
        <w:t xml:space="preserve"> » к ТОО «</w:t>
      </w:r>
      <w:r>
        <w:rPr>
          <w:bCs/>
          <w:sz w:val="28"/>
          <w:szCs w:val="28"/>
          <w:lang w:val="en-US"/>
        </w:rPr>
        <w:t>C</w:t>
      </w:r>
      <w:r w:rsidR="006926F9">
        <w:rPr>
          <w:bCs/>
          <w:sz w:val="28"/>
          <w:szCs w:val="28"/>
          <w:lang w:val="ru-RU"/>
        </w:rPr>
        <w:t>.</w:t>
      </w:r>
      <w:r>
        <w:rPr>
          <w:bCs/>
          <w:sz w:val="28"/>
          <w:szCs w:val="28"/>
        </w:rPr>
        <w:t xml:space="preserve"> </w:t>
      </w:r>
      <w:r>
        <w:rPr>
          <w:bCs/>
          <w:sz w:val="28"/>
          <w:szCs w:val="28"/>
          <w:lang w:val="en-US"/>
        </w:rPr>
        <w:t>kz</w:t>
      </w:r>
      <w:r>
        <w:rPr>
          <w:bCs/>
          <w:sz w:val="28"/>
          <w:szCs w:val="28"/>
        </w:rPr>
        <w:t>» о взыскании суммы, с требованиями</w:t>
      </w:r>
      <w:r>
        <w:rPr>
          <w:bCs/>
          <w:sz w:val="28"/>
          <w:szCs w:val="28"/>
          <w:lang w:val="ru-RU"/>
        </w:rPr>
        <w:t xml:space="preserve">: </w:t>
      </w:r>
    </w:p>
    <w:p w14:paraId="3F9658F0" w14:textId="14971122" w:rsidR="00924BEA" w:rsidRDefault="00BA422D">
      <w:pPr>
        <w:pStyle w:val="ac"/>
        <w:numPr>
          <w:ilvl w:val="0"/>
          <w:numId w:val="1"/>
        </w:numPr>
        <w:jc w:val="both"/>
        <w:rPr>
          <w:rFonts w:ascii="Times New Roman" w:hAnsi="Times New Roman" w:cs="Times New Roman"/>
          <w:sz w:val="28"/>
          <w:szCs w:val="28"/>
        </w:rPr>
      </w:pPr>
      <w:r>
        <w:rPr>
          <w:rFonts w:ascii="Times New Roman" w:hAnsi="Times New Roman" w:cs="Times New Roman"/>
          <w:sz w:val="28"/>
          <w:szCs w:val="28"/>
        </w:rPr>
        <w:t>Взыскать с Ответчика ТОО «</w:t>
      </w:r>
      <w:r>
        <w:rPr>
          <w:rFonts w:ascii="Times New Roman" w:hAnsi="Times New Roman" w:cs="Times New Roman"/>
          <w:sz w:val="28"/>
          <w:szCs w:val="28"/>
          <w:lang w:val="en-US"/>
        </w:rPr>
        <w:t>C</w:t>
      </w:r>
      <w:r w:rsidR="006926F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kz</w:t>
      </w:r>
      <w:r>
        <w:rPr>
          <w:rFonts w:ascii="Times New Roman" w:hAnsi="Times New Roman" w:cs="Times New Roman"/>
          <w:sz w:val="28"/>
          <w:szCs w:val="28"/>
        </w:rPr>
        <w:t>» в пользу Истца ТОО «</w:t>
      </w:r>
      <w:r>
        <w:rPr>
          <w:rFonts w:ascii="Times New Roman" w:hAnsi="Times New Roman" w:cs="Times New Roman"/>
          <w:sz w:val="28"/>
          <w:szCs w:val="28"/>
          <w:lang w:val="en-US"/>
        </w:rPr>
        <w:t>I</w:t>
      </w:r>
      <w:r w:rsidR="006926F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006926F9">
        <w:rPr>
          <w:rFonts w:ascii="Times New Roman" w:hAnsi="Times New Roman" w:cs="Times New Roman"/>
          <w:sz w:val="28"/>
          <w:szCs w:val="28"/>
        </w:rPr>
        <w:t>.</w:t>
      </w:r>
      <w:r>
        <w:rPr>
          <w:rFonts w:ascii="Times New Roman" w:hAnsi="Times New Roman" w:cs="Times New Roman"/>
          <w:sz w:val="28"/>
          <w:szCs w:val="28"/>
        </w:rPr>
        <w:t>» сумму задолженности в размере 2 509 230 тенге.</w:t>
      </w:r>
    </w:p>
    <w:p w14:paraId="05DECCED" w14:textId="6D660807" w:rsidR="00924BEA" w:rsidRDefault="00BA422D">
      <w:pPr>
        <w:pStyle w:val="ac"/>
        <w:numPr>
          <w:ilvl w:val="0"/>
          <w:numId w:val="1"/>
        </w:numPr>
        <w:jc w:val="both"/>
        <w:rPr>
          <w:rFonts w:ascii="Times New Roman" w:hAnsi="Times New Roman" w:cs="Times New Roman"/>
          <w:sz w:val="28"/>
          <w:szCs w:val="28"/>
        </w:rPr>
      </w:pPr>
      <w:r>
        <w:rPr>
          <w:rFonts w:ascii="Times New Roman" w:hAnsi="Times New Roman" w:cs="Times New Roman"/>
          <w:sz w:val="28"/>
          <w:szCs w:val="28"/>
        </w:rPr>
        <w:t>Взыскать с Ответчика ТОО «</w:t>
      </w:r>
      <w:r>
        <w:rPr>
          <w:rFonts w:ascii="Times New Roman" w:hAnsi="Times New Roman" w:cs="Times New Roman"/>
          <w:sz w:val="28"/>
          <w:szCs w:val="28"/>
          <w:lang w:val="en-US"/>
        </w:rPr>
        <w:t>C</w:t>
      </w:r>
      <w:r w:rsidR="006926F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kz</w:t>
      </w:r>
      <w:r>
        <w:rPr>
          <w:rFonts w:ascii="Times New Roman" w:hAnsi="Times New Roman" w:cs="Times New Roman"/>
          <w:sz w:val="28"/>
          <w:szCs w:val="28"/>
        </w:rPr>
        <w:t>» в пользу Истца ТОО «</w:t>
      </w:r>
      <w:r>
        <w:rPr>
          <w:rFonts w:ascii="Times New Roman" w:hAnsi="Times New Roman" w:cs="Times New Roman"/>
          <w:sz w:val="28"/>
          <w:szCs w:val="28"/>
          <w:lang w:val="en-US"/>
        </w:rPr>
        <w:t>I</w:t>
      </w:r>
      <w:r w:rsidR="006926F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006926F9">
        <w:rPr>
          <w:rFonts w:ascii="Times New Roman" w:hAnsi="Times New Roman" w:cs="Times New Roman"/>
          <w:sz w:val="28"/>
          <w:szCs w:val="28"/>
        </w:rPr>
        <w:t>.</w:t>
      </w:r>
      <w:r>
        <w:rPr>
          <w:rFonts w:ascii="Times New Roman" w:hAnsi="Times New Roman" w:cs="Times New Roman"/>
          <w:sz w:val="28"/>
          <w:szCs w:val="28"/>
        </w:rPr>
        <w:t>» пеню в размере 100 568 тенге.</w:t>
      </w:r>
    </w:p>
    <w:p w14:paraId="4F685C7D" w14:textId="5736CCE5" w:rsidR="00924BEA" w:rsidRDefault="00BA422D">
      <w:pPr>
        <w:pStyle w:val="af9"/>
        <w:numPr>
          <w:ilvl w:val="0"/>
          <w:numId w:val="1"/>
        </w:numPr>
        <w:jc w:val="both"/>
        <w:rPr>
          <w:rFonts w:eastAsia="Calibri"/>
          <w:sz w:val="28"/>
          <w:szCs w:val="28"/>
          <w:lang w:eastAsia="en-US"/>
        </w:rPr>
      </w:pPr>
      <w:r>
        <w:rPr>
          <w:sz w:val="28"/>
          <w:szCs w:val="28"/>
        </w:rPr>
        <w:t>Взыскать с Ответчика ТОО «</w:t>
      </w:r>
      <w:r>
        <w:rPr>
          <w:sz w:val="28"/>
          <w:szCs w:val="28"/>
          <w:lang w:val="en-US"/>
        </w:rPr>
        <w:t>C</w:t>
      </w:r>
      <w:r w:rsidR="004C5041">
        <w:rPr>
          <w:sz w:val="28"/>
          <w:szCs w:val="28"/>
          <w:lang w:val="ru-RU"/>
        </w:rPr>
        <w:t>.</w:t>
      </w:r>
      <w:r>
        <w:rPr>
          <w:sz w:val="28"/>
          <w:szCs w:val="28"/>
        </w:rPr>
        <w:t xml:space="preserve"> </w:t>
      </w:r>
      <w:r>
        <w:rPr>
          <w:sz w:val="28"/>
          <w:szCs w:val="28"/>
          <w:lang w:val="en-US"/>
        </w:rPr>
        <w:t>kz</w:t>
      </w:r>
      <w:r>
        <w:rPr>
          <w:sz w:val="28"/>
          <w:szCs w:val="28"/>
        </w:rPr>
        <w:t>» в пользу Истца ТОО «</w:t>
      </w:r>
      <w:r>
        <w:rPr>
          <w:sz w:val="28"/>
          <w:szCs w:val="28"/>
          <w:lang w:val="en-US"/>
        </w:rPr>
        <w:t>I</w:t>
      </w:r>
      <w:r w:rsidR="006926F9">
        <w:rPr>
          <w:sz w:val="28"/>
          <w:szCs w:val="28"/>
          <w:lang w:val="ru-RU"/>
        </w:rPr>
        <w:t>.</w:t>
      </w:r>
      <w:r>
        <w:rPr>
          <w:sz w:val="28"/>
          <w:szCs w:val="28"/>
        </w:rPr>
        <w:t xml:space="preserve"> </w:t>
      </w:r>
      <w:r>
        <w:rPr>
          <w:sz w:val="28"/>
          <w:szCs w:val="28"/>
          <w:lang w:val="en-US"/>
        </w:rPr>
        <w:t>P</w:t>
      </w:r>
      <w:r w:rsidR="004C5041">
        <w:rPr>
          <w:sz w:val="28"/>
          <w:szCs w:val="28"/>
          <w:lang w:val="ru-RU"/>
        </w:rPr>
        <w:t>.</w:t>
      </w:r>
      <w:r>
        <w:rPr>
          <w:sz w:val="28"/>
          <w:szCs w:val="28"/>
        </w:rPr>
        <w:t>» сумму судебных расходов в размере 339 274 (услуги представителя 260 980, госпошлина в суд 78 294) тенге.</w:t>
      </w:r>
    </w:p>
    <w:p w14:paraId="71B110AF" w14:textId="77777777" w:rsidR="00924BEA" w:rsidRDefault="00924BEA">
      <w:pPr>
        <w:ind w:firstLine="709"/>
        <w:jc w:val="both"/>
        <w:rPr>
          <w:bCs/>
          <w:sz w:val="28"/>
          <w:szCs w:val="28"/>
        </w:rPr>
      </w:pPr>
    </w:p>
    <w:p w14:paraId="30D9EB48" w14:textId="77777777" w:rsidR="00924BEA" w:rsidRDefault="00BA422D">
      <w:pPr>
        <w:ind w:firstLine="709"/>
        <w:jc w:val="both"/>
        <w:rPr>
          <w:bCs/>
          <w:sz w:val="28"/>
          <w:szCs w:val="28"/>
        </w:rPr>
      </w:pPr>
      <w:r>
        <w:rPr>
          <w:bCs/>
          <w:sz w:val="28"/>
          <w:szCs w:val="28"/>
          <w:lang w:val="ru-RU"/>
        </w:rPr>
        <w:t xml:space="preserve"> У</w:t>
      </w:r>
      <w:r>
        <w:rPr>
          <w:bCs/>
          <w:sz w:val="28"/>
          <w:szCs w:val="28"/>
        </w:rPr>
        <w:t>казанными</w:t>
      </w:r>
      <w:r>
        <w:rPr>
          <w:bCs/>
          <w:sz w:val="28"/>
          <w:szCs w:val="28"/>
          <w:lang w:val="ru-RU"/>
        </w:rPr>
        <w:t xml:space="preserve"> требованиями</w:t>
      </w:r>
      <w:r>
        <w:rPr>
          <w:bCs/>
          <w:sz w:val="28"/>
          <w:szCs w:val="28"/>
        </w:rPr>
        <w:t xml:space="preserve"> в иск</w:t>
      </w:r>
      <w:r>
        <w:rPr>
          <w:bCs/>
          <w:sz w:val="28"/>
          <w:szCs w:val="28"/>
          <w:lang w:val="ru-RU"/>
        </w:rPr>
        <w:t>е</w:t>
      </w:r>
      <w:r>
        <w:rPr>
          <w:bCs/>
          <w:sz w:val="28"/>
          <w:szCs w:val="28"/>
        </w:rPr>
        <w:t xml:space="preserve"> не согласны по следующим обстоятельствам:</w:t>
      </w:r>
    </w:p>
    <w:p w14:paraId="3323FD9A" w14:textId="77777777" w:rsidR="00924BEA" w:rsidRDefault="00BA422D">
      <w:pPr>
        <w:shd w:val="clear" w:color="auto" w:fill="FFFFFF"/>
        <w:ind w:firstLine="709"/>
        <w:jc w:val="both"/>
        <w:rPr>
          <w:sz w:val="28"/>
          <w:szCs w:val="28"/>
          <w:shd w:val="clear" w:color="auto" w:fill="FFFFFF"/>
        </w:rPr>
      </w:pPr>
      <w:r>
        <w:rPr>
          <w:sz w:val="28"/>
          <w:szCs w:val="28"/>
          <w:lang w:val="ru-RU"/>
        </w:rPr>
        <w:tab/>
        <w:t xml:space="preserve">В действительности </w:t>
      </w:r>
      <w:r>
        <w:rPr>
          <w:sz w:val="28"/>
          <w:szCs w:val="28"/>
          <w:shd w:val="clear" w:color="auto" w:fill="FFFFFF"/>
        </w:rPr>
        <w:t>между Истцом и Ответчиком были договорные правоотношения по выполнению строительно-подрядных работ.</w:t>
      </w:r>
    </w:p>
    <w:p w14:paraId="06C4CBA0" w14:textId="11A07BCA" w:rsidR="00924BEA" w:rsidRDefault="00BA422D">
      <w:pPr>
        <w:pStyle w:val="af9"/>
        <w:numPr>
          <w:ilvl w:val="0"/>
          <w:numId w:val="2"/>
        </w:numPr>
        <w:shd w:val="clear" w:color="auto" w:fill="FFFFFF"/>
        <w:jc w:val="both"/>
        <w:rPr>
          <w:sz w:val="28"/>
          <w:szCs w:val="28"/>
          <w:shd w:val="clear" w:color="auto" w:fill="FFFFFF"/>
        </w:rPr>
      </w:pPr>
      <w:r>
        <w:rPr>
          <w:sz w:val="28"/>
          <w:szCs w:val="28"/>
          <w:shd w:val="clear" w:color="auto" w:fill="FFFFFF"/>
        </w:rPr>
        <w:t>Договор подряда №28/10/23 от 28 августа 2023 года для выполнения электромонтажных работ на объекте «Многоэтажный жилой дом (позиция 87) на сумму 1 464 480 тенге.</w:t>
      </w:r>
    </w:p>
    <w:p w14:paraId="46C461F6" w14:textId="77777777" w:rsidR="00924BEA" w:rsidRDefault="00BA422D">
      <w:pPr>
        <w:pStyle w:val="af9"/>
        <w:numPr>
          <w:ilvl w:val="0"/>
          <w:numId w:val="2"/>
        </w:numPr>
        <w:shd w:val="clear" w:color="auto" w:fill="FFFFFF"/>
        <w:jc w:val="both"/>
        <w:rPr>
          <w:sz w:val="28"/>
          <w:szCs w:val="28"/>
          <w:shd w:val="clear" w:color="auto" w:fill="FFFFFF"/>
        </w:rPr>
      </w:pPr>
      <w:r>
        <w:rPr>
          <w:sz w:val="28"/>
          <w:szCs w:val="28"/>
          <w:shd w:val="clear" w:color="auto" w:fill="FFFFFF"/>
        </w:rPr>
        <w:t>Договор подряда №П-51 от 22 сентября 2023 года для выполнения работы по монтажу системы пожарной сигнализации, пуско-наладочные работы на сумму 1 089 480 тенге.</w:t>
      </w:r>
    </w:p>
    <w:p w14:paraId="76EEF3FA" w14:textId="77777777" w:rsidR="00924BEA" w:rsidRDefault="00924BEA">
      <w:pPr>
        <w:ind w:left="709"/>
        <w:rPr>
          <w:sz w:val="28"/>
          <w:szCs w:val="28"/>
          <w:lang w:val="ru-RU"/>
        </w:rPr>
      </w:pPr>
    </w:p>
    <w:p w14:paraId="4812C750"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color w:val="auto"/>
          <w:spacing w:val="2"/>
          <w:sz w:val="28"/>
          <w:szCs w:val="28"/>
          <w:shd w:val="clear" w:color="auto" w:fill="FFFFFF"/>
        </w:rPr>
      </w:pPr>
      <w:r>
        <w:rPr>
          <w:rStyle w:val="0pt"/>
          <w:rFonts w:eastAsia="ヒラギノ角ゴ Pro W3"/>
          <w:b w:val="0"/>
          <w:bCs w:val="0"/>
          <w:color w:val="auto"/>
          <w:sz w:val="28"/>
          <w:szCs w:val="28"/>
        </w:rPr>
        <w:t>Вышеуказанные отношения соответствует п.1 ст. 151, 616 ГК РК, к котором оговаривается, что с</w:t>
      </w:r>
      <w:r>
        <w:rPr>
          <w:rFonts w:ascii="Times New Roman" w:hAnsi="Times New Roman"/>
          <w:color w:val="auto"/>
          <w:sz w:val="28"/>
          <w:szCs w:val="28"/>
        </w:rPr>
        <w:t>делки совершаются устно или в письменной форме (простой или нотариальной). Также п</w:t>
      </w:r>
      <w:r>
        <w:rPr>
          <w:rFonts w:ascii="Times New Roman" w:hAnsi="Times New Roman"/>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w:t>
      </w:r>
      <w:r>
        <w:rPr>
          <w:rFonts w:ascii="Times New Roman" w:hAnsi="Times New Roman"/>
          <w:spacing w:val="2"/>
          <w:sz w:val="28"/>
          <w:szCs w:val="28"/>
          <w:shd w:val="clear" w:color="auto" w:fill="FFFFFF"/>
        </w:rPr>
        <w:lastRenderedPageBreak/>
        <w:t xml:space="preserve">заказчик обязуется принять результат работы и оплатить его (уплатить цену работы).   </w:t>
      </w:r>
    </w:p>
    <w:p w14:paraId="13752DE5" w14:textId="77777777" w:rsidR="00924BEA" w:rsidRDefault="00924BEA">
      <w:pPr>
        <w:shd w:val="clear" w:color="auto" w:fill="FFFFFF"/>
        <w:ind w:firstLine="567"/>
        <w:jc w:val="both"/>
        <w:rPr>
          <w:sz w:val="28"/>
          <w:szCs w:val="28"/>
          <w:lang w:val="ru-RU"/>
        </w:rPr>
      </w:pPr>
    </w:p>
    <w:p w14:paraId="116E57E7" w14:textId="77777777" w:rsidR="00924BEA" w:rsidRDefault="00BA422D">
      <w:pPr>
        <w:shd w:val="clear" w:color="auto" w:fill="FFFFFF"/>
        <w:ind w:firstLine="567"/>
        <w:jc w:val="both"/>
        <w:rPr>
          <w:sz w:val="28"/>
          <w:szCs w:val="28"/>
          <w:shd w:val="clear" w:color="auto" w:fill="FFFFFF"/>
          <w:lang w:val="ru-RU"/>
        </w:rPr>
      </w:pPr>
      <w:r>
        <w:rPr>
          <w:sz w:val="28"/>
          <w:szCs w:val="28"/>
        </w:rPr>
        <w:t>Истец в своем исковом заявлений приводит доводы о том, что</w:t>
      </w:r>
      <w:r>
        <w:rPr>
          <w:sz w:val="28"/>
          <w:szCs w:val="28"/>
          <w:lang w:val="ru-RU"/>
        </w:rPr>
        <w:t>: «</w:t>
      </w:r>
      <w:r>
        <w:rPr>
          <w:sz w:val="28"/>
          <w:szCs w:val="28"/>
          <w:shd w:val="clear" w:color="auto" w:fill="FFFFFF"/>
        </w:rPr>
        <w:t>Все указанные виды работ Истцом выполнены в срок и в полном объеме. Претензии по качеству выполненных работ не имеются. Все виды выполненных Истцом работы были приняты как Ответчиком, так и государственными органами имеющий на то полномочия. Факт выполнения подрядных работ в полном объеме и в сроки, предусмотренные договором, подтверждаются Актами выполненных работ и ответом на уведомления о задолженности от 28 ноября 2023 года</w:t>
      </w:r>
      <w:r>
        <w:rPr>
          <w:sz w:val="28"/>
          <w:szCs w:val="28"/>
          <w:shd w:val="clear" w:color="auto" w:fill="FFFFFF"/>
          <w:lang w:val="ru-RU"/>
        </w:rPr>
        <w:t>»</w:t>
      </w:r>
      <w:r>
        <w:rPr>
          <w:sz w:val="28"/>
          <w:szCs w:val="28"/>
          <w:shd w:val="clear" w:color="auto" w:fill="FFFFFF"/>
        </w:rPr>
        <w:t>.</w:t>
      </w:r>
    </w:p>
    <w:p w14:paraId="512EE4C0" w14:textId="77777777" w:rsidR="00924BEA" w:rsidRDefault="00924BEA">
      <w:pPr>
        <w:shd w:val="clear" w:color="auto" w:fill="FFFFFF"/>
        <w:ind w:firstLine="567"/>
        <w:jc w:val="both"/>
        <w:rPr>
          <w:sz w:val="28"/>
          <w:szCs w:val="28"/>
          <w:shd w:val="clear" w:color="auto" w:fill="FFFFFF"/>
          <w:lang w:val="ru-RU"/>
        </w:rPr>
      </w:pPr>
    </w:p>
    <w:p w14:paraId="0F0A7D8F" w14:textId="77777777" w:rsidR="00924BEA" w:rsidRDefault="00BA422D">
      <w:pPr>
        <w:shd w:val="clear" w:color="auto" w:fill="FFFFFF"/>
        <w:ind w:firstLine="567"/>
        <w:jc w:val="both"/>
        <w:rPr>
          <w:sz w:val="28"/>
          <w:szCs w:val="28"/>
          <w:u w:val="single"/>
          <w:shd w:val="clear" w:color="auto" w:fill="FFFFFF"/>
          <w:lang w:val="ru-RU"/>
        </w:rPr>
      </w:pPr>
      <w:r>
        <w:rPr>
          <w:sz w:val="28"/>
          <w:szCs w:val="28"/>
          <w:u w:val="single"/>
          <w:shd w:val="clear" w:color="auto" w:fill="FFFFFF"/>
          <w:lang w:val="ru-RU"/>
        </w:rPr>
        <w:t>Указанными доводами не можем согласиться по ниже указным доводам:</w:t>
      </w:r>
    </w:p>
    <w:p w14:paraId="207F8854" w14:textId="77777777" w:rsidR="00924BEA" w:rsidRDefault="00924BEA">
      <w:pPr>
        <w:rPr>
          <w:sz w:val="28"/>
          <w:szCs w:val="28"/>
          <w:lang w:val="ru-RU"/>
        </w:rPr>
      </w:pPr>
    </w:p>
    <w:p w14:paraId="579DCCE4" w14:textId="77777777" w:rsidR="00924BEA" w:rsidRDefault="00BA422D">
      <w:pPr>
        <w:rPr>
          <w:b/>
          <w:bCs/>
          <w:sz w:val="28"/>
          <w:szCs w:val="28"/>
          <w:lang w:val="ru-RU"/>
        </w:rPr>
      </w:pPr>
      <w:r>
        <w:rPr>
          <w:b/>
          <w:bCs/>
          <w:sz w:val="28"/>
          <w:szCs w:val="28"/>
        </w:rPr>
        <w:t xml:space="preserve">Касательно договора №ДП-28/10/23 от 22 сентября 2023 года.  </w:t>
      </w:r>
    </w:p>
    <w:p w14:paraId="5BCA2084" w14:textId="77777777" w:rsidR="00924BEA" w:rsidRDefault="00BA422D">
      <w:pPr>
        <w:ind w:firstLine="720"/>
        <w:jc w:val="both"/>
        <w:rPr>
          <w:sz w:val="28"/>
          <w:szCs w:val="28"/>
          <w:lang w:val="ru-RU"/>
        </w:rPr>
      </w:pPr>
      <w:r>
        <w:rPr>
          <w:sz w:val="28"/>
          <w:szCs w:val="28"/>
        </w:rPr>
        <w:t>Договор субподряда №28/10/23 был заключен 28 сентября 2023 года для выполнения электро</w:t>
      </w:r>
      <w:r>
        <w:rPr>
          <w:sz w:val="28"/>
          <w:szCs w:val="28"/>
          <w:lang w:val="ru-RU"/>
        </w:rPr>
        <w:t>-</w:t>
      </w:r>
      <w:r>
        <w:rPr>
          <w:sz w:val="28"/>
          <w:szCs w:val="28"/>
        </w:rPr>
        <w:t xml:space="preserve">монтажных работ на объекте «многоэтажный жилой дом (позиция 87)» на сумму 1.464.480. Работы выполнены, о чем подписаны акты выполненных работ.  </w:t>
      </w:r>
    </w:p>
    <w:p w14:paraId="744E520C"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 xml:space="preserve"> Связи стем что у сторон были взаймные претензии по указанному догвору соотвевенно не могли </w:t>
      </w:r>
      <w:r>
        <w:rPr>
          <w:rFonts w:ascii="Times New Roman" w:hAnsi="Times New Roman"/>
          <w:spacing w:val="2"/>
          <w:sz w:val="28"/>
          <w:szCs w:val="28"/>
          <w:shd w:val="clear" w:color="auto" w:fill="FFFFFF"/>
        </w:rPr>
        <w:t>прийти</w:t>
      </w:r>
      <w:r>
        <w:rPr>
          <w:rFonts w:ascii="Times New Roman" w:hAnsi="Times New Roman"/>
          <w:spacing w:val="2"/>
          <w:sz w:val="28"/>
          <w:szCs w:val="28"/>
          <w:shd w:val="clear" w:color="auto" w:fill="FFFFFF"/>
          <w:lang w:val="kk-KZ"/>
        </w:rPr>
        <w:t xml:space="preserve"> к мирному урегулированию дела. </w:t>
      </w:r>
    </w:p>
    <w:p w14:paraId="7BAE9E5A" w14:textId="690F1E00" w:rsidR="00924BEA" w:rsidRPr="00EB0FF3" w:rsidRDefault="00BA422D">
      <w:pPr>
        <w:ind w:firstLine="360"/>
        <w:jc w:val="both"/>
        <w:rPr>
          <w:sz w:val="28"/>
          <w:szCs w:val="28"/>
          <w:u w:val="single"/>
          <w:lang w:val="ru-RU"/>
        </w:rPr>
      </w:pPr>
      <w:r w:rsidRPr="00EB0FF3">
        <w:rPr>
          <w:sz w:val="28"/>
          <w:szCs w:val="28"/>
          <w:u w:val="single"/>
          <w:lang w:val="ru-RU"/>
        </w:rPr>
        <w:t xml:space="preserve">Таким образом 24 ноября 2024 год нами было проведено обследование объекта по указанному договору в результате было установлено расхождение по оборудованию (не хватает) 87 поз на сумму 1 181 507,68 сумма за работы согласно спецификации не выставленного оборудования и материалов 611 700 тг. </w:t>
      </w:r>
    </w:p>
    <w:p w14:paraId="74FDD69B" w14:textId="03FEDB57" w:rsidR="00924BEA" w:rsidRPr="00EB0FF3" w:rsidRDefault="00BA422D">
      <w:pPr>
        <w:ind w:firstLine="360"/>
        <w:jc w:val="both"/>
        <w:rPr>
          <w:u w:val="single"/>
        </w:rPr>
      </w:pPr>
      <w:r w:rsidRPr="00EB0FF3">
        <w:rPr>
          <w:sz w:val="28"/>
          <w:szCs w:val="28"/>
          <w:u w:val="single"/>
          <w:lang w:val="ru-RU"/>
        </w:rPr>
        <w:t xml:space="preserve">Итого сумма их долга перед нами за оборудование и не выполненные работы по </w:t>
      </w:r>
      <w:proofErr w:type="gramStart"/>
      <w:r w:rsidRPr="00EB0FF3">
        <w:rPr>
          <w:sz w:val="28"/>
          <w:szCs w:val="28"/>
          <w:u w:val="single"/>
          <w:lang w:val="ru-RU"/>
        </w:rPr>
        <w:t>87</w:t>
      </w:r>
      <w:r w:rsidR="00B21132" w:rsidRPr="00EB0FF3">
        <w:rPr>
          <w:sz w:val="28"/>
          <w:szCs w:val="28"/>
          <w:u w:val="single"/>
          <w:lang w:val="ru-RU"/>
        </w:rPr>
        <w:t>-</w:t>
      </w:r>
      <w:r w:rsidRPr="00EB0FF3">
        <w:rPr>
          <w:sz w:val="28"/>
          <w:szCs w:val="28"/>
          <w:u w:val="single"/>
          <w:lang w:val="ru-RU"/>
        </w:rPr>
        <w:t>ой</w:t>
      </w:r>
      <w:proofErr w:type="gramEnd"/>
      <w:r w:rsidRPr="00EB0FF3">
        <w:rPr>
          <w:sz w:val="28"/>
          <w:szCs w:val="28"/>
          <w:u w:val="single"/>
          <w:lang w:val="ru-RU"/>
        </w:rPr>
        <w:t xml:space="preserve"> позиции 1 793 207,68 тенге.</w:t>
      </w:r>
    </w:p>
    <w:p w14:paraId="491EF883"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Кроме того в соответсвии п. 8 Договора Субподрядчик гарантрует высокое качество производимых работ , соответвующее действующей нормативно-технической документации, ГОСТ СНиП и ТУ.</w:t>
      </w:r>
    </w:p>
    <w:p w14:paraId="44308B56"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Соглсно п. 8.2 Гарантиный период выполненных Субподрядчиком работ устанавливается продолжительностью 60 месяцев от даты подписания Акта рабочей комисии на законченные работы.</w:t>
      </w:r>
    </w:p>
    <w:p w14:paraId="155E429A"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На основании изложенного от конечного потрибетеля ОСИ МЖД ул. Илияса Есенберлина 68, в лице Председателя Касымова М.Б., (Дале ОСИ) в наш адрес поступило Акт не испраности от 12 ноября 2024 года.</w:t>
      </w:r>
    </w:p>
    <w:p w14:paraId="5C2DD80C"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Где  Актом описывает на обьекте Девяти этажном жилом доме расположенной по адресу ул. Илияса Есенберлина 68, Оборудование Автоматическая пожарная сигнализация, Центарльная управляющая панель, Приборы распологающиеся на каждом этаже. Вся система АПС, Система видеонаюлюдения имеют критические неполадки и о необходимости обнаружения причин сбоя и его устранения.</w:t>
      </w:r>
    </w:p>
    <w:p w14:paraId="65C636D9"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Пункт 8.3 Договора предусматривает о том, что В случае если до момента истечения гарантинного периода, были обнаружены дефекты, брак досрочное полное или частичное разрушение выполненых работ, которые привели к невозможности нормальной эксплуатации выполненных субподрядчиком работ, подтвржденных документально двусторонним актом, Субподрядчик обязан произвести дополнительные работы по их усранению за свой счет.</w:t>
      </w:r>
    </w:p>
    <w:p w14:paraId="003311A8" w14:textId="77777777" w:rsidR="00924BEA" w:rsidRDefault="00BA422D">
      <w:pPr>
        <w:pStyle w:val="ac"/>
        <w:ind w:firstLine="709"/>
        <w:rPr>
          <w:rFonts w:ascii="Times New Roman" w:hAnsi="Times New Roman"/>
          <w:spacing w:val="2"/>
          <w:sz w:val="28"/>
          <w:szCs w:val="28"/>
          <w:shd w:val="clear" w:color="auto" w:fill="FFFFFF"/>
        </w:rPr>
      </w:pPr>
      <w:r w:rsidRPr="00980CA4">
        <w:rPr>
          <w:rFonts w:ascii="Times New Roman" w:hAnsi="Times New Roman" w:cs="Times New Roman"/>
          <w:sz w:val="28"/>
          <w:szCs w:val="28"/>
          <w:lang w:val="kk-KZ"/>
        </w:rPr>
        <w:lastRenderedPageBreak/>
        <w:t>18</w:t>
      </w:r>
      <w:r w:rsidRPr="00980CA4">
        <w:rPr>
          <w:rFonts w:ascii="Times New Roman" w:hAnsi="Times New Roman" w:cs="Times New Roman"/>
          <w:sz w:val="28"/>
          <w:szCs w:val="28"/>
        </w:rPr>
        <w:t>.11.2024 год за исх. №</w:t>
      </w:r>
      <w:r w:rsidRPr="00980CA4">
        <w:rPr>
          <w:rFonts w:ascii="Times New Roman" w:hAnsi="Times New Roman" w:cs="Times New Roman"/>
          <w:sz w:val="28"/>
          <w:szCs w:val="28"/>
          <w:lang w:val="kk-KZ"/>
        </w:rPr>
        <w:t>18</w:t>
      </w:r>
      <w:r w:rsidRPr="00980CA4">
        <w:rPr>
          <w:rFonts w:ascii="Times New Roman" w:hAnsi="Times New Roman" w:cs="Times New Roman"/>
          <w:sz w:val="28"/>
          <w:szCs w:val="28"/>
        </w:rPr>
        <w:t>11/24 Ответчиком было направлено Уведомление об устранении неисправности и просили</w:t>
      </w:r>
      <w:r>
        <w:rPr>
          <w:rFonts w:ascii="Times New Roman" w:hAnsi="Times New Roman" w:cs="Times New Roman"/>
          <w:sz w:val="20"/>
          <w:szCs w:val="20"/>
        </w:rPr>
        <w:t xml:space="preserve"> </w:t>
      </w:r>
      <w:r>
        <w:rPr>
          <w:rFonts w:ascii="Times New Roman" w:hAnsi="Times New Roman"/>
          <w:spacing w:val="2"/>
          <w:sz w:val="28"/>
          <w:szCs w:val="28"/>
          <w:shd w:val="clear" w:color="auto" w:fill="FFFFFF"/>
          <w:lang w:val="kk-KZ"/>
        </w:rPr>
        <w:t>в соответсвии п. 8.3 Договора незамедлительно выехать в адрес обьекта с представителем Подрядчика и организовать работы по устарнению причин неполадок.</w:t>
      </w:r>
    </w:p>
    <w:p w14:paraId="4238FFF2"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sz w:val="28"/>
          <w:szCs w:val="28"/>
        </w:rPr>
      </w:pPr>
      <w:r>
        <w:rPr>
          <w:rFonts w:ascii="Times New Roman" w:hAnsi="Times New Roman"/>
          <w:spacing w:val="2"/>
          <w:sz w:val="28"/>
          <w:szCs w:val="28"/>
          <w:shd w:val="clear" w:color="auto" w:fill="FFFFFF"/>
        </w:rPr>
        <w:t xml:space="preserve"> </w:t>
      </w:r>
      <w:r>
        <w:rPr>
          <w:rFonts w:ascii="Times New Roman" w:eastAsia="Times New Roman" w:hAnsi="Times New Roman"/>
          <w:color w:val="auto"/>
          <w:sz w:val="28"/>
          <w:szCs w:val="28"/>
        </w:rPr>
        <w:t>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w:t>
      </w:r>
      <w:r>
        <w:rPr>
          <w:rFonts w:ascii="Times New Roman" w:eastAsia="Times New Roman" w:hAnsi="Times New Roman"/>
          <w:sz w:val="28"/>
          <w:szCs w:val="28"/>
        </w:rPr>
        <w:t xml:space="preserve">. </w:t>
      </w:r>
    </w:p>
    <w:p w14:paraId="1FBFBD4F" w14:textId="77777777" w:rsidR="00924BEA" w:rsidRDefault="00BA422D">
      <w:pPr>
        <w:ind w:left="360"/>
        <w:jc w:val="both"/>
        <w:rPr>
          <w:sz w:val="28"/>
          <w:szCs w:val="28"/>
          <w:lang w:val="ru-RU"/>
        </w:rPr>
      </w:pPr>
      <w:r>
        <w:rPr>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19CE521F" w14:textId="77777777" w:rsidR="00924BEA" w:rsidRDefault="00BA422D">
      <w:pPr>
        <w:shd w:val="clear" w:color="auto" w:fill="FFFFFF"/>
        <w:ind w:firstLine="709"/>
        <w:jc w:val="both"/>
        <w:rPr>
          <w:bCs/>
          <w:color w:val="000000"/>
          <w:spacing w:val="1"/>
          <w:sz w:val="28"/>
          <w:szCs w:val="28"/>
          <w:lang w:val="kk-KZ"/>
        </w:rPr>
      </w:pPr>
      <w:r>
        <w:rPr>
          <w:bCs/>
          <w:sz w:val="28"/>
          <w:szCs w:val="28"/>
        </w:rPr>
        <w:t>03.12.2024</w:t>
      </w:r>
      <w:r>
        <w:rPr>
          <w:bCs/>
          <w:sz w:val="28"/>
          <w:szCs w:val="28"/>
          <w:lang w:val="ru-RU"/>
        </w:rPr>
        <w:t xml:space="preserve"> год нами был получен отзыв от Истца где приводит доводы </w:t>
      </w:r>
      <w:r>
        <w:rPr>
          <w:bCs/>
          <w:color w:val="000000"/>
          <w:spacing w:val="1"/>
          <w:sz w:val="28"/>
          <w:szCs w:val="28"/>
          <w:lang w:val="kk-KZ"/>
        </w:rPr>
        <w:t>Мы не оспариваем, что между нами 28 августа 2023 года был заключен Договор субподряда №ДП-28/08/23, который Соглашением о расторжении от 10 октября 2023 года был расторгнут.</w:t>
      </w:r>
    </w:p>
    <w:p w14:paraId="1B31419C" w14:textId="361C9722" w:rsidR="00924BEA" w:rsidRDefault="00BA422D">
      <w:pPr>
        <w:shd w:val="clear" w:color="auto" w:fill="FFFFFF"/>
        <w:ind w:firstLine="709"/>
        <w:jc w:val="both"/>
        <w:rPr>
          <w:bCs/>
          <w:color w:val="000000"/>
          <w:spacing w:val="1"/>
          <w:sz w:val="28"/>
          <w:szCs w:val="28"/>
          <w:lang w:val="ru-RU"/>
        </w:rPr>
      </w:pPr>
      <w:r>
        <w:rPr>
          <w:bCs/>
          <w:color w:val="000000"/>
          <w:spacing w:val="1"/>
          <w:sz w:val="28"/>
          <w:szCs w:val="28"/>
          <w:lang w:val="kk-KZ"/>
        </w:rPr>
        <w:t>Вместе с тем, 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Касымовым М.Б. претензионного письма как в адрес ТОО «</w:t>
      </w:r>
      <w:r>
        <w:rPr>
          <w:bCs/>
          <w:color w:val="000000"/>
          <w:spacing w:val="1"/>
          <w:sz w:val="28"/>
          <w:szCs w:val="28"/>
          <w:lang w:val="en-US"/>
        </w:rPr>
        <w:t>I</w:t>
      </w:r>
      <w:r w:rsidR="00674332">
        <w:rPr>
          <w:bCs/>
          <w:color w:val="000000"/>
          <w:spacing w:val="1"/>
          <w:sz w:val="28"/>
          <w:szCs w:val="28"/>
          <w:lang w:val="ru-RU"/>
        </w:rPr>
        <w:t>.</w:t>
      </w:r>
      <w:r>
        <w:rPr>
          <w:bCs/>
          <w:color w:val="000000"/>
          <w:spacing w:val="1"/>
          <w:sz w:val="28"/>
          <w:szCs w:val="28"/>
        </w:rPr>
        <w:t xml:space="preserve"> </w:t>
      </w:r>
      <w:r>
        <w:rPr>
          <w:bCs/>
          <w:color w:val="000000"/>
          <w:spacing w:val="1"/>
          <w:sz w:val="28"/>
          <w:szCs w:val="28"/>
          <w:lang w:val="en-US"/>
        </w:rPr>
        <w:t>P</w:t>
      </w:r>
      <w:r w:rsidR="00674332">
        <w:rPr>
          <w:bCs/>
          <w:color w:val="000000"/>
          <w:spacing w:val="1"/>
          <w:sz w:val="28"/>
          <w:szCs w:val="28"/>
          <w:lang w:val="ru-RU"/>
        </w:rPr>
        <w:t>.</w:t>
      </w:r>
      <w:r>
        <w:rPr>
          <w:bCs/>
          <w:color w:val="000000"/>
          <w:spacing w:val="1"/>
          <w:sz w:val="28"/>
          <w:szCs w:val="28"/>
          <w:lang w:val="kk-KZ"/>
        </w:rPr>
        <w:t>»</w:t>
      </w:r>
      <w:r>
        <w:rPr>
          <w:bCs/>
          <w:color w:val="000000"/>
          <w:spacing w:val="1"/>
          <w:sz w:val="28"/>
          <w:szCs w:val="28"/>
        </w:rPr>
        <w:t xml:space="preserve"> так и в ТОО «</w:t>
      </w:r>
      <w:r>
        <w:rPr>
          <w:bCs/>
          <w:color w:val="000000"/>
          <w:spacing w:val="1"/>
          <w:sz w:val="28"/>
          <w:szCs w:val="28"/>
          <w:lang w:val="en-US"/>
        </w:rPr>
        <w:t>C</w:t>
      </w:r>
      <w:r w:rsidR="00674332">
        <w:rPr>
          <w:bCs/>
          <w:color w:val="000000"/>
          <w:spacing w:val="1"/>
          <w:sz w:val="28"/>
          <w:szCs w:val="28"/>
          <w:lang w:val="ru-RU"/>
        </w:rPr>
        <w:t>.</w:t>
      </w:r>
      <w:r>
        <w:rPr>
          <w:bCs/>
          <w:color w:val="000000"/>
          <w:spacing w:val="1"/>
          <w:sz w:val="28"/>
          <w:szCs w:val="28"/>
        </w:rPr>
        <w:t xml:space="preserve"> </w:t>
      </w:r>
      <w:r>
        <w:rPr>
          <w:bCs/>
          <w:color w:val="000000"/>
          <w:spacing w:val="1"/>
          <w:sz w:val="28"/>
          <w:szCs w:val="28"/>
          <w:lang w:val="en-US"/>
        </w:rPr>
        <w:t>kz</w:t>
      </w:r>
      <w:r>
        <w:rPr>
          <w:bCs/>
          <w:color w:val="000000"/>
          <w:spacing w:val="1"/>
          <w:sz w:val="28"/>
          <w:szCs w:val="28"/>
        </w:rPr>
        <w:t xml:space="preserve">» не поступали. Из этого следует, что от конечного потребителя претензии не имеется. Соответственно мы ранее от Вас уведомления о необходимости исправить в рамках гарантийного срока обслуживания отдельных частей видов выполненных работ также не получали. </w:t>
      </w:r>
      <w:r>
        <w:rPr>
          <w:bCs/>
          <w:color w:val="000000"/>
          <w:spacing w:val="1"/>
          <w:sz w:val="28"/>
          <w:szCs w:val="28"/>
          <w:lang w:val="ru-RU"/>
        </w:rPr>
        <w:t xml:space="preserve"> </w:t>
      </w:r>
    </w:p>
    <w:p w14:paraId="4BAEC90D" w14:textId="5B6CE2BB" w:rsidR="00924BEA" w:rsidRDefault="00BA422D">
      <w:pPr>
        <w:shd w:val="clear" w:color="auto" w:fill="FFFFFF"/>
        <w:ind w:firstLine="709"/>
        <w:jc w:val="both"/>
        <w:rPr>
          <w:bCs/>
          <w:color w:val="000000"/>
          <w:spacing w:val="1"/>
          <w:sz w:val="28"/>
          <w:szCs w:val="28"/>
          <w:lang w:val="ru-RU"/>
        </w:rPr>
      </w:pPr>
      <w:r>
        <w:rPr>
          <w:bCs/>
          <w:color w:val="000000"/>
          <w:spacing w:val="1"/>
          <w:sz w:val="28"/>
          <w:szCs w:val="28"/>
        </w:rPr>
        <w:t>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w:t>
      </w:r>
      <w:r w:rsidR="00674332">
        <w:rPr>
          <w:bCs/>
          <w:color w:val="000000"/>
          <w:spacing w:val="1"/>
          <w:sz w:val="28"/>
          <w:szCs w:val="28"/>
          <w:lang w:val="ru-RU"/>
        </w:rPr>
        <w:t>.</w:t>
      </w:r>
      <w:r>
        <w:rPr>
          <w:bCs/>
          <w:color w:val="000000"/>
          <w:spacing w:val="1"/>
          <w:sz w:val="28"/>
          <w:szCs w:val="28"/>
        </w:rPr>
        <w:t xml:space="preserve"> М.Б.,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w:t>
      </w:r>
    </w:p>
    <w:p w14:paraId="0B63C73A" w14:textId="77777777" w:rsidR="00924BEA" w:rsidRDefault="00BA422D">
      <w:pPr>
        <w:shd w:val="clear" w:color="auto" w:fill="FFFFFF"/>
        <w:ind w:firstLine="709"/>
        <w:jc w:val="both"/>
        <w:rPr>
          <w:sz w:val="28"/>
          <w:szCs w:val="28"/>
          <w:lang w:val="ru-RU"/>
        </w:rPr>
      </w:pPr>
      <w:r>
        <w:rPr>
          <w:bCs/>
          <w:color w:val="000000"/>
          <w:spacing w:val="1"/>
          <w:sz w:val="28"/>
          <w:szCs w:val="28"/>
          <w:lang w:val="ru-RU"/>
        </w:rPr>
        <w:t>Однако на сегодняшний день не были устранены неполадки со стороны Истца</w:t>
      </w:r>
    </w:p>
    <w:p w14:paraId="0DDEA4D6"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z w:val="28"/>
          <w:szCs w:val="28"/>
          <w:shd w:val="clear" w:color="auto" w:fill="FFFFFF"/>
        </w:rPr>
      </w:pPr>
      <w:r>
        <w:rPr>
          <w:sz w:val="28"/>
          <w:szCs w:val="28"/>
        </w:rPr>
        <w:t>Пункт</w:t>
      </w:r>
      <w:r>
        <w:rPr>
          <w:rFonts w:ascii="Times New Roman" w:hAnsi="Times New Roman"/>
          <w:spacing w:val="2"/>
          <w:sz w:val="28"/>
          <w:szCs w:val="28"/>
          <w:shd w:val="clear" w:color="auto" w:fill="FFFFFF"/>
          <w:lang w:val="kk-KZ"/>
        </w:rPr>
        <w:t xml:space="preserve"> 8.4 Договора оговаривает о том, </w:t>
      </w:r>
      <w:proofErr w:type="gramStart"/>
      <w:r>
        <w:rPr>
          <w:rFonts w:ascii="Times New Roman" w:hAnsi="Times New Roman"/>
          <w:spacing w:val="2"/>
          <w:sz w:val="28"/>
          <w:szCs w:val="28"/>
          <w:shd w:val="clear" w:color="auto" w:fill="FFFFFF"/>
          <w:lang w:val="kk-KZ"/>
        </w:rPr>
        <w:t>что При</w:t>
      </w:r>
      <w:proofErr w:type="gramEnd"/>
      <w:r>
        <w:rPr>
          <w:rFonts w:ascii="Times New Roman" w:hAnsi="Times New Roman"/>
          <w:spacing w:val="2"/>
          <w:sz w:val="28"/>
          <w:szCs w:val="28"/>
          <w:shd w:val="clear" w:color="auto" w:fill="FFFFFF"/>
          <w:lang w:val="kk-KZ"/>
        </w:rPr>
        <w:t xml:space="preserve"> отказе субподрядчика от составленияили подписания акта обнаруженных недостатков, для их подтверждения Подрядчик назначает квалификационную экспертизу, которая составит соответствующи Акт фиксированию недостатков и их характере, который евляется основанием для предявления Подрядчиком претензий к Субподрядчику.</w:t>
      </w:r>
    </w:p>
    <w:p w14:paraId="31665207"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3D65976E" w14:textId="77777777" w:rsidR="00924BEA" w:rsidRDefault="00BA422D">
      <w:pPr>
        <w:pStyle w:val="ac"/>
        <w:jc w:val="both"/>
        <w:rPr>
          <w:rFonts w:ascii="Times New Roman" w:eastAsia="Times New Roman" w:hAnsi="Times New Roman"/>
          <w:sz w:val="28"/>
          <w:szCs w:val="28"/>
          <w:shd w:val="clear" w:color="auto" w:fill="FFFFFF"/>
        </w:rPr>
      </w:pPr>
      <w:r>
        <w:rPr>
          <w:rFonts w:ascii="Times New Roman" w:hAnsi="Times New Roman" w:cs="Times New Roman"/>
          <w:sz w:val="28"/>
          <w:szCs w:val="28"/>
          <w:shd w:val="clear" w:color="auto" w:fill="FFFFFF"/>
        </w:rPr>
        <w:tab/>
        <w:t xml:space="preserve">В последующем Ответчиком в адрес Истца было направлено за </w:t>
      </w:r>
      <w:r>
        <w:rPr>
          <w:rFonts w:ascii="Times New Roman" w:hAnsi="Times New Roman" w:cs="Times New Roman"/>
          <w:sz w:val="28"/>
          <w:szCs w:val="28"/>
        </w:rPr>
        <w:t xml:space="preserve">исх. №2811/24 от 28.11.2024 года Досудебное претензия, где Ответчиком было предложено </w:t>
      </w:r>
      <w:r>
        <w:rPr>
          <w:rFonts w:ascii="Times New Roman" w:eastAsia="Times New Roman" w:hAnsi="Times New Roman"/>
          <w:sz w:val="28"/>
          <w:szCs w:val="28"/>
          <w:shd w:val="clear" w:color="auto" w:fill="FFFFFF"/>
        </w:rPr>
        <w:t xml:space="preserve">добровольной оплаты </w:t>
      </w:r>
      <w:proofErr w:type="gramStart"/>
      <w:r>
        <w:rPr>
          <w:rFonts w:ascii="Times New Roman" w:eastAsia="Times New Roman" w:hAnsi="Times New Roman"/>
          <w:sz w:val="28"/>
          <w:szCs w:val="28"/>
          <w:shd w:val="clear" w:color="auto" w:fill="FFFFFF"/>
        </w:rPr>
        <w:t>за нанесенный ущерб</w:t>
      </w:r>
      <w:proofErr w:type="gramEnd"/>
      <w:r>
        <w:rPr>
          <w:rFonts w:ascii="Times New Roman" w:eastAsia="Times New Roman" w:hAnsi="Times New Roman"/>
          <w:sz w:val="28"/>
          <w:szCs w:val="28"/>
          <w:shd w:val="clear" w:color="auto" w:fill="FFFFFF"/>
        </w:rPr>
        <w:t xml:space="preserve"> денежных средств в сумме </w:t>
      </w:r>
      <w:r w:rsidRPr="00B21132">
        <w:rPr>
          <w:rFonts w:ascii="Times New Roman" w:hAnsi="Times New Roman"/>
          <w:sz w:val="28"/>
          <w:szCs w:val="28"/>
          <w:shd w:val="clear" w:color="auto" w:fill="FFFFFF"/>
        </w:rPr>
        <w:t>1 500 000</w:t>
      </w:r>
      <w:r>
        <w:rPr>
          <w:rFonts w:ascii="Times New Roman" w:hAnsi="Times New Roman"/>
          <w:color w:val="FF0000"/>
          <w:sz w:val="28"/>
          <w:szCs w:val="28"/>
          <w:shd w:val="clear" w:color="auto" w:fill="FFFFFF"/>
        </w:rPr>
        <w:t xml:space="preserve"> </w:t>
      </w:r>
      <w:r>
        <w:rPr>
          <w:rFonts w:ascii="Times New Roman" w:eastAsia="Times New Roman" w:hAnsi="Times New Roman"/>
          <w:sz w:val="28"/>
          <w:szCs w:val="28"/>
          <w:shd w:val="clear" w:color="auto" w:fill="FFFFFF"/>
        </w:rPr>
        <w:t xml:space="preserve">тенге, в срок до 05 декабря 2024 года. В случае если Вы не оплатите в указанный срок, оставляем за собой право обращения по данному вопросу в суд. А </w:t>
      </w:r>
      <w:r>
        <w:rPr>
          <w:rFonts w:ascii="Times New Roman" w:eastAsia="Times New Roman" w:hAnsi="Times New Roman"/>
          <w:sz w:val="28"/>
          <w:szCs w:val="28"/>
          <w:shd w:val="clear" w:color="auto" w:fill="FFFFFF"/>
        </w:rPr>
        <w:lastRenderedPageBreak/>
        <w:t>также о взыскании суммы материального (убытки и неустойка, статья 351 ГК РК) и представительских услуги в размере 500 000 тенге. Также обратиться в другие компетентные органы для уголовного, административного преследования.</w:t>
      </w:r>
    </w:p>
    <w:p w14:paraId="7D6F3C56" w14:textId="77777777" w:rsidR="00924BEA" w:rsidRDefault="00BA422D">
      <w:pPr>
        <w:pStyle w:val="ac"/>
        <w:ind w:firstLine="720"/>
        <w:jc w:val="both"/>
        <w:rPr>
          <w:rFonts w:ascii="Times New Roman" w:eastAsia="Times New Roman" w:hAnsi="Times New Roman" w:cs="Times New Roman"/>
          <w:sz w:val="28"/>
          <w:szCs w:val="28"/>
          <w:lang w:val="kk-KZ"/>
        </w:rPr>
      </w:pPr>
      <w:r>
        <w:rPr>
          <w:rFonts w:ascii="Times New Roman" w:hAnsi="Times New Roman" w:cs="Times New Roman"/>
          <w:sz w:val="28"/>
          <w:szCs w:val="28"/>
          <w:shd w:val="clear" w:color="auto" w:fill="FFFFFF"/>
        </w:rPr>
        <w:t xml:space="preserve">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w:t>
      </w:r>
      <w:r>
        <w:rPr>
          <w:rFonts w:ascii="Times New Roman" w:hAnsi="Times New Roman" w:cs="Times New Roman"/>
          <w:b/>
          <w:bCs/>
          <w:sz w:val="28"/>
          <w:szCs w:val="28"/>
          <w:shd w:val="clear" w:color="auto" w:fill="FFFFFF"/>
        </w:rPr>
        <w:t>от общей суммы Приложения настоящего Договора, на усмотрение Подрядчика</w:t>
      </w:r>
      <w:r>
        <w:rPr>
          <w:rFonts w:ascii="Times New Roman" w:hAnsi="Times New Roman" w:cs="Times New Roman"/>
          <w:sz w:val="28"/>
          <w:szCs w:val="28"/>
          <w:shd w:val="clear" w:color="auto" w:fill="FFFFFF"/>
        </w:rPr>
        <w:t>, а также Субподрядчик в полной мере возмещает все фактически понесенные Подрядчиком убытки в результате несоблюдения своих обязательств.</w:t>
      </w:r>
    </w:p>
    <w:p w14:paraId="2F6AA63B" w14:textId="77777777" w:rsidR="00924BEA" w:rsidRDefault="00BA422D">
      <w:pPr>
        <w:jc w:val="both"/>
        <w:rPr>
          <w:sz w:val="28"/>
          <w:szCs w:val="28"/>
          <w:lang w:val="ru-RU"/>
        </w:rPr>
      </w:pPr>
      <w:r>
        <w:rPr>
          <w:sz w:val="28"/>
          <w:szCs w:val="28"/>
          <w:lang w:val="ru-RU"/>
        </w:rPr>
        <w:tab/>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2977E9FF" w14:textId="77777777" w:rsidR="00924BEA" w:rsidRDefault="00BA422D">
      <w:pPr>
        <w:jc w:val="both"/>
        <w:rPr>
          <w:sz w:val="28"/>
          <w:szCs w:val="28"/>
          <w:lang w:val="ru-RU"/>
        </w:rPr>
      </w:pPr>
      <w:r>
        <w:rPr>
          <w:sz w:val="28"/>
          <w:szCs w:val="28"/>
          <w:lang w:val="ru-RU"/>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w:t>
      </w:r>
      <w:proofErr w:type="gramStart"/>
      <w:r>
        <w:rPr>
          <w:sz w:val="28"/>
          <w:szCs w:val="28"/>
          <w:lang w:val="ru-RU"/>
        </w:rPr>
        <w:t>не выполнения</w:t>
      </w:r>
      <w:proofErr w:type="gramEnd"/>
      <w:r>
        <w:rPr>
          <w:sz w:val="28"/>
          <w:szCs w:val="28"/>
          <w:lang w:val="ru-RU"/>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785896D4" w14:textId="77777777" w:rsidR="00924BEA" w:rsidRDefault="00BA422D">
      <w:pPr>
        <w:jc w:val="both"/>
        <w:rPr>
          <w:sz w:val="28"/>
          <w:szCs w:val="28"/>
          <w:lang w:val="ru-RU"/>
        </w:rPr>
      </w:pPr>
      <w:r>
        <w:rPr>
          <w:sz w:val="28"/>
          <w:szCs w:val="28"/>
          <w:lang w:val="ru-RU"/>
        </w:rPr>
        <w:tab/>
      </w:r>
      <w:r>
        <w:rPr>
          <w:sz w:val="28"/>
          <w:szCs w:val="28"/>
        </w:rPr>
        <w:t>Пункт 4.2.</w:t>
      </w:r>
      <w:r>
        <w:rPr>
          <w:sz w:val="28"/>
          <w:szCs w:val="28"/>
          <w:lang w:val="ru-RU"/>
        </w:rPr>
        <w:t>15</w:t>
      </w:r>
      <w:r>
        <w:rPr>
          <w:sz w:val="28"/>
          <w:szCs w:val="28"/>
        </w:rPr>
        <w:t xml:space="preserve">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r>
        <w:rPr>
          <w:sz w:val="28"/>
          <w:szCs w:val="28"/>
          <w:lang w:val="ru-RU"/>
        </w:rPr>
        <w:t>.</w:t>
      </w:r>
    </w:p>
    <w:p w14:paraId="799F2FE2" w14:textId="77777777" w:rsidR="00924BEA" w:rsidRDefault="00BA422D">
      <w:pPr>
        <w:jc w:val="both"/>
        <w:rPr>
          <w:sz w:val="28"/>
          <w:szCs w:val="28"/>
          <w:lang w:val="ru-RU"/>
        </w:rPr>
      </w:pPr>
      <w:r>
        <w:rPr>
          <w:sz w:val="28"/>
          <w:szCs w:val="28"/>
          <w:lang w:val="ru-RU"/>
        </w:rPr>
        <w:tab/>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6AFCEE74" w14:textId="77777777" w:rsidR="00924BEA" w:rsidRDefault="00BA422D">
      <w:pPr>
        <w:pStyle w:val="af9"/>
        <w:numPr>
          <w:ilvl w:val="0"/>
          <w:numId w:val="3"/>
        </w:numPr>
        <w:jc w:val="both"/>
        <w:rPr>
          <w:sz w:val="28"/>
          <w:szCs w:val="28"/>
          <w:lang w:val="ru-RU"/>
        </w:rPr>
      </w:pPr>
      <w:r>
        <w:rPr>
          <w:sz w:val="28"/>
          <w:szCs w:val="28"/>
          <w:lang w:val="ru-RU"/>
        </w:rPr>
        <w:t>Безвозмездно устранить недостатки работы в сроки, установленные Заказчиком;</w:t>
      </w:r>
    </w:p>
    <w:p w14:paraId="0454D400" w14:textId="77777777" w:rsidR="00924BEA" w:rsidRDefault="00BA422D">
      <w:pPr>
        <w:pStyle w:val="af9"/>
        <w:numPr>
          <w:ilvl w:val="0"/>
          <w:numId w:val="3"/>
        </w:numPr>
        <w:jc w:val="both"/>
        <w:rPr>
          <w:sz w:val="28"/>
          <w:szCs w:val="28"/>
          <w:lang w:val="ru-RU"/>
        </w:rPr>
      </w:pPr>
      <w:r>
        <w:rPr>
          <w:sz w:val="28"/>
          <w:szCs w:val="28"/>
          <w:lang w:val="ru-RU"/>
        </w:rPr>
        <w:t>Соразмерно уменьшить установленную за работу цену;</w:t>
      </w:r>
    </w:p>
    <w:p w14:paraId="4555C137" w14:textId="77777777" w:rsidR="00924BEA" w:rsidRDefault="00BA422D">
      <w:pPr>
        <w:pStyle w:val="af9"/>
        <w:numPr>
          <w:ilvl w:val="0"/>
          <w:numId w:val="3"/>
        </w:numPr>
        <w:jc w:val="both"/>
        <w:rPr>
          <w:sz w:val="28"/>
          <w:szCs w:val="28"/>
          <w:lang w:val="ru-RU"/>
        </w:rPr>
      </w:pPr>
      <w:r>
        <w:rPr>
          <w:sz w:val="28"/>
          <w:szCs w:val="28"/>
          <w:lang w:val="ru-RU"/>
        </w:rPr>
        <w:t>Возместить расходы Заказчика на самостоятельное устранение недостатков.</w:t>
      </w:r>
    </w:p>
    <w:p w14:paraId="05E2442F" w14:textId="77777777" w:rsidR="00924BEA" w:rsidRDefault="00924BEA">
      <w:pPr>
        <w:jc w:val="both"/>
        <w:rPr>
          <w:sz w:val="28"/>
          <w:szCs w:val="28"/>
          <w:lang w:val="ru-RU"/>
        </w:rPr>
      </w:pPr>
    </w:p>
    <w:p w14:paraId="545E7373"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u w:val="single"/>
        </w:rPr>
        <w:t>Также истец в своем исковом требовании просит взыскать пеню</w:t>
      </w:r>
      <w:r>
        <w:rPr>
          <w:rFonts w:ascii="Times New Roman" w:eastAsia="Times New Roman" w:hAnsi="Times New Roman" w:cs="Times New Roman"/>
          <w:sz w:val="28"/>
          <w:szCs w:val="28"/>
        </w:rPr>
        <w:t xml:space="preserve"> так </w:t>
      </w:r>
      <w:proofErr w:type="gramStart"/>
      <w:r>
        <w:rPr>
          <w:rFonts w:ascii="Times New Roman" w:eastAsia="Times New Roman" w:hAnsi="Times New Roman" w:cs="Times New Roman"/>
          <w:sz w:val="28"/>
          <w:szCs w:val="28"/>
        </w:rPr>
        <w:t xml:space="preserve">в </w:t>
      </w:r>
      <w:r>
        <w:rPr>
          <w:rFonts w:ascii="Times New Roman" w:hAnsi="Times New Roman" w:cs="Times New Roman"/>
          <w:sz w:val="28"/>
          <w:szCs w:val="28"/>
          <w:shd w:val="clear" w:color="auto" w:fill="FFFFFF"/>
        </w:rPr>
        <w:t xml:space="preserve"> соответствии</w:t>
      </w:r>
      <w:proofErr w:type="gramEnd"/>
      <w:r>
        <w:rPr>
          <w:rFonts w:ascii="Times New Roman" w:hAnsi="Times New Roman" w:cs="Times New Roman"/>
          <w:sz w:val="28"/>
          <w:szCs w:val="28"/>
          <w:shd w:val="clear" w:color="auto" w:fill="FFFFFF"/>
        </w:rPr>
        <w:t xml:space="preserve"> с условиями пункта 7.6 Договора подряда, при несвоевременной оплате Заказчиком сумм, причитающихся Подрядчику за выполненные объемы за месяц, Подрядчик вправе начислить, а Заказчик обязан оплатить пеню в размере 0,01% от невыполненной суммы за каждый день просрочки, но не более 10% от невыплаченной суммы, причитающихся Подрядчику. </w:t>
      </w:r>
    </w:p>
    <w:p w14:paraId="467FDB58" w14:textId="77777777" w:rsidR="00924BEA" w:rsidRDefault="00924BEA">
      <w:pPr>
        <w:pStyle w:val="ac"/>
        <w:ind w:firstLine="720"/>
        <w:jc w:val="both"/>
        <w:rPr>
          <w:rFonts w:ascii="Times New Roman" w:eastAsia="Times New Roman" w:hAnsi="Times New Roman" w:cs="Times New Roman"/>
          <w:sz w:val="28"/>
          <w:szCs w:val="28"/>
        </w:rPr>
      </w:pPr>
    </w:p>
    <w:p w14:paraId="320E8D45"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В нашем случае (по Договору подряда №28/10/23 от 28.08.2023 г.):</w:t>
      </w:r>
    </w:p>
    <w:p w14:paraId="734E62C9"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общая сумма задолженности – 1 419 780 тенге;</w:t>
      </w:r>
    </w:p>
    <w:p w14:paraId="2130A73E"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- 10% от общей суммы задолженности – 141 978 тенге;</w:t>
      </w:r>
    </w:p>
    <w:p w14:paraId="628CB07D"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количество просроченных дней – 415 дня.</w:t>
      </w:r>
    </w:p>
    <w:p w14:paraId="4A5BA9BD"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- 0,01% от суммы задолженности – 142 тенге.</w:t>
      </w:r>
    </w:p>
    <w:p w14:paraId="398B9AF1" w14:textId="77777777" w:rsidR="00924BEA" w:rsidRDefault="00BA422D">
      <w:pPr>
        <w:shd w:val="clear" w:color="auto" w:fill="FFFFFF"/>
        <w:ind w:firstLine="567"/>
        <w:jc w:val="both"/>
        <w:rPr>
          <w:sz w:val="28"/>
          <w:szCs w:val="28"/>
          <w:shd w:val="clear" w:color="auto" w:fill="FFFFFF"/>
          <w:lang w:val="ru-RU"/>
        </w:rPr>
      </w:pPr>
      <w:r>
        <w:rPr>
          <w:sz w:val="28"/>
          <w:szCs w:val="28"/>
          <w:shd w:val="clear" w:color="auto" w:fill="FFFFFF"/>
        </w:rPr>
        <w:t xml:space="preserve">142 х 415 = 58 930 тенге. </w:t>
      </w:r>
    </w:p>
    <w:p w14:paraId="3BC3DCE1"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lastRenderedPageBreak/>
        <w:t>Таким образом по Договору подряда №28/10/23 от 28.08.2023 года к взысканию (с учетом пени) подлежит сумма в размере 1 478 710 (1 419 780+58 930=1 478 710) тенге.</w:t>
      </w:r>
    </w:p>
    <w:p w14:paraId="63FD6898" w14:textId="77777777" w:rsidR="00924BEA" w:rsidRDefault="00924BEA">
      <w:pPr>
        <w:pStyle w:val="ac"/>
        <w:ind w:firstLine="720"/>
        <w:jc w:val="both"/>
        <w:rPr>
          <w:rFonts w:ascii="Times New Roman" w:eastAsia="Times New Roman" w:hAnsi="Times New Roman" w:cs="Times New Roman"/>
          <w:sz w:val="28"/>
          <w:szCs w:val="28"/>
        </w:rPr>
      </w:pPr>
    </w:p>
    <w:p w14:paraId="0BA28CA7" w14:textId="77777777" w:rsidR="00924BEA" w:rsidRDefault="00BA422D">
      <w:pPr>
        <w:ind w:firstLine="708"/>
        <w:jc w:val="both"/>
        <w:rPr>
          <w:bCs/>
          <w:sz w:val="28"/>
          <w:szCs w:val="28"/>
          <w:shd w:val="clear" w:color="auto" w:fill="FFFFFF"/>
        </w:rPr>
      </w:pPr>
      <w:r>
        <w:rPr>
          <w:bCs/>
          <w:sz w:val="28"/>
          <w:szCs w:val="28"/>
          <w:shd w:val="clear" w:color="auto" w:fill="FFFFFF"/>
        </w:rPr>
        <w:t xml:space="preserve">В соответствий ст. 68, 72 ГПК РК </w:t>
      </w:r>
      <w:r>
        <w:rPr>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75FA98B0"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u w:val="single"/>
        </w:rPr>
        <w:t xml:space="preserve"> В части начисленных пении не согласны</w:t>
      </w:r>
      <w:r>
        <w:rPr>
          <w:rFonts w:ascii="Times New Roman" w:hAnsi="Times New Roman" w:cs="Times New Roman"/>
          <w:sz w:val="28"/>
          <w:szCs w:val="28"/>
        </w:rPr>
        <w:t xml:space="preserve">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Pr>
          <w:rFonts w:ascii="Times New Roman" w:hAnsi="Times New Roman" w:cs="Times New Roman"/>
          <w:sz w:val="28"/>
          <w:szCs w:val="28"/>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Pr>
          <w:rFonts w:ascii="Times New Roman" w:hAnsi="Times New Roman" w:cs="Times New Roman"/>
          <w:b/>
          <w:sz w:val="28"/>
          <w:szCs w:val="28"/>
          <w:u w:val="single"/>
          <w:shd w:val="clear" w:color="auto" w:fill="FFFFFF"/>
        </w:rPr>
        <w:t>десяти</w:t>
      </w:r>
      <w:r>
        <w:rPr>
          <w:rFonts w:ascii="Times New Roman" w:hAnsi="Times New Roman" w:cs="Times New Roman"/>
          <w:sz w:val="28"/>
          <w:szCs w:val="28"/>
          <w:shd w:val="clear" w:color="auto" w:fill="FFFFFF"/>
        </w:rPr>
        <w:t xml:space="preserve"> процентов от суммы выданного займа за каждый год действия договора банковского займа.</w:t>
      </w:r>
      <w:r>
        <w:rPr>
          <w:rFonts w:ascii="Times New Roman" w:hAnsi="Times New Roman" w:cs="Times New Roman"/>
          <w:sz w:val="28"/>
          <w:szCs w:val="28"/>
        </w:rPr>
        <w:t>"</w:t>
      </w:r>
    </w:p>
    <w:p w14:paraId="29C096B8" w14:textId="77777777" w:rsidR="00924BEA" w:rsidRDefault="00BA422D">
      <w:pPr>
        <w:pStyle w:val="ac"/>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Согласно ст. 297 ГК РК если подлежащая уплате </w:t>
      </w:r>
      <w:r>
        <w:rPr>
          <w:rStyle w:val="23"/>
          <w:rFonts w:ascii="Times New Roman" w:eastAsiaTheme="minorHAnsi" w:hAnsi="Times New Roman" w:cs="Times New Roman"/>
          <w:sz w:val="28"/>
          <w:szCs w:val="28"/>
        </w:rPr>
        <w:t xml:space="preserve">пени чрезмерно велика </w:t>
      </w:r>
      <w:r>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5C62D135" w14:textId="77777777" w:rsidR="00924BEA" w:rsidRDefault="00924BEA">
      <w:pPr>
        <w:pStyle w:val="ac"/>
        <w:ind w:firstLine="720"/>
        <w:jc w:val="both"/>
        <w:rPr>
          <w:rFonts w:ascii="Times New Roman" w:eastAsia="Times New Roman" w:hAnsi="Times New Roman" w:cs="Times New Roman"/>
          <w:sz w:val="28"/>
          <w:szCs w:val="28"/>
        </w:rPr>
      </w:pPr>
    </w:p>
    <w:p w14:paraId="5600B937" w14:textId="77777777" w:rsidR="00924BEA" w:rsidRDefault="00BA422D">
      <w:pPr>
        <w:pStyle w:val="ac"/>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rPr>
        <w:t>Касательно договора №П-51 от 22 сентября 2023 года.</w:t>
      </w:r>
    </w:p>
    <w:p w14:paraId="74CE6073" w14:textId="77777777" w:rsidR="00924BEA" w:rsidRDefault="00924BEA">
      <w:pPr>
        <w:pStyle w:val="ac"/>
        <w:ind w:firstLine="720"/>
        <w:jc w:val="both"/>
        <w:rPr>
          <w:rFonts w:ascii="Times New Roman" w:eastAsia="Times New Roman" w:hAnsi="Times New Roman" w:cs="Times New Roman"/>
          <w:sz w:val="28"/>
          <w:szCs w:val="28"/>
        </w:rPr>
      </w:pPr>
    </w:p>
    <w:p w14:paraId="2C570414" w14:textId="77777777" w:rsidR="00924BEA" w:rsidRDefault="00BA422D">
      <w:pPr>
        <w:pStyle w:val="ac"/>
        <w:ind w:firstLine="720"/>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Договор №П-51 был заключен 22 сентября 2023 года на сумму 1.089.480 с графиком выполнения работ до 30 октября 2023 года. </w:t>
      </w:r>
    </w:p>
    <w:p w14:paraId="2144471D" w14:textId="77777777" w:rsidR="00924BEA" w:rsidRDefault="00BA422D">
      <w:pPr>
        <w:pStyle w:val="ac"/>
        <w:ind w:firstLine="720"/>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По данному договору 22 сентября 2023 года была произведена предоплата в размере 115.200 тенге. </w:t>
      </w:r>
    </w:p>
    <w:p w14:paraId="5368E0D3" w14:textId="77777777" w:rsidR="00924BEA" w:rsidRDefault="00BA422D">
      <w:pPr>
        <w:pStyle w:val="ac"/>
        <w:ind w:firstLine="720"/>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Работы выполнены в срок, о чем подписаны акты выполненных работ. Оплате подлежит 90% от суммы акта за минусом предоплаты, т.е. 980.532-115.200=865.332 тенге с возвратом в сентябре 2028 года гарантийного удержания в размере 108.948 тенге. </w:t>
      </w:r>
    </w:p>
    <w:p w14:paraId="7985EED1" w14:textId="77777777" w:rsidR="00924BEA" w:rsidRDefault="00BA422D">
      <w:pPr>
        <w:ind w:firstLine="720"/>
        <w:jc w:val="both"/>
        <w:rPr>
          <w:sz w:val="28"/>
          <w:szCs w:val="28"/>
          <w:lang w:val="ru-RU"/>
        </w:rPr>
      </w:pPr>
      <w:r>
        <w:rPr>
          <w:sz w:val="28"/>
          <w:szCs w:val="28"/>
          <w:lang w:val="ru-RU"/>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2227C4E9" w14:textId="77777777" w:rsidR="00924BEA" w:rsidRDefault="00BA422D">
      <w:pPr>
        <w:jc w:val="both"/>
        <w:rPr>
          <w:sz w:val="28"/>
          <w:szCs w:val="28"/>
          <w:lang w:val="ru-RU"/>
        </w:rPr>
      </w:pPr>
      <w:r>
        <w:rPr>
          <w:sz w:val="28"/>
          <w:szCs w:val="28"/>
          <w:lang w:val="ru-RU"/>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w:t>
      </w:r>
      <w:proofErr w:type="gramStart"/>
      <w:r>
        <w:rPr>
          <w:sz w:val="28"/>
          <w:szCs w:val="28"/>
          <w:lang w:val="ru-RU"/>
        </w:rPr>
        <w:t>не выполнения</w:t>
      </w:r>
      <w:proofErr w:type="gramEnd"/>
      <w:r>
        <w:rPr>
          <w:sz w:val="28"/>
          <w:szCs w:val="28"/>
          <w:lang w:val="ru-RU"/>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6AB9D138" w14:textId="77777777" w:rsidR="00924BEA" w:rsidRDefault="00BA422D">
      <w:pPr>
        <w:jc w:val="both"/>
        <w:rPr>
          <w:sz w:val="28"/>
          <w:szCs w:val="28"/>
          <w:lang w:val="ru-RU"/>
        </w:rPr>
      </w:pPr>
      <w:r>
        <w:rPr>
          <w:sz w:val="28"/>
          <w:szCs w:val="28"/>
          <w:lang w:val="ru-RU"/>
        </w:rPr>
        <w:lastRenderedPageBreak/>
        <w:tab/>
      </w:r>
      <w:r>
        <w:rPr>
          <w:sz w:val="28"/>
          <w:szCs w:val="28"/>
        </w:rPr>
        <w:t>Пункт 4.2.</w:t>
      </w:r>
      <w:r>
        <w:rPr>
          <w:sz w:val="28"/>
          <w:szCs w:val="28"/>
          <w:lang w:val="ru-RU"/>
        </w:rPr>
        <w:t>15</w:t>
      </w:r>
      <w:r>
        <w:rPr>
          <w:sz w:val="28"/>
          <w:szCs w:val="28"/>
        </w:rPr>
        <w:t xml:space="preserve">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r>
        <w:rPr>
          <w:sz w:val="28"/>
          <w:szCs w:val="28"/>
          <w:lang w:val="ru-RU"/>
        </w:rPr>
        <w:t>.</w:t>
      </w:r>
    </w:p>
    <w:p w14:paraId="759C427C" w14:textId="77777777" w:rsidR="00924BEA" w:rsidRDefault="00BA422D">
      <w:pPr>
        <w:jc w:val="both"/>
        <w:rPr>
          <w:sz w:val="28"/>
          <w:szCs w:val="28"/>
          <w:lang w:val="ru-RU"/>
        </w:rPr>
      </w:pPr>
      <w:r>
        <w:rPr>
          <w:sz w:val="28"/>
          <w:szCs w:val="28"/>
          <w:lang w:val="ru-RU"/>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06AF7388" w14:textId="77777777" w:rsidR="00924BEA" w:rsidRDefault="00BA422D">
      <w:pPr>
        <w:pStyle w:val="af9"/>
        <w:numPr>
          <w:ilvl w:val="0"/>
          <w:numId w:val="4"/>
        </w:numPr>
        <w:jc w:val="both"/>
        <w:rPr>
          <w:sz w:val="28"/>
          <w:szCs w:val="28"/>
          <w:lang w:val="ru-RU"/>
        </w:rPr>
      </w:pPr>
      <w:r>
        <w:rPr>
          <w:sz w:val="28"/>
          <w:szCs w:val="28"/>
          <w:lang w:val="ru-RU"/>
        </w:rPr>
        <w:t>Безвозмездно устранить недостатки работы в сроки, установленные Заказчиком;</w:t>
      </w:r>
    </w:p>
    <w:p w14:paraId="13EFCBDA" w14:textId="77777777" w:rsidR="00924BEA" w:rsidRDefault="00BA422D">
      <w:pPr>
        <w:pStyle w:val="af9"/>
        <w:numPr>
          <w:ilvl w:val="0"/>
          <w:numId w:val="4"/>
        </w:numPr>
        <w:jc w:val="both"/>
        <w:rPr>
          <w:sz w:val="28"/>
          <w:szCs w:val="28"/>
          <w:lang w:val="ru-RU"/>
        </w:rPr>
      </w:pPr>
      <w:r>
        <w:rPr>
          <w:sz w:val="28"/>
          <w:szCs w:val="28"/>
          <w:lang w:val="ru-RU"/>
        </w:rPr>
        <w:t>Соразмерно уменьшить установленную за работу цену;</w:t>
      </w:r>
    </w:p>
    <w:p w14:paraId="716C1A72" w14:textId="77777777" w:rsidR="00924BEA" w:rsidRDefault="00BA422D">
      <w:pPr>
        <w:pStyle w:val="af9"/>
        <w:numPr>
          <w:ilvl w:val="0"/>
          <w:numId w:val="4"/>
        </w:numPr>
        <w:jc w:val="both"/>
        <w:rPr>
          <w:sz w:val="28"/>
          <w:szCs w:val="28"/>
          <w:lang w:val="ru-RU"/>
        </w:rPr>
      </w:pPr>
      <w:r>
        <w:rPr>
          <w:sz w:val="28"/>
          <w:szCs w:val="28"/>
          <w:lang w:val="ru-RU"/>
        </w:rPr>
        <w:t>Возместить расходы Заказчика на самостоятельное устранение недостатков.</w:t>
      </w:r>
    </w:p>
    <w:p w14:paraId="5B3F86B7" w14:textId="77777777" w:rsidR="00924BEA" w:rsidRDefault="00BA422D">
      <w:pPr>
        <w:ind w:firstLine="360"/>
        <w:jc w:val="both"/>
        <w:rPr>
          <w:sz w:val="28"/>
          <w:szCs w:val="28"/>
          <w:lang w:val="ru-RU"/>
        </w:rPr>
      </w:pPr>
      <w:r>
        <w:rPr>
          <w:sz w:val="28"/>
          <w:szCs w:val="28"/>
          <w:lang w:val="ru-RU"/>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2F200BB3" w14:textId="77777777" w:rsidR="00924BEA" w:rsidRDefault="00BA422D">
      <w:pPr>
        <w:jc w:val="both"/>
        <w:rPr>
          <w:sz w:val="28"/>
          <w:szCs w:val="28"/>
          <w:lang w:val="ru-RU"/>
        </w:rPr>
      </w:pPr>
      <w:r>
        <w:rPr>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7B6D971C" w14:textId="77777777" w:rsidR="00924BEA" w:rsidRDefault="00924BEA">
      <w:pPr>
        <w:pStyle w:val="ac"/>
        <w:ind w:firstLine="720"/>
        <w:jc w:val="both"/>
        <w:rPr>
          <w:rFonts w:ascii="Times New Roman" w:eastAsia="Times New Roman" w:hAnsi="Times New Roman" w:cs="Times New Roman"/>
          <w:sz w:val="28"/>
          <w:szCs w:val="28"/>
        </w:rPr>
      </w:pPr>
    </w:p>
    <w:p w14:paraId="364AF925"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u w:val="single"/>
        </w:rPr>
        <w:t xml:space="preserve">Также истец в своем исковом требовании просит взыскать пеню </w:t>
      </w:r>
      <w:r>
        <w:rPr>
          <w:rFonts w:ascii="Times New Roman" w:eastAsia="Times New Roman" w:hAnsi="Times New Roman" w:cs="Times New Roman"/>
          <w:sz w:val="28"/>
          <w:szCs w:val="28"/>
        </w:rPr>
        <w:t xml:space="preserve">так в </w:t>
      </w:r>
      <w:r>
        <w:rPr>
          <w:rFonts w:ascii="Times New Roman" w:hAnsi="Times New Roman" w:cs="Times New Roman"/>
          <w:sz w:val="28"/>
          <w:szCs w:val="28"/>
          <w:shd w:val="clear" w:color="auto" w:fill="FFFFFF"/>
        </w:rPr>
        <w:t xml:space="preserve"> соответствии с условиями пункта 7.6 Договора подряда №П-51, при несвоевременной оплате Заказчиком сумм, причитающихся Подрядчику за выполненные объемы за месяц, Подрядчик вправе начислить, а Заказчик обязан оплатить пеню в размере 0,01% от невыполненной суммы за каждый день просрочки, но не более 10% от невыплаченной суммы, причитающихся Подрядчику. </w:t>
      </w:r>
    </w:p>
    <w:p w14:paraId="7544D089"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В нашем случае (по Договору подряда №П-51 от 22.09.2023 г.):</w:t>
      </w:r>
    </w:p>
    <w:p w14:paraId="6C011EA3"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общая сумма задолженности – 1 089 450 тенге;</w:t>
      </w:r>
    </w:p>
    <w:p w14:paraId="0201519F"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- 10% от общей суммы задолженности – 108 945 тенге;</w:t>
      </w:r>
    </w:p>
    <w:p w14:paraId="07A504BA"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количество просроченных дней – 382 дня.</w:t>
      </w:r>
    </w:p>
    <w:p w14:paraId="60B2FD62"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- 0,01% от суммы задолженности – 109 тенге.</w:t>
      </w:r>
    </w:p>
    <w:p w14:paraId="4DAF70B5"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xml:space="preserve">109 х 382 = 41 638 тенге. </w:t>
      </w:r>
    </w:p>
    <w:p w14:paraId="5E83B1AF" w14:textId="77777777" w:rsidR="00924BEA" w:rsidRDefault="00BA422D">
      <w:pPr>
        <w:shd w:val="clear" w:color="auto" w:fill="FFFFFF"/>
        <w:ind w:firstLine="567"/>
        <w:jc w:val="both"/>
        <w:rPr>
          <w:sz w:val="28"/>
          <w:szCs w:val="28"/>
          <w:shd w:val="clear" w:color="auto" w:fill="FFFFFF"/>
          <w:lang w:val="ru-RU"/>
        </w:rPr>
      </w:pPr>
      <w:r>
        <w:rPr>
          <w:sz w:val="28"/>
          <w:szCs w:val="28"/>
          <w:shd w:val="clear" w:color="auto" w:fill="FFFFFF"/>
        </w:rPr>
        <w:t>Таким образом по Договору подряда №П-51 от 22.09.2023 года к взысканию (с учетом пени) подлежит сумма в размере 1 131 088 (1 089 450+41638=1 131 088) тенге.</w:t>
      </w:r>
    </w:p>
    <w:p w14:paraId="7D446FEC"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Pr>
          <w:rFonts w:ascii="Times New Roman" w:hAnsi="Times New Roman" w:cs="Times New Roman"/>
          <w:sz w:val="28"/>
          <w:szCs w:val="28"/>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w:t>
      </w:r>
      <w:r>
        <w:rPr>
          <w:rFonts w:ascii="Times New Roman" w:hAnsi="Times New Roman" w:cs="Times New Roman"/>
          <w:sz w:val="28"/>
          <w:szCs w:val="28"/>
          <w:shd w:val="clear" w:color="auto" w:fill="FFFFFF"/>
        </w:rPr>
        <w:lastRenderedPageBreak/>
        <w:t xml:space="preserve">дней просрочки не может превышать 0,03 процента от суммы просроченного платежа за каждый день просрочки, но не более </w:t>
      </w:r>
      <w:r>
        <w:rPr>
          <w:rFonts w:ascii="Times New Roman" w:hAnsi="Times New Roman" w:cs="Times New Roman"/>
          <w:b/>
          <w:sz w:val="28"/>
          <w:szCs w:val="28"/>
          <w:u w:val="single"/>
          <w:shd w:val="clear" w:color="auto" w:fill="FFFFFF"/>
        </w:rPr>
        <w:t>десяти</w:t>
      </w:r>
      <w:r>
        <w:rPr>
          <w:rFonts w:ascii="Times New Roman" w:hAnsi="Times New Roman" w:cs="Times New Roman"/>
          <w:sz w:val="28"/>
          <w:szCs w:val="28"/>
          <w:shd w:val="clear" w:color="auto" w:fill="FFFFFF"/>
        </w:rPr>
        <w:t xml:space="preserve"> процентов от суммы выданного займа за каждый год действия договора банковского займа.</w:t>
      </w:r>
      <w:r>
        <w:rPr>
          <w:rFonts w:ascii="Times New Roman" w:hAnsi="Times New Roman" w:cs="Times New Roman"/>
          <w:sz w:val="28"/>
          <w:szCs w:val="28"/>
        </w:rPr>
        <w:t>"</w:t>
      </w:r>
    </w:p>
    <w:p w14:paraId="45869969" w14:textId="77777777" w:rsidR="00924BEA" w:rsidRDefault="00BA422D">
      <w:pPr>
        <w:pStyle w:val="ac"/>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Согласно ст. 297 ГК РК если подлежащая уплате </w:t>
      </w:r>
      <w:r>
        <w:rPr>
          <w:rStyle w:val="23"/>
          <w:rFonts w:ascii="Times New Roman" w:eastAsiaTheme="minorHAnsi" w:hAnsi="Times New Roman" w:cs="Times New Roman"/>
          <w:sz w:val="28"/>
          <w:szCs w:val="28"/>
        </w:rPr>
        <w:t xml:space="preserve">пени чрезмерно велика </w:t>
      </w:r>
      <w:r>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57B8218B" w14:textId="77777777" w:rsidR="00924BEA" w:rsidRPr="00B21132" w:rsidRDefault="00BA422D">
      <w:pPr>
        <w:pStyle w:val="ac"/>
        <w:ind w:firstLine="720"/>
        <w:jc w:val="both"/>
        <w:rPr>
          <w:rFonts w:ascii="Times New Roman" w:eastAsia="Times New Roman" w:hAnsi="Times New Roman" w:cs="Times New Roman"/>
          <w:sz w:val="28"/>
          <w:szCs w:val="28"/>
        </w:rPr>
      </w:pPr>
      <w:r>
        <w:rPr>
          <w:sz w:val="28"/>
          <w:szCs w:val="28"/>
        </w:rPr>
        <w:t xml:space="preserve">24 ноября 2024 год нами было проведено обследование объекта по указанному договору в результате было установлено расхождение по </w:t>
      </w:r>
      <w:r w:rsidRPr="00B21132">
        <w:rPr>
          <w:sz w:val="28"/>
          <w:szCs w:val="28"/>
        </w:rPr>
        <w:t>оборудованию 51 позиция недостаток оборудования и материалов на сумму 1 353 262,45 тг, работы на сумму примерно 600 000тг.</w:t>
      </w:r>
    </w:p>
    <w:p w14:paraId="4DEBA783" w14:textId="77777777" w:rsidR="00924BEA" w:rsidRPr="00B21132" w:rsidRDefault="00BA422D">
      <w:pPr>
        <w:ind w:firstLine="360"/>
        <w:jc w:val="both"/>
      </w:pPr>
      <w:r w:rsidRPr="00B21132">
        <w:rPr>
          <w:sz w:val="28"/>
          <w:szCs w:val="28"/>
          <w:lang w:val="ru-RU"/>
        </w:rPr>
        <w:t xml:space="preserve">Итого сумма их долга перед нами за оборудование и не выполненные работы по </w:t>
      </w:r>
      <w:proofErr w:type="gramStart"/>
      <w:r w:rsidRPr="00B21132">
        <w:rPr>
          <w:sz w:val="28"/>
          <w:szCs w:val="28"/>
          <w:lang w:val="ru-RU"/>
        </w:rPr>
        <w:t>51ой</w:t>
      </w:r>
      <w:proofErr w:type="gramEnd"/>
      <w:r w:rsidRPr="00B21132">
        <w:rPr>
          <w:sz w:val="28"/>
          <w:szCs w:val="28"/>
          <w:lang w:val="ru-RU"/>
        </w:rPr>
        <w:t xml:space="preserve"> позиции 1 953 262,45 тенге. Общая сумма не выставленного оборудования по 87 и 51 позициям составляет 2534770тенге, сумма не выполненных работ составляет 1211700 тг. Общая сумма задолженности 3746470тг.</w:t>
      </w:r>
    </w:p>
    <w:p w14:paraId="64863A82" w14:textId="77777777" w:rsidR="00924BEA" w:rsidRDefault="00924BEA">
      <w:pPr>
        <w:pStyle w:val="ac"/>
        <w:ind w:firstLine="720"/>
        <w:jc w:val="both"/>
        <w:rPr>
          <w:rFonts w:ascii="Times New Roman" w:eastAsia="Times New Roman" w:hAnsi="Times New Roman" w:cs="Times New Roman"/>
          <w:sz w:val="28"/>
          <w:szCs w:val="28"/>
        </w:rPr>
      </w:pPr>
    </w:p>
    <w:p w14:paraId="0C7F78FA"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b/>
          <w:bCs/>
          <w:sz w:val="28"/>
          <w:szCs w:val="28"/>
          <w:u w:val="single"/>
        </w:rPr>
        <w:t>Также Истец в иске просит суд взыскать услуги представителя</w:t>
      </w:r>
      <w:r>
        <w:rPr>
          <w:rFonts w:ascii="Times New Roman" w:eastAsia="Times New Roman" w:hAnsi="Times New Roman" w:cs="Times New Roman"/>
          <w:sz w:val="28"/>
          <w:szCs w:val="28"/>
        </w:rPr>
        <w:t xml:space="preserve"> так как </w:t>
      </w:r>
      <w:r>
        <w:rPr>
          <w:rFonts w:ascii="Times New Roman" w:hAnsi="Times New Roman" w:cs="Times New Roman"/>
          <w:sz w:val="28"/>
          <w:szCs w:val="28"/>
          <w:shd w:val="clear" w:color="auto" w:fill="FFFFFF"/>
        </w:rPr>
        <w:t xml:space="preserve">Ответчик, проявляя полное бездействие допускает нарушение материальных и процессуальных прав Истца. </w:t>
      </w:r>
      <w:proofErr w:type="gramStart"/>
      <w:r>
        <w:rPr>
          <w:rFonts w:ascii="Times New Roman" w:hAnsi="Times New Roman" w:cs="Times New Roman"/>
          <w:sz w:val="28"/>
          <w:szCs w:val="28"/>
          <w:shd w:val="clear" w:color="auto" w:fill="FFFFFF"/>
        </w:rPr>
        <w:t>В следствии</w:t>
      </w:r>
      <w:proofErr w:type="gramEnd"/>
      <w:r>
        <w:rPr>
          <w:rFonts w:ascii="Times New Roman" w:hAnsi="Times New Roman" w:cs="Times New Roman"/>
          <w:sz w:val="28"/>
          <w:szCs w:val="28"/>
          <w:shd w:val="clear" w:color="auto" w:fill="FFFFFF"/>
        </w:rPr>
        <w:t xml:space="preserve"> этого был вынужден прибегнут к квалифицированной помощи юридической фирмы и понес судебные расходы по оплате услуг представителя в размере 10% от суммы задолженности = 260 980 тенге. </w:t>
      </w:r>
    </w:p>
    <w:p w14:paraId="1150C9F1" w14:textId="77777777" w:rsidR="00924BEA" w:rsidRDefault="00BA422D">
      <w:pPr>
        <w:pStyle w:val="ac"/>
        <w:ind w:firstLine="720"/>
        <w:jc w:val="both"/>
        <w:rPr>
          <w:rFonts w:ascii="Times New Roman" w:hAnsi="Times New Roman" w:cs="Times New Roman"/>
          <w:sz w:val="28"/>
          <w:szCs w:val="28"/>
          <w:shd w:val="clear" w:color="auto" w:fill="FFFFFF"/>
        </w:rPr>
      </w:pPr>
      <w:r w:rsidRPr="0026621C">
        <w:rPr>
          <w:rFonts w:ascii="Times New Roman" w:hAnsi="Times New Roman" w:cs="Times New Roman"/>
          <w:b/>
          <w:bCs/>
          <w:sz w:val="28"/>
          <w:szCs w:val="28"/>
          <w:shd w:val="clear" w:color="auto" w:fill="FFFFFF"/>
        </w:rPr>
        <w:t>По настоящему иску интересы Истца представляют два юридических консультанта</w:t>
      </w:r>
      <w:r>
        <w:rPr>
          <w:rFonts w:ascii="Times New Roman" w:hAnsi="Times New Roman" w:cs="Times New Roman"/>
          <w:sz w:val="28"/>
          <w:szCs w:val="28"/>
          <w:shd w:val="clear" w:color="auto" w:fill="FFFFFF"/>
        </w:rPr>
        <w:t>:</w:t>
      </w:r>
    </w:p>
    <w:p w14:paraId="635FE217" w14:textId="416589CD" w:rsidR="00924BEA" w:rsidRDefault="00BA422D">
      <w:pPr>
        <w:pStyle w:val="ac"/>
        <w:numPr>
          <w:ilvl w:val="0"/>
          <w:numId w:val="6"/>
        </w:numPr>
        <w:jc w:val="both"/>
        <w:rPr>
          <w:rFonts w:ascii="Times New Roman" w:hAnsi="Times New Roman" w:cs="Times New Roman"/>
          <w:sz w:val="28"/>
          <w:szCs w:val="28"/>
        </w:rPr>
      </w:pPr>
      <w:r>
        <w:rPr>
          <w:rFonts w:ascii="Times New Roman" w:hAnsi="Times New Roman" w:cs="Times New Roman"/>
          <w:sz w:val="28"/>
          <w:szCs w:val="28"/>
        </w:rPr>
        <w:t>Алмабаев Алибек Окапович – который согласно Приказу за №17/к от 28 октября 2024 года ТОО «</w:t>
      </w:r>
      <w:r>
        <w:rPr>
          <w:rFonts w:ascii="Times New Roman" w:hAnsi="Times New Roman" w:cs="Times New Roman"/>
          <w:sz w:val="28"/>
          <w:szCs w:val="28"/>
          <w:lang w:val="en-US"/>
        </w:rPr>
        <w:t>I</w:t>
      </w:r>
      <w:r w:rsidR="004F6BF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004F6BFE">
        <w:rPr>
          <w:rFonts w:ascii="Times New Roman" w:hAnsi="Times New Roman" w:cs="Times New Roman"/>
          <w:sz w:val="28"/>
          <w:szCs w:val="28"/>
        </w:rPr>
        <w:t>.</w:t>
      </w:r>
      <w:r>
        <w:rPr>
          <w:rFonts w:ascii="Times New Roman" w:hAnsi="Times New Roman" w:cs="Times New Roman"/>
          <w:sz w:val="28"/>
          <w:szCs w:val="28"/>
        </w:rPr>
        <w:t>» согласно Трудовому договору №17 был принят на работу в должности Юриста;</w:t>
      </w:r>
    </w:p>
    <w:p w14:paraId="70716764" w14:textId="4931DAF1" w:rsidR="00924BEA" w:rsidRDefault="004F6BFE">
      <w:pPr>
        <w:pStyle w:val="ac"/>
        <w:numPr>
          <w:ilvl w:val="0"/>
          <w:numId w:val="6"/>
        </w:numPr>
        <w:jc w:val="both"/>
        <w:rPr>
          <w:rFonts w:ascii="Times New Roman" w:hAnsi="Times New Roman" w:cs="Times New Roman"/>
          <w:sz w:val="28"/>
          <w:szCs w:val="28"/>
        </w:rPr>
      </w:pPr>
      <w:r>
        <w:rPr>
          <w:rFonts w:ascii="Times New Roman" w:hAnsi="Times New Roman" w:cs="Times New Roman"/>
          <w:sz w:val="28"/>
          <w:szCs w:val="28"/>
          <w:lang w:val="kk-KZ"/>
        </w:rPr>
        <w:t>....</w:t>
      </w:r>
      <w:r w:rsidR="00BA422D">
        <w:rPr>
          <w:rFonts w:ascii="Times New Roman" w:hAnsi="Times New Roman" w:cs="Times New Roman"/>
          <w:sz w:val="28"/>
          <w:szCs w:val="28"/>
          <w:lang w:val="kk-KZ"/>
        </w:rPr>
        <w:t xml:space="preserve"> </w:t>
      </w:r>
      <w:r w:rsidR="00BA422D">
        <w:rPr>
          <w:rFonts w:ascii="Times New Roman" w:hAnsi="Times New Roman" w:cs="Times New Roman"/>
          <w:sz w:val="28"/>
          <w:szCs w:val="28"/>
        </w:rPr>
        <w:t xml:space="preserve">-  Согласно </w:t>
      </w:r>
      <w:r w:rsidR="00BA422D">
        <w:rPr>
          <w:rFonts w:ascii="Times New Roman" w:hAnsi="Times New Roman" w:cs="Times New Roman"/>
          <w:sz w:val="28"/>
          <w:szCs w:val="28"/>
          <w:shd w:val="clear" w:color="auto" w:fill="FFFFFF"/>
        </w:rPr>
        <w:t xml:space="preserve">Выписке из Палаты юридических консультантов по ВКО за №1577 от 22.08.2024 года сроком на 90 календарных дней является Юридическим консультантом.  </w:t>
      </w:r>
    </w:p>
    <w:p w14:paraId="49985BC4"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Истец приложил к материалам гражданского дела:</w:t>
      </w:r>
    </w:p>
    <w:p w14:paraId="75055287" w14:textId="0E4F0215" w:rsidR="00924BEA" w:rsidRDefault="00BA422D">
      <w:pPr>
        <w:pStyle w:val="ac"/>
        <w:numPr>
          <w:ilvl w:val="0"/>
          <w:numId w:val="5"/>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Квитанцию к приходному кассовому ордеру выданной ТОО </w:t>
      </w:r>
      <w:r w:rsidR="004F6BF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S</w:t>
      </w:r>
      <w:r w:rsidR="004F6BF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R</w:t>
      </w:r>
      <w:r>
        <w:rPr>
          <w:rFonts w:ascii="Times New Roman" w:hAnsi="Times New Roman" w:cs="Times New Roman"/>
          <w:sz w:val="28"/>
          <w:szCs w:val="28"/>
          <w:shd w:val="clear" w:color="auto" w:fill="FFFFFF"/>
        </w:rPr>
        <w:t>» на сумму 260 980 тенге за №101 от 29.10.2024 года.</w:t>
      </w:r>
    </w:p>
    <w:p w14:paraId="683C0D8F" w14:textId="77777777" w:rsidR="00924BEA" w:rsidRDefault="00924BEA">
      <w:pPr>
        <w:pStyle w:val="ac"/>
        <w:ind w:firstLine="708"/>
        <w:jc w:val="both"/>
        <w:rPr>
          <w:rFonts w:ascii="Times New Roman" w:hAnsi="Times New Roman" w:cs="Times New Roman"/>
          <w:sz w:val="28"/>
          <w:szCs w:val="28"/>
        </w:rPr>
      </w:pPr>
    </w:p>
    <w:p w14:paraId="62E1255A" w14:textId="77777777" w:rsidR="00924BEA" w:rsidRDefault="00BA422D">
      <w:pPr>
        <w:pStyle w:val="ac"/>
        <w:ind w:firstLine="708"/>
        <w:jc w:val="both"/>
        <w:rPr>
          <w:rFonts w:ascii="Times New Roman" w:eastAsia="Times New Roman" w:hAnsi="Times New Roman" w:cs="Times New Roman"/>
          <w:sz w:val="28"/>
          <w:szCs w:val="28"/>
        </w:rPr>
      </w:pPr>
      <w:r w:rsidRPr="0026621C">
        <w:rPr>
          <w:rFonts w:ascii="Times New Roman" w:hAnsi="Times New Roman" w:cs="Times New Roman"/>
          <w:sz w:val="28"/>
          <w:szCs w:val="28"/>
        </w:rPr>
        <w:t>С требованиями представителя Истца</w:t>
      </w:r>
      <w:r>
        <w:rPr>
          <w:rFonts w:ascii="Times New Roman" w:hAnsi="Times New Roman" w:cs="Times New Roman"/>
          <w:sz w:val="28"/>
          <w:szCs w:val="28"/>
        </w:rPr>
        <w:t xml:space="preserve"> о взыскании расходов на оплату услуг представителя в размере </w:t>
      </w:r>
      <w:r>
        <w:rPr>
          <w:rFonts w:ascii="Times New Roman" w:hAnsi="Times New Roman" w:cs="Times New Roman"/>
          <w:sz w:val="28"/>
          <w:szCs w:val="28"/>
          <w:shd w:val="clear" w:color="auto" w:fill="FFFFFF"/>
        </w:rPr>
        <w:t xml:space="preserve">260 980 </w:t>
      </w:r>
      <w:r>
        <w:rPr>
          <w:rFonts w:ascii="Times New Roman" w:hAnsi="Times New Roman" w:cs="Times New Roman"/>
          <w:sz w:val="28"/>
          <w:szCs w:val="28"/>
        </w:rPr>
        <w:t xml:space="preserve">тенге - не согласны так как </w:t>
      </w:r>
      <w:r>
        <w:rPr>
          <w:rFonts w:ascii="Times New Roman" w:eastAsia="Times New Roman" w:hAnsi="Times New Roman" w:cs="Times New Roman"/>
          <w:sz w:val="28"/>
          <w:szCs w:val="28"/>
        </w:rPr>
        <w:t>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w:t>
      </w:r>
      <w:r>
        <w:rPr>
          <w:rFonts w:ascii="Times New Roman" w:eastAsia="Times New Roman" w:hAnsi="Times New Roman" w:cs="Times New Roman"/>
          <w:sz w:val="28"/>
          <w:szCs w:val="28"/>
          <w:u w:val="single"/>
        </w:rPr>
        <w:t>платежное поручения, фискальный чек</w:t>
      </w:r>
      <w:r>
        <w:rPr>
          <w:rFonts w:ascii="Times New Roman" w:eastAsia="Times New Roman" w:hAnsi="Times New Roman" w:cs="Times New Roman"/>
          <w:sz w:val="28"/>
          <w:szCs w:val="28"/>
        </w:rPr>
        <w:t xml:space="preserve">). </w:t>
      </w:r>
    </w:p>
    <w:p w14:paraId="7262D7F1" w14:textId="77777777" w:rsidR="00924BEA" w:rsidRDefault="00BA422D">
      <w:pPr>
        <w:pStyle w:val="ac"/>
        <w:ind w:firstLine="403"/>
        <w:jc w:val="both"/>
        <w:rPr>
          <w:rFonts w:ascii="Times New Roman" w:hAnsi="Times New Roman" w:cs="Times New Roman"/>
          <w:sz w:val="28"/>
          <w:szCs w:val="28"/>
        </w:rPr>
      </w:pPr>
      <w:r>
        <w:rPr>
          <w:rFonts w:ascii="Times New Roman" w:hAnsi="Times New Roman" w:cs="Times New Roman"/>
          <w:bCs/>
          <w:sz w:val="28"/>
          <w:szCs w:val="28"/>
        </w:rPr>
        <w:t>Статья 6.</w:t>
      </w:r>
      <w:r>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5503281E" w14:textId="1B0C7052" w:rsidR="00924BEA" w:rsidRDefault="00BA422D">
      <w:pPr>
        <w:ind w:firstLine="708"/>
        <w:jc w:val="both"/>
        <w:rPr>
          <w:sz w:val="28"/>
          <w:szCs w:val="28"/>
          <w:lang w:val="ru-RU"/>
        </w:rPr>
      </w:pPr>
      <w:r>
        <w:rPr>
          <w:sz w:val="28"/>
          <w:szCs w:val="28"/>
        </w:rPr>
        <w:lastRenderedPageBreak/>
        <w:t>В ходе изучения</w:t>
      </w:r>
      <w:r>
        <w:rPr>
          <w:sz w:val="28"/>
          <w:szCs w:val="28"/>
          <w:lang w:val="ru-RU"/>
        </w:rPr>
        <w:t xml:space="preserve"> материалов не было</w:t>
      </w:r>
      <w:r>
        <w:rPr>
          <w:sz w:val="28"/>
          <w:szCs w:val="28"/>
        </w:rPr>
        <w:t xml:space="preserve"> Договора об оказании</w:t>
      </w:r>
      <w:r>
        <w:rPr>
          <w:sz w:val="28"/>
          <w:szCs w:val="28"/>
          <w:lang w:val="ru-RU"/>
        </w:rPr>
        <w:t xml:space="preserve"> юр.</w:t>
      </w:r>
      <w:r>
        <w:rPr>
          <w:sz w:val="28"/>
          <w:szCs w:val="28"/>
        </w:rPr>
        <w:t xml:space="preserve"> услуг</w:t>
      </w:r>
      <w:r>
        <w:rPr>
          <w:sz w:val="28"/>
          <w:szCs w:val="28"/>
          <w:lang w:val="ru-RU"/>
        </w:rPr>
        <w:t xml:space="preserve">, </w:t>
      </w:r>
      <w:r>
        <w:rPr>
          <w:sz w:val="28"/>
          <w:szCs w:val="28"/>
        </w:rPr>
        <w:t xml:space="preserve"> </w:t>
      </w:r>
      <w:r>
        <w:rPr>
          <w:sz w:val="28"/>
          <w:szCs w:val="28"/>
          <w:lang w:val="ru-RU"/>
        </w:rPr>
        <w:t xml:space="preserve">имелась </w:t>
      </w:r>
      <w:r>
        <w:rPr>
          <w:sz w:val="28"/>
          <w:szCs w:val="28"/>
          <w:shd w:val="clear" w:color="auto" w:fill="FFFFFF"/>
        </w:rPr>
        <w:t>Квитанци</w:t>
      </w:r>
      <w:r>
        <w:rPr>
          <w:sz w:val="28"/>
          <w:szCs w:val="28"/>
          <w:shd w:val="clear" w:color="auto" w:fill="FFFFFF"/>
          <w:lang w:val="ru-RU"/>
        </w:rPr>
        <w:t>я</w:t>
      </w:r>
      <w:r>
        <w:rPr>
          <w:sz w:val="28"/>
          <w:szCs w:val="28"/>
          <w:shd w:val="clear" w:color="auto" w:fill="FFFFFF"/>
        </w:rPr>
        <w:t xml:space="preserve"> к приходному кассовому ордеру выданной ТОО ЮФ «</w:t>
      </w:r>
      <w:r>
        <w:rPr>
          <w:sz w:val="28"/>
          <w:szCs w:val="28"/>
          <w:shd w:val="clear" w:color="auto" w:fill="FFFFFF"/>
          <w:lang w:val="en-US"/>
        </w:rPr>
        <w:t>S</w:t>
      </w:r>
      <w:r w:rsidR="004F6BFE">
        <w:rPr>
          <w:sz w:val="28"/>
          <w:szCs w:val="28"/>
          <w:shd w:val="clear" w:color="auto" w:fill="FFFFFF"/>
          <w:lang w:val="ru-RU"/>
        </w:rPr>
        <w:t>…</w:t>
      </w:r>
      <w:r>
        <w:rPr>
          <w:sz w:val="28"/>
          <w:szCs w:val="28"/>
          <w:shd w:val="clear" w:color="auto" w:fill="FFFFFF"/>
        </w:rPr>
        <w:t xml:space="preserve">» на сумму </w:t>
      </w:r>
      <w:r>
        <w:rPr>
          <w:sz w:val="28"/>
          <w:szCs w:val="28"/>
          <w:shd w:val="clear" w:color="auto" w:fill="FFFFFF"/>
          <w:lang w:val="ru-RU"/>
        </w:rPr>
        <w:t>260</w:t>
      </w:r>
      <w:r>
        <w:rPr>
          <w:sz w:val="28"/>
          <w:szCs w:val="28"/>
          <w:shd w:val="clear" w:color="auto" w:fill="FFFFFF"/>
        </w:rPr>
        <w:t> </w:t>
      </w:r>
      <w:r>
        <w:rPr>
          <w:sz w:val="28"/>
          <w:szCs w:val="28"/>
          <w:shd w:val="clear" w:color="auto" w:fill="FFFFFF"/>
          <w:lang w:val="ru-RU"/>
        </w:rPr>
        <w:t xml:space="preserve">980 </w:t>
      </w:r>
      <w:r>
        <w:rPr>
          <w:sz w:val="28"/>
          <w:szCs w:val="28"/>
          <w:shd w:val="clear" w:color="auto" w:fill="FFFFFF"/>
        </w:rPr>
        <w:t>тенге за №</w:t>
      </w:r>
      <w:r>
        <w:rPr>
          <w:sz w:val="28"/>
          <w:szCs w:val="28"/>
          <w:shd w:val="clear" w:color="auto" w:fill="FFFFFF"/>
          <w:lang w:val="ru-RU"/>
        </w:rPr>
        <w:t xml:space="preserve">101 </w:t>
      </w:r>
      <w:r>
        <w:rPr>
          <w:sz w:val="28"/>
          <w:szCs w:val="28"/>
          <w:shd w:val="clear" w:color="auto" w:fill="FFFFFF"/>
        </w:rPr>
        <w:t xml:space="preserve">от </w:t>
      </w:r>
      <w:r>
        <w:rPr>
          <w:sz w:val="28"/>
          <w:szCs w:val="28"/>
          <w:shd w:val="clear" w:color="auto" w:fill="FFFFFF"/>
          <w:lang w:val="ru-RU"/>
        </w:rPr>
        <w:t>29</w:t>
      </w:r>
      <w:r>
        <w:rPr>
          <w:sz w:val="28"/>
          <w:szCs w:val="28"/>
          <w:shd w:val="clear" w:color="auto" w:fill="FFFFFF"/>
        </w:rPr>
        <w:t>.</w:t>
      </w:r>
      <w:r>
        <w:rPr>
          <w:sz w:val="28"/>
          <w:szCs w:val="28"/>
          <w:shd w:val="clear" w:color="auto" w:fill="FFFFFF"/>
          <w:lang w:val="ru-RU"/>
        </w:rPr>
        <w:t>10</w:t>
      </w:r>
      <w:r>
        <w:rPr>
          <w:sz w:val="28"/>
          <w:szCs w:val="28"/>
          <w:shd w:val="clear" w:color="auto" w:fill="FFFFFF"/>
        </w:rPr>
        <w:t>.</w:t>
      </w:r>
      <w:r>
        <w:rPr>
          <w:sz w:val="28"/>
          <w:szCs w:val="28"/>
          <w:shd w:val="clear" w:color="auto" w:fill="FFFFFF"/>
          <w:lang w:val="ru-RU"/>
        </w:rPr>
        <w:t xml:space="preserve">2024 </w:t>
      </w:r>
      <w:r>
        <w:rPr>
          <w:sz w:val="28"/>
          <w:szCs w:val="28"/>
          <w:shd w:val="clear" w:color="auto" w:fill="FFFFFF"/>
        </w:rPr>
        <w:t>года</w:t>
      </w:r>
      <w:r>
        <w:rPr>
          <w:sz w:val="28"/>
          <w:szCs w:val="28"/>
        </w:rPr>
        <w:t xml:space="preserve">  – </w:t>
      </w:r>
      <w:r>
        <w:rPr>
          <w:sz w:val="28"/>
          <w:szCs w:val="28"/>
          <w:lang w:val="ru-RU"/>
        </w:rPr>
        <w:t>Таким образом можно предположить что Дог</w:t>
      </w:r>
      <w:r>
        <w:rPr>
          <w:sz w:val="28"/>
          <w:szCs w:val="28"/>
        </w:rPr>
        <w:t>овор</w:t>
      </w:r>
      <w:r>
        <w:rPr>
          <w:sz w:val="28"/>
          <w:szCs w:val="28"/>
          <w:lang w:val="ru-RU"/>
        </w:rPr>
        <w:t xml:space="preserve"> юр услуг</w:t>
      </w:r>
      <w:r>
        <w:rPr>
          <w:sz w:val="28"/>
          <w:szCs w:val="28"/>
        </w:rPr>
        <w:t xml:space="preserve"> был заключен с </w:t>
      </w:r>
      <w:r>
        <w:rPr>
          <w:sz w:val="28"/>
          <w:szCs w:val="28"/>
          <w:shd w:val="clear" w:color="auto" w:fill="FFFFFF"/>
        </w:rPr>
        <w:t>ТОО ЮФ «</w:t>
      </w:r>
      <w:r w:rsidR="004F6BFE">
        <w:rPr>
          <w:sz w:val="28"/>
          <w:szCs w:val="28"/>
          <w:shd w:val="clear" w:color="auto" w:fill="FFFFFF"/>
          <w:lang w:val="ru-RU"/>
        </w:rPr>
        <w:t>…</w:t>
      </w:r>
      <w:r>
        <w:rPr>
          <w:sz w:val="28"/>
          <w:szCs w:val="28"/>
        </w:rPr>
        <w:t xml:space="preserve">. </w:t>
      </w:r>
    </w:p>
    <w:p w14:paraId="7526F291" w14:textId="4CFE60CA" w:rsidR="00924BEA" w:rsidRDefault="00BA422D">
      <w:pPr>
        <w:ind w:firstLine="708"/>
        <w:jc w:val="both"/>
        <w:rPr>
          <w:sz w:val="28"/>
          <w:szCs w:val="28"/>
          <w:lang w:val="ru-RU"/>
        </w:rPr>
      </w:pPr>
      <w:r>
        <w:rPr>
          <w:sz w:val="28"/>
          <w:szCs w:val="28"/>
        </w:rPr>
        <w:t>Доверенность на представление интересов Истца выдана</w:t>
      </w:r>
      <w:r>
        <w:rPr>
          <w:sz w:val="28"/>
          <w:szCs w:val="28"/>
          <w:lang w:val="ru-RU"/>
        </w:rPr>
        <w:t xml:space="preserve"> юридическому консультанту</w:t>
      </w:r>
      <w:r>
        <w:rPr>
          <w:sz w:val="28"/>
          <w:szCs w:val="28"/>
        </w:rPr>
        <w:t xml:space="preserve"> </w:t>
      </w:r>
      <w:r>
        <w:rPr>
          <w:sz w:val="28"/>
          <w:szCs w:val="28"/>
          <w:lang w:val="kk-KZ"/>
        </w:rPr>
        <w:t>Ә</w:t>
      </w:r>
      <w:r w:rsidR="004F6BFE">
        <w:rPr>
          <w:sz w:val="28"/>
          <w:szCs w:val="28"/>
          <w:lang w:val="kk-KZ"/>
        </w:rPr>
        <w:t>.</w:t>
      </w:r>
      <w:r>
        <w:rPr>
          <w:sz w:val="28"/>
          <w:szCs w:val="28"/>
          <w:lang w:val="kk-KZ"/>
        </w:rPr>
        <w:t xml:space="preserve"> А</w:t>
      </w:r>
      <w:r w:rsidR="004F6BFE">
        <w:rPr>
          <w:sz w:val="28"/>
          <w:szCs w:val="28"/>
          <w:lang w:val="kk-KZ"/>
        </w:rPr>
        <w:t>.</w:t>
      </w:r>
      <w:r>
        <w:rPr>
          <w:sz w:val="28"/>
          <w:szCs w:val="28"/>
          <w:lang w:val="kk-KZ"/>
        </w:rPr>
        <w:t>Ә</w:t>
      </w:r>
      <w:r w:rsidR="004F6BFE">
        <w:rPr>
          <w:sz w:val="28"/>
          <w:szCs w:val="28"/>
          <w:lang w:val="kk-KZ"/>
        </w:rPr>
        <w:t>.</w:t>
      </w:r>
      <w:r>
        <w:rPr>
          <w:sz w:val="28"/>
          <w:szCs w:val="28"/>
        </w:rPr>
        <w:t xml:space="preserve">., на основании которого </w:t>
      </w:r>
      <w:r>
        <w:rPr>
          <w:sz w:val="28"/>
          <w:szCs w:val="28"/>
          <w:lang w:val="ru-RU"/>
        </w:rPr>
        <w:t>он представляет интересы истца</w:t>
      </w:r>
      <w:r>
        <w:rPr>
          <w:sz w:val="28"/>
          <w:szCs w:val="28"/>
        </w:rPr>
        <w:t xml:space="preserve">. </w:t>
      </w:r>
      <w:r>
        <w:rPr>
          <w:sz w:val="28"/>
          <w:szCs w:val="28"/>
          <w:lang w:val="ru-RU"/>
        </w:rPr>
        <w:t xml:space="preserve">  </w:t>
      </w:r>
    </w:p>
    <w:p w14:paraId="7234A58D" w14:textId="03A29BC7" w:rsidR="00924BEA" w:rsidRDefault="00BA422D">
      <w:pPr>
        <w:ind w:firstLine="708"/>
        <w:jc w:val="both"/>
        <w:rPr>
          <w:sz w:val="28"/>
          <w:szCs w:val="28"/>
        </w:rPr>
      </w:pPr>
      <w:r>
        <w:rPr>
          <w:sz w:val="28"/>
          <w:szCs w:val="28"/>
        </w:rPr>
        <w:t xml:space="preserve">Однако представитель Истца </w:t>
      </w:r>
      <w:r>
        <w:rPr>
          <w:sz w:val="28"/>
          <w:szCs w:val="28"/>
          <w:lang w:val="kk-KZ"/>
        </w:rPr>
        <w:t>Ә</w:t>
      </w:r>
      <w:r w:rsidR="004F6BFE">
        <w:rPr>
          <w:sz w:val="28"/>
          <w:szCs w:val="28"/>
          <w:lang w:val="kk-KZ"/>
        </w:rPr>
        <w:t>.</w:t>
      </w:r>
      <w:r>
        <w:rPr>
          <w:sz w:val="28"/>
          <w:szCs w:val="28"/>
          <w:lang w:val="kk-KZ"/>
        </w:rPr>
        <w:t xml:space="preserve"> А.Ә</w:t>
      </w:r>
      <w:r>
        <w:rPr>
          <w:sz w:val="28"/>
          <w:szCs w:val="28"/>
        </w:rPr>
        <w:t xml:space="preserve">., не предоставил суду какое отношение он имеет к </w:t>
      </w:r>
      <w:r>
        <w:rPr>
          <w:sz w:val="28"/>
          <w:szCs w:val="28"/>
          <w:shd w:val="clear" w:color="auto" w:fill="FFFFFF"/>
        </w:rPr>
        <w:t>ТОО ЮФ «</w:t>
      </w:r>
      <w:r w:rsidR="004F6BFE">
        <w:rPr>
          <w:sz w:val="28"/>
          <w:szCs w:val="28"/>
          <w:shd w:val="clear" w:color="auto" w:fill="FFFFFF"/>
          <w:lang w:val="ru-RU"/>
        </w:rPr>
        <w:t>.</w:t>
      </w:r>
      <w:r>
        <w:rPr>
          <w:sz w:val="28"/>
          <w:szCs w:val="28"/>
        </w:rPr>
        <w:t xml:space="preserve"> или компания к нему например (Приказ о принятии на работу на момент подачи иска) Так как Приказ юридического лица не является строгой отчетности полагаем необходимо запросить выписку из пенсионного фонда о начислении </w:t>
      </w:r>
      <w:r>
        <w:rPr>
          <w:sz w:val="28"/>
          <w:szCs w:val="28"/>
          <w:shd w:val="clear" w:color="auto" w:fill="FFFFFF"/>
        </w:rPr>
        <w:t>ТОО ЮФ «</w:t>
      </w:r>
      <w:r w:rsidR="004F6BFE">
        <w:rPr>
          <w:sz w:val="28"/>
          <w:szCs w:val="28"/>
          <w:shd w:val="clear" w:color="auto" w:fill="FFFFFF"/>
          <w:lang w:val="ru-RU"/>
        </w:rPr>
        <w:t>..</w:t>
      </w:r>
      <w:r>
        <w:rPr>
          <w:sz w:val="28"/>
          <w:szCs w:val="28"/>
          <w:shd w:val="clear" w:color="auto" w:fill="FFFFFF"/>
          <w:lang w:val="ru-RU"/>
        </w:rPr>
        <w:t>»</w:t>
      </w:r>
      <w:r>
        <w:rPr>
          <w:sz w:val="28"/>
          <w:szCs w:val="28"/>
        </w:rPr>
        <w:t xml:space="preserve"> пенсионных начислении сотруднику </w:t>
      </w:r>
      <w:r>
        <w:rPr>
          <w:sz w:val="28"/>
          <w:szCs w:val="28"/>
          <w:lang w:val="kk-KZ"/>
        </w:rPr>
        <w:t>Әлібекову А.Ә</w:t>
      </w:r>
      <w:r>
        <w:rPr>
          <w:sz w:val="28"/>
          <w:szCs w:val="28"/>
        </w:rPr>
        <w:t>.,</w:t>
      </w:r>
    </w:p>
    <w:p w14:paraId="68BFFC3E" w14:textId="3FCB5304" w:rsidR="00924BEA" w:rsidRDefault="00BA422D">
      <w:pPr>
        <w:pStyle w:val="ac"/>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Соответственно считаем представитель по доверенности </w:t>
      </w:r>
      <w:r>
        <w:rPr>
          <w:rFonts w:ascii="Times New Roman" w:hAnsi="Times New Roman" w:cs="Times New Roman"/>
          <w:sz w:val="28"/>
          <w:szCs w:val="28"/>
          <w:lang w:val="kk-KZ"/>
        </w:rPr>
        <w:t>Ә</w:t>
      </w:r>
      <w:r w:rsidR="004F6BFE">
        <w:rPr>
          <w:rFonts w:ascii="Times New Roman" w:hAnsi="Times New Roman" w:cs="Times New Roman"/>
          <w:sz w:val="28"/>
          <w:szCs w:val="28"/>
          <w:lang w:val="kk-KZ"/>
        </w:rPr>
        <w:t>.</w:t>
      </w:r>
      <w:r>
        <w:rPr>
          <w:rFonts w:ascii="Times New Roman" w:hAnsi="Times New Roman" w:cs="Times New Roman"/>
          <w:sz w:val="28"/>
          <w:szCs w:val="28"/>
          <w:lang w:val="kk-KZ"/>
        </w:rPr>
        <w:t xml:space="preserve"> А.Ә</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не может требовать возмещение его услуг так как согласно ст.  113 ГПК РК Истец фактически не понес расходы представителя </w:t>
      </w:r>
      <w:r>
        <w:rPr>
          <w:rFonts w:ascii="Times New Roman" w:hAnsi="Times New Roman" w:cs="Times New Roman"/>
          <w:sz w:val="28"/>
          <w:szCs w:val="28"/>
          <w:lang w:val="kk-KZ"/>
        </w:rPr>
        <w:t>Ә</w:t>
      </w:r>
      <w:r w:rsidR="004F6BFE">
        <w:rPr>
          <w:rFonts w:ascii="Times New Roman" w:hAnsi="Times New Roman" w:cs="Times New Roman"/>
          <w:sz w:val="28"/>
          <w:szCs w:val="28"/>
          <w:lang w:val="kk-KZ"/>
        </w:rPr>
        <w:t>.</w:t>
      </w:r>
      <w:r>
        <w:rPr>
          <w:rFonts w:ascii="Times New Roman" w:hAnsi="Times New Roman" w:cs="Times New Roman"/>
          <w:sz w:val="28"/>
          <w:szCs w:val="28"/>
          <w:lang w:val="kk-KZ"/>
        </w:rPr>
        <w:t xml:space="preserve"> А.Ә</w:t>
      </w:r>
      <w:r>
        <w:rPr>
          <w:rFonts w:ascii="Times New Roman" w:eastAsia="Times New Roman" w:hAnsi="Times New Roman" w:cs="Times New Roman"/>
          <w:sz w:val="28"/>
          <w:szCs w:val="28"/>
          <w:lang w:eastAsia="ru-RU"/>
        </w:rPr>
        <w:t>.</w:t>
      </w:r>
    </w:p>
    <w:p w14:paraId="283CD7A0" w14:textId="77777777" w:rsidR="00924BEA" w:rsidRDefault="00BA422D">
      <w:pPr>
        <w:pStyle w:val="j14"/>
        <w:shd w:val="clear" w:color="auto" w:fill="FFFFFF"/>
        <w:spacing w:beforeAutospacing="0" w:afterAutospacing="0"/>
        <w:ind w:firstLine="400"/>
        <w:jc w:val="both"/>
        <w:textAlignment w:val="baseline"/>
        <w:rPr>
          <w:sz w:val="28"/>
          <w:szCs w:val="28"/>
        </w:rPr>
      </w:pPr>
      <w:r>
        <w:rPr>
          <w:sz w:val="28"/>
          <w:szCs w:val="28"/>
          <w:lang w:bidi="ru-RU"/>
        </w:rPr>
        <w:t xml:space="preserve">Таким образом требования Истца </w:t>
      </w:r>
      <w:r>
        <w:rPr>
          <w:sz w:val="28"/>
          <w:szCs w:val="28"/>
        </w:rPr>
        <w:t xml:space="preserve">о взыскания в пользу Истца понесенные расходы по оплате помощи представителя в размере </w:t>
      </w:r>
      <w:r>
        <w:rPr>
          <w:sz w:val="28"/>
          <w:szCs w:val="28"/>
          <w:shd w:val="clear" w:color="auto" w:fill="FFFFFF"/>
        </w:rPr>
        <w:t xml:space="preserve">260 980 </w:t>
      </w:r>
      <w:r>
        <w:rPr>
          <w:sz w:val="28"/>
          <w:szCs w:val="28"/>
        </w:rPr>
        <w:t xml:space="preserve">тенге необоснованно так как не были предоставлены доказательства об реальной оплате </w:t>
      </w:r>
      <w:proofErr w:type="gramStart"/>
      <w:r>
        <w:rPr>
          <w:sz w:val="28"/>
          <w:szCs w:val="28"/>
        </w:rPr>
        <w:t>за услуги</w:t>
      </w:r>
      <w:proofErr w:type="gramEnd"/>
      <w:r>
        <w:rPr>
          <w:sz w:val="28"/>
          <w:szCs w:val="28"/>
        </w:rPr>
        <w:t xml:space="preserve"> представителя, а именно: фискальный чек, и Договор об оказании юридической помощи. </w:t>
      </w:r>
    </w:p>
    <w:p w14:paraId="4128EDB1" w14:textId="77777777" w:rsidR="00924BEA" w:rsidRDefault="00BA422D">
      <w:pPr>
        <w:pStyle w:val="j14"/>
        <w:shd w:val="clear" w:color="auto" w:fill="FFFFFF"/>
        <w:spacing w:beforeAutospacing="0" w:afterAutospacing="0"/>
        <w:ind w:firstLine="400"/>
        <w:jc w:val="both"/>
        <w:textAlignment w:val="baseline"/>
        <w:rPr>
          <w:sz w:val="28"/>
          <w:szCs w:val="28"/>
        </w:rPr>
      </w:pPr>
      <w:r>
        <w:rPr>
          <w:sz w:val="28"/>
          <w:szCs w:val="28"/>
        </w:rPr>
        <w:t>В соответствии со ст. 113 ГПК РК оговорено</w:t>
      </w:r>
      <w:r>
        <w:rPr>
          <w:rStyle w:val="s1"/>
          <w:rFonts w:eastAsiaTheme="majorEastAsia"/>
          <w:bCs/>
          <w:sz w:val="28"/>
          <w:szCs w:val="28"/>
        </w:rPr>
        <w:t xml:space="preserve"> </w:t>
      </w:r>
      <w:r>
        <w:rPr>
          <w:sz w:val="28"/>
          <w:szCs w:val="28"/>
        </w:rPr>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Pr>
          <w:sz w:val="28"/>
          <w:szCs w:val="28"/>
          <w:u w:val="single"/>
        </w:rPr>
        <w:t>фактически понесенных стороной расходов</w:t>
      </w:r>
      <w:r>
        <w:rPr>
          <w:sz w:val="28"/>
          <w:szCs w:val="28"/>
        </w:rPr>
        <w:t xml:space="preserve">. </w:t>
      </w:r>
    </w:p>
    <w:p w14:paraId="5A336D99" w14:textId="77777777" w:rsidR="00924BEA" w:rsidRDefault="00BA422D">
      <w:pPr>
        <w:shd w:val="clear" w:color="auto" w:fill="FFFFFF"/>
        <w:spacing w:before="120" w:after="120"/>
        <w:ind w:firstLine="360"/>
        <w:jc w:val="both"/>
        <w:rPr>
          <w:sz w:val="28"/>
          <w:szCs w:val="28"/>
        </w:rPr>
      </w:pPr>
      <w:r>
        <w:rPr>
          <w:sz w:val="28"/>
          <w:szCs w:val="28"/>
        </w:rPr>
        <w:t>Согласно п.2 ст.35 Предпринимательского кодекса, обязательной регистрации в налоговой в качестве ИП подлежат физлица, отвечающие одному из условий:</w:t>
      </w:r>
    </w:p>
    <w:p w14:paraId="02007FAC" w14:textId="77777777" w:rsidR="00924BEA" w:rsidRDefault="00BA422D">
      <w:pPr>
        <w:numPr>
          <w:ilvl w:val="0"/>
          <w:numId w:val="8"/>
        </w:numPr>
        <w:shd w:val="clear" w:color="auto" w:fill="FFFFFF"/>
        <w:spacing w:before="120" w:after="120"/>
        <w:jc w:val="both"/>
        <w:rPr>
          <w:sz w:val="28"/>
          <w:szCs w:val="28"/>
        </w:rPr>
      </w:pPr>
      <w:r>
        <w:rPr>
          <w:sz w:val="28"/>
          <w:szCs w:val="28"/>
        </w:rPr>
        <w:t>использующие наемных работников на постоянной основе;</w:t>
      </w:r>
      <w:r>
        <w:rPr>
          <w:sz w:val="28"/>
          <w:szCs w:val="28"/>
          <w:lang w:val="ru-RU"/>
        </w:rPr>
        <w:t xml:space="preserve"> </w:t>
      </w:r>
    </w:p>
    <w:p w14:paraId="682E8AFA" w14:textId="77777777" w:rsidR="00924BEA" w:rsidRDefault="00BA422D">
      <w:pPr>
        <w:numPr>
          <w:ilvl w:val="0"/>
          <w:numId w:val="8"/>
        </w:numPr>
        <w:shd w:val="clear" w:color="auto" w:fill="FFFFFF"/>
        <w:spacing w:before="120" w:after="120"/>
        <w:jc w:val="both"/>
        <w:rPr>
          <w:sz w:val="28"/>
          <w:szCs w:val="28"/>
        </w:rPr>
      </w:pPr>
      <w:r>
        <w:rPr>
          <w:sz w:val="28"/>
          <w:szCs w:val="28"/>
        </w:rPr>
        <w:t>получающие годовой доход от предпринимательской деятельности свыше 12 МЗП.</w:t>
      </w:r>
    </w:p>
    <w:p w14:paraId="5C967A14" w14:textId="77777777" w:rsidR="00924BEA" w:rsidRDefault="00BA422D">
      <w:pPr>
        <w:shd w:val="clear" w:color="auto" w:fill="FFFFFF"/>
        <w:spacing w:before="120" w:after="120"/>
        <w:ind w:firstLine="360"/>
        <w:jc w:val="both"/>
        <w:rPr>
          <w:sz w:val="28"/>
          <w:szCs w:val="28"/>
        </w:rPr>
      </w:pPr>
      <w:r>
        <w:rPr>
          <w:sz w:val="28"/>
          <w:szCs w:val="28"/>
        </w:rPr>
        <w:t>Как видим, деятельность юридического консультанта может попадать как минимум под условие касательно годового дохода, а значит требует регистрации в качестве ИП.</w:t>
      </w:r>
    </w:p>
    <w:p w14:paraId="13D63945" w14:textId="77777777" w:rsidR="00924BEA" w:rsidRDefault="00BA422D">
      <w:pPr>
        <w:shd w:val="clear" w:color="auto" w:fill="FFFFFF"/>
        <w:spacing w:before="120" w:after="120"/>
        <w:ind w:firstLine="360"/>
        <w:jc w:val="both"/>
        <w:rPr>
          <w:sz w:val="28"/>
          <w:szCs w:val="28"/>
          <w:lang w:val="ru-RU"/>
        </w:rPr>
      </w:pPr>
      <w:r>
        <w:rPr>
          <w:sz w:val="28"/>
          <w:szCs w:val="28"/>
        </w:rPr>
        <w:t>При этом, согласно пп.3 п.2 ст.683 НК РК, юридический консультант не вправе применять спецрежимы (патент, упрощенку, фиксированный вычет), поскольку оказание консультационных услуг, деятельность в области права, юстиции и правосудия применение СНР для субъектов малого бизнеса не позволяет. Следовательно, юридический консультант может оформить свою предпринимательскую деятельность в качестве ИП на ОУР.</w:t>
      </w:r>
      <w:r>
        <w:rPr>
          <w:sz w:val="28"/>
          <w:szCs w:val="28"/>
          <w:lang w:val="ru-RU"/>
        </w:rPr>
        <w:t xml:space="preserve"> </w:t>
      </w:r>
    </w:p>
    <w:p w14:paraId="1C5FC40A" w14:textId="77777777" w:rsidR="00924BEA" w:rsidRDefault="00BA422D">
      <w:pPr>
        <w:shd w:val="clear" w:color="auto" w:fill="FFFFFF"/>
        <w:spacing w:before="120" w:after="120"/>
        <w:ind w:firstLine="360"/>
        <w:jc w:val="both"/>
        <w:rPr>
          <w:sz w:val="28"/>
          <w:szCs w:val="28"/>
          <w:lang w:val="ru-RU"/>
        </w:rPr>
      </w:pPr>
      <w:r>
        <w:rPr>
          <w:sz w:val="28"/>
          <w:szCs w:val="28"/>
        </w:rPr>
        <w:t>Мнения о том, что юридическим консультантам предпочтительнее оформиться в качестве ИП на ОУР придерживается и налоговый комитет:</w:t>
      </w:r>
      <w:r>
        <w:rPr>
          <w:sz w:val="28"/>
          <w:szCs w:val="28"/>
          <w:lang w:val="ru-RU"/>
        </w:rPr>
        <w:t xml:space="preserve"> </w:t>
      </w:r>
    </w:p>
    <w:p w14:paraId="20F08169" w14:textId="77777777" w:rsidR="00924BEA" w:rsidRDefault="00BA422D">
      <w:pPr>
        <w:numPr>
          <w:ilvl w:val="0"/>
          <w:numId w:val="9"/>
        </w:numPr>
        <w:shd w:val="clear" w:color="auto" w:fill="FFFFFF"/>
        <w:spacing w:before="120" w:after="120"/>
        <w:jc w:val="both"/>
        <w:rPr>
          <w:sz w:val="28"/>
          <w:szCs w:val="28"/>
        </w:rPr>
      </w:pPr>
      <w:r>
        <w:rPr>
          <w:sz w:val="28"/>
          <w:szCs w:val="28"/>
        </w:rPr>
        <w:t>Ответ Председателя КГД МФ РК от 19.07.2019 г. на вопрос от 05.07.2019 г.№ 557332/1;</w:t>
      </w:r>
    </w:p>
    <w:p w14:paraId="45A16173" w14:textId="77777777" w:rsidR="00924BEA" w:rsidRDefault="00BA422D">
      <w:pPr>
        <w:numPr>
          <w:ilvl w:val="0"/>
          <w:numId w:val="9"/>
        </w:numPr>
        <w:shd w:val="clear" w:color="auto" w:fill="FFFFFF"/>
        <w:spacing w:before="120" w:after="120"/>
        <w:jc w:val="both"/>
        <w:rPr>
          <w:sz w:val="28"/>
          <w:szCs w:val="28"/>
        </w:rPr>
      </w:pPr>
      <w:r>
        <w:rPr>
          <w:sz w:val="28"/>
          <w:szCs w:val="28"/>
        </w:rPr>
        <w:t>Ответ Председателя КГД МФ РК от 29.03.2019 г. на вопрос от 14.03.2019 г. № 540654</w:t>
      </w:r>
    </w:p>
    <w:p w14:paraId="5B245D7B" w14:textId="77777777" w:rsidR="00924BEA" w:rsidRDefault="00BA422D">
      <w:pPr>
        <w:shd w:val="clear" w:color="auto" w:fill="FFFFFF"/>
        <w:spacing w:before="120" w:after="120"/>
        <w:ind w:firstLine="360"/>
        <w:jc w:val="both"/>
        <w:rPr>
          <w:sz w:val="28"/>
          <w:szCs w:val="28"/>
        </w:rPr>
      </w:pPr>
      <w:r>
        <w:rPr>
          <w:sz w:val="28"/>
          <w:szCs w:val="28"/>
        </w:rPr>
        <w:lastRenderedPageBreak/>
        <w:t xml:space="preserve">Согласно п.1 ст.166 НК РК, денежные расчеты требуют применения ККМ (онлайн-касс). Исключение сделано только для лиц, перечисленных в п.2 ст.166 НК РК (в т.ч. для физлиц, частных судебных исполнителей, нотариусов, </w:t>
      </w:r>
      <w:r>
        <w:rPr>
          <w:sz w:val="28"/>
          <w:szCs w:val="28"/>
          <w:lang w:val="ru-RU"/>
        </w:rPr>
        <w:t xml:space="preserve">Адвокатов, </w:t>
      </w:r>
      <w:r>
        <w:rPr>
          <w:sz w:val="28"/>
          <w:szCs w:val="28"/>
        </w:rPr>
        <w:t>медиаторов).</w:t>
      </w:r>
    </w:p>
    <w:p w14:paraId="1D231652" w14:textId="77777777" w:rsidR="00924BEA" w:rsidRDefault="00BA422D">
      <w:pPr>
        <w:shd w:val="clear" w:color="auto" w:fill="FFFFFF"/>
        <w:spacing w:before="120" w:after="120"/>
        <w:ind w:firstLine="360"/>
        <w:jc w:val="both"/>
        <w:rPr>
          <w:sz w:val="28"/>
          <w:szCs w:val="28"/>
        </w:rPr>
      </w:pPr>
      <w:r>
        <w:rPr>
          <w:sz w:val="28"/>
          <w:szCs w:val="28"/>
        </w:rPr>
        <w:t>Для юридических консультантов исключений не предусмотрено.</w:t>
      </w:r>
    </w:p>
    <w:p w14:paraId="661C0B13" w14:textId="69273CB6" w:rsidR="00924BEA" w:rsidRDefault="00BA422D">
      <w:pPr>
        <w:shd w:val="clear" w:color="auto" w:fill="FFFFFF"/>
        <w:spacing w:before="120" w:after="120"/>
        <w:ind w:firstLine="360"/>
        <w:jc w:val="both"/>
        <w:rPr>
          <w:sz w:val="28"/>
          <w:szCs w:val="28"/>
          <w:lang w:val="ru-RU"/>
        </w:rPr>
      </w:pPr>
      <w:r>
        <w:rPr>
          <w:sz w:val="28"/>
          <w:szCs w:val="28"/>
        </w:rPr>
        <w:t>Следовательно, если юридический консультант будет оформлен в качестве ИП на ОУР и будет вести расчеты посредством наличных денег или платежных карт, то ему необходимо будет применять онлайн-кассу и выдавать чеки.</w:t>
      </w:r>
      <w:r>
        <w:rPr>
          <w:sz w:val="28"/>
          <w:szCs w:val="28"/>
          <w:lang w:val="ru-RU"/>
        </w:rPr>
        <w:t xml:space="preserve"> </w:t>
      </w:r>
      <w:proofErr w:type="gramStart"/>
      <w:r>
        <w:rPr>
          <w:sz w:val="28"/>
          <w:szCs w:val="28"/>
          <w:lang w:val="ru-RU"/>
        </w:rPr>
        <w:t>Таким образом Юридически</w:t>
      </w:r>
      <w:proofErr w:type="gramEnd"/>
      <w:r>
        <w:rPr>
          <w:sz w:val="28"/>
          <w:szCs w:val="28"/>
          <w:lang w:val="ru-RU"/>
        </w:rPr>
        <w:t xml:space="preserve"> консультант и или </w:t>
      </w:r>
      <w:r>
        <w:rPr>
          <w:sz w:val="28"/>
          <w:szCs w:val="28"/>
          <w:shd w:val="clear" w:color="auto" w:fill="FFFFFF"/>
        </w:rPr>
        <w:t>ТОО ЮФ «</w:t>
      </w:r>
      <w:r>
        <w:rPr>
          <w:sz w:val="28"/>
          <w:szCs w:val="28"/>
          <w:shd w:val="clear" w:color="auto" w:fill="FFFFFF"/>
          <w:lang w:val="en-US"/>
        </w:rPr>
        <w:t>S</w:t>
      </w:r>
      <w:r w:rsidR="00432604">
        <w:rPr>
          <w:sz w:val="28"/>
          <w:szCs w:val="28"/>
          <w:shd w:val="clear" w:color="auto" w:fill="FFFFFF"/>
          <w:lang w:val="ru-RU"/>
        </w:rPr>
        <w:t>..</w:t>
      </w:r>
      <w:r>
        <w:rPr>
          <w:sz w:val="28"/>
          <w:szCs w:val="28"/>
          <w:shd w:val="clear" w:color="auto" w:fill="FFFFFF"/>
          <w:lang w:val="ru-RU"/>
        </w:rPr>
        <w:t>»</w:t>
      </w:r>
      <w:r>
        <w:rPr>
          <w:sz w:val="28"/>
          <w:szCs w:val="28"/>
        </w:rPr>
        <w:t xml:space="preserve"> </w:t>
      </w:r>
      <w:r>
        <w:rPr>
          <w:sz w:val="28"/>
          <w:szCs w:val="28"/>
          <w:lang w:val="ru-RU"/>
        </w:rPr>
        <w:t xml:space="preserve">к </w:t>
      </w:r>
      <w:r>
        <w:rPr>
          <w:sz w:val="28"/>
          <w:szCs w:val="28"/>
          <w:shd w:val="clear" w:color="auto" w:fill="FFFFFF"/>
        </w:rPr>
        <w:t>Квитанцию к приходному кассовому ордеру</w:t>
      </w:r>
      <w:r>
        <w:rPr>
          <w:sz w:val="28"/>
          <w:szCs w:val="28"/>
          <w:shd w:val="clear" w:color="auto" w:fill="FFFFFF"/>
          <w:lang w:val="ru-RU"/>
        </w:rPr>
        <w:t xml:space="preserve"> обязаны были приложить чек от </w:t>
      </w:r>
      <w:r>
        <w:rPr>
          <w:sz w:val="28"/>
          <w:szCs w:val="28"/>
        </w:rPr>
        <w:t>ККМ (онлайн-касс)</w:t>
      </w:r>
      <w:r>
        <w:rPr>
          <w:sz w:val="28"/>
          <w:szCs w:val="28"/>
          <w:lang w:val="ru-RU"/>
        </w:rPr>
        <w:t>.</w:t>
      </w:r>
    </w:p>
    <w:p w14:paraId="5CE1B616"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Style w:val="af"/>
          <w:rFonts w:eastAsia="ヒラギノ角ゴ Pro W3"/>
          <w:b w:val="0"/>
          <w:bCs w:val="0"/>
          <w:color w:val="auto"/>
          <w:sz w:val="28"/>
          <w:szCs w:val="28"/>
        </w:rPr>
      </w:pPr>
      <w:r>
        <w:rPr>
          <w:rStyle w:val="af"/>
          <w:rFonts w:eastAsia="ヒラギノ角ゴ Pro W3"/>
          <w:b w:val="0"/>
          <w:bCs w:val="0"/>
          <w:color w:val="auto"/>
          <w:sz w:val="28"/>
          <w:szCs w:val="28"/>
        </w:rPr>
        <w:tab/>
        <w:t xml:space="preserve">Кроме того, не предоставление фискального чека онлайн контрольно-кассовой машины является грубым нарушением Налогового законодательства Республики Казахстан. </w:t>
      </w:r>
    </w:p>
    <w:p w14:paraId="5A135031"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567"/>
        <w:jc w:val="both"/>
        <w:rPr>
          <w:rStyle w:val="0pt"/>
          <w:rFonts w:eastAsia="ヒラギノ角ゴ Pro W3"/>
          <w:b w:val="0"/>
          <w:bCs w:val="0"/>
          <w:color w:val="auto"/>
          <w:sz w:val="28"/>
          <w:szCs w:val="28"/>
        </w:rPr>
      </w:pPr>
      <w:r>
        <w:rPr>
          <w:rStyle w:val="0pt"/>
          <w:rFonts w:eastAsia="ヒラギノ角ゴ Pro W3"/>
          <w:b w:val="0"/>
          <w:bCs w:val="0"/>
          <w:color w:val="auto"/>
          <w:sz w:val="28"/>
          <w:szCs w:val="28"/>
        </w:rPr>
        <w:t>В силу ст. 31 Налогового кодекса сказано, что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совершать действия, указанные в пункте 2 статьи 36 настоящего Кодекса. Государство в лице налогового органа имеет право требовать от налогоплательщика (налогового агента)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определенном настоящим Кодексом.</w:t>
      </w:r>
    </w:p>
    <w:p w14:paraId="31F85EB7"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Style w:val="af"/>
          <w:rFonts w:eastAsia="ヒラギノ角ゴ Pro W3"/>
          <w:b w:val="0"/>
          <w:bCs w:val="0"/>
          <w:color w:val="auto"/>
          <w:sz w:val="28"/>
          <w:szCs w:val="28"/>
        </w:rPr>
      </w:pPr>
      <w:r>
        <w:rPr>
          <w:rStyle w:val="af"/>
          <w:rFonts w:eastAsia="ヒラギノ角ゴ Pro W3"/>
          <w:b w:val="0"/>
          <w:bCs w:val="0"/>
          <w:color w:val="auto"/>
          <w:sz w:val="28"/>
          <w:szCs w:val="28"/>
        </w:rPr>
        <w:t xml:space="preserve"> </w:t>
      </w:r>
      <w:r>
        <w:rPr>
          <w:rStyle w:val="af"/>
          <w:rFonts w:eastAsia="ヒラギノ角ゴ Pro W3"/>
          <w:b w:val="0"/>
          <w:bCs w:val="0"/>
          <w:color w:val="auto"/>
          <w:sz w:val="28"/>
          <w:szCs w:val="28"/>
        </w:rPr>
        <w:tab/>
        <w:t>Согласно подпункту 3) пункта 1 статьи 802 Кодекса Республики Казахстан об административных правонарушениях (КоАП) поводом к возбуждению дела об административном правонарушении являются сообщения или заявления физических и юридических лиц, а также сообщения в средствах массовой информации.</w:t>
      </w:r>
    </w:p>
    <w:p w14:paraId="20565013"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Style w:val="af"/>
          <w:rFonts w:eastAsia="ヒラギノ角ゴ Pro W3"/>
          <w:b w:val="0"/>
          <w:bCs w:val="0"/>
          <w:color w:val="auto"/>
          <w:sz w:val="28"/>
          <w:szCs w:val="28"/>
        </w:rPr>
      </w:pPr>
      <w:r>
        <w:rPr>
          <w:rStyle w:val="af"/>
          <w:rFonts w:eastAsia="ヒラギノ角ゴ Pro W3"/>
          <w:b w:val="0"/>
          <w:bCs w:val="0"/>
          <w:color w:val="auto"/>
          <w:sz w:val="28"/>
          <w:szCs w:val="28"/>
        </w:rPr>
        <w:t xml:space="preserve">В силу ст.215 УК РК уклонение от уплаты налога и (или) других обязательных платежей в бюджет с организаций, является уголовным правонарушением. </w:t>
      </w:r>
    </w:p>
    <w:p w14:paraId="2A4AA838"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hAnsi="Times New Roman"/>
          <w:color w:val="auto"/>
          <w:spacing w:val="2"/>
          <w:sz w:val="28"/>
          <w:szCs w:val="28"/>
          <w:lang/>
        </w:rPr>
      </w:pPr>
      <w:r>
        <w:rPr>
          <w:rFonts w:ascii="Times New Roman" w:hAnsi="Times New Roman"/>
          <w:color w:val="auto"/>
          <w:spacing w:val="2"/>
          <w:sz w:val="28"/>
          <w:szCs w:val="28"/>
          <w:lang/>
        </w:rPr>
        <w:tab/>
        <w:t>Статья 270 ГПК РК предусматривает о том, что при выявлении случаев нарушения законности суд вправе вынести и направить частное определение в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p w14:paraId="0D24327B" w14:textId="77777777" w:rsidR="00924BEA" w:rsidRDefault="00BA422D">
      <w:pPr>
        <w:spacing w:beforeAutospacing="1" w:afterAutospacing="1"/>
        <w:ind w:firstLine="360"/>
        <w:jc w:val="both"/>
        <w:rPr>
          <w:rStyle w:val="s1"/>
          <w:sz w:val="28"/>
          <w:szCs w:val="28"/>
        </w:rPr>
      </w:pPr>
      <w:r>
        <w:rPr>
          <w:sz w:val="28"/>
          <w:szCs w:val="28"/>
          <w:u w:val="single"/>
        </w:rPr>
        <w:t>Доводы Истца считаем не состоятельны</w:t>
      </w:r>
      <w:r>
        <w:rPr>
          <w:sz w:val="28"/>
          <w:szCs w:val="28"/>
        </w:rPr>
        <w:t xml:space="preserve"> и не обоснованы с точки зрения относимости и допустимости в качестве доказательства в соответствии ст. 68 ГПК РК</w:t>
      </w:r>
      <w:r>
        <w:rPr>
          <w:rStyle w:val="s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40B14CC2"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w:t>
      </w:r>
      <w:r>
        <w:rPr>
          <w:rFonts w:ascii="Times New Roman" w:hAnsi="Times New Roman" w:cs="Times New Roman"/>
          <w:sz w:val="28"/>
          <w:szCs w:val="28"/>
        </w:rPr>
        <w:lastRenderedPageBreak/>
        <w:t>устанавливается путем сопоставления с другими условиями и смыслом договора в целом.</w:t>
      </w:r>
    </w:p>
    <w:p w14:paraId="6CDA9188"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Истец своими действиями нарушает ст. 4 и 5 ГПК </w:t>
      </w:r>
      <w:proofErr w:type="gramStart"/>
      <w:r>
        <w:rPr>
          <w:rFonts w:ascii="Times New Roman" w:hAnsi="Times New Roman" w:cs="Times New Roman"/>
          <w:sz w:val="28"/>
          <w:szCs w:val="28"/>
        </w:rPr>
        <w:t>РК  Задачи</w:t>
      </w:r>
      <w:proofErr w:type="gramEnd"/>
      <w:r>
        <w:rPr>
          <w:rFonts w:ascii="Times New Roman" w:hAnsi="Times New Roman" w:cs="Times New Roman"/>
          <w:sz w:val="28"/>
          <w:szCs w:val="28"/>
        </w:rPr>
        <w:t xml:space="preserve">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180DED31" w14:textId="77777777" w:rsidR="00924BEA" w:rsidRDefault="00924BEA">
      <w:pPr>
        <w:pStyle w:val="j112"/>
        <w:shd w:val="clear" w:color="auto" w:fill="FFFFFF"/>
        <w:spacing w:beforeAutospacing="0" w:afterAutospacing="0"/>
        <w:ind w:firstLine="403"/>
        <w:jc w:val="both"/>
        <w:textAlignment w:val="baseline"/>
        <w:rPr>
          <w:spacing w:val="2"/>
          <w:sz w:val="28"/>
          <w:szCs w:val="28"/>
        </w:rPr>
      </w:pPr>
    </w:p>
    <w:p w14:paraId="69514219" w14:textId="77777777" w:rsidR="00924BEA" w:rsidRDefault="00BA422D">
      <w:pPr>
        <w:pStyle w:val="ac"/>
        <w:ind w:firstLine="403"/>
        <w:jc w:val="both"/>
        <w:rPr>
          <w:rFonts w:ascii="Times New Roman" w:hAnsi="Times New Roman" w:cs="Times New Roman"/>
          <w:sz w:val="28"/>
          <w:szCs w:val="28"/>
        </w:rPr>
      </w:pPr>
      <w:r>
        <w:rPr>
          <w:rFonts w:ascii="Times New Roman" w:hAnsi="Times New Roman" w:cs="Times New Roman"/>
          <w:bCs/>
          <w:sz w:val="28"/>
          <w:szCs w:val="28"/>
        </w:rPr>
        <w:t>Статья 6.</w:t>
      </w:r>
      <w:r>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6D6195FE"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Уважаемый суд, доводы Истца о том, что условия Договора не исполняются несостоятельности и не обоснованы на основания вышеизложенных доводов. </w:t>
      </w:r>
    </w:p>
    <w:p w14:paraId="53C4141A" w14:textId="77777777" w:rsidR="00924BEA" w:rsidRDefault="00924BEA">
      <w:pPr>
        <w:pStyle w:val="ac"/>
        <w:ind w:firstLine="708"/>
        <w:jc w:val="both"/>
        <w:rPr>
          <w:rFonts w:ascii="Times New Roman" w:hAnsi="Times New Roman" w:cs="Times New Roman"/>
          <w:sz w:val="28"/>
          <w:szCs w:val="28"/>
        </w:rPr>
      </w:pPr>
    </w:p>
    <w:p w14:paraId="244419C4" w14:textId="77777777" w:rsidR="00924BEA" w:rsidRDefault="00BA422D">
      <w:pPr>
        <w:pStyle w:val="ac"/>
        <w:ind w:firstLine="708"/>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rPr>
        <w:t xml:space="preserve">Согласно ст. 67, п. 1, ст. 68 ГПК РК </w:t>
      </w:r>
      <w:r>
        <w:rPr>
          <w:rFonts w:ascii="Times New Roman" w:hAnsi="Times New Roman" w:cs="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Pr>
          <w:rFonts w:ascii="Times New Roman" w:hAnsi="Times New Roman" w:cs="Times New Roman"/>
          <w:sz w:val="28"/>
          <w:szCs w:val="28"/>
        </w:rPr>
        <w:t xml:space="preserve"> </w:t>
      </w:r>
      <w:r>
        <w:rPr>
          <w:rFonts w:ascii="Times New Roman" w:hAnsi="Times New Roman" w:cs="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639D3264" w14:textId="77777777" w:rsidR="00924BEA" w:rsidRDefault="00924BEA">
      <w:pPr>
        <w:pStyle w:val="ac"/>
        <w:ind w:firstLine="708"/>
        <w:jc w:val="both"/>
        <w:rPr>
          <w:rFonts w:ascii="Times New Roman" w:hAnsi="Times New Roman" w:cs="Times New Roman"/>
          <w:sz w:val="28"/>
          <w:szCs w:val="28"/>
        </w:rPr>
      </w:pPr>
    </w:p>
    <w:p w14:paraId="20A31D64" w14:textId="77777777" w:rsidR="00924BEA" w:rsidRDefault="00BA422D">
      <w:pPr>
        <w:pStyle w:val="j111"/>
        <w:shd w:val="clear" w:color="auto" w:fill="FFFFFF"/>
        <w:spacing w:beforeAutospacing="0" w:afterAutospacing="0"/>
        <w:ind w:left="1200" w:hanging="800"/>
        <w:jc w:val="both"/>
        <w:textAlignment w:val="baseline"/>
        <w:rPr>
          <w:sz w:val="28"/>
          <w:szCs w:val="28"/>
        </w:rPr>
      </w:pPr>
      <w:r>
        <w:rPr>
          <w:rStyle w:val="s1"/>
          <w:rFonts w:eastAsia="Arial Unicode MS"/>
          <w:bCs/>
          <w:sz w:val="28"/>
          <w:szCs w:val="28"/>
        </w:rPr>
        <w:t>Статья 72 ГПК РК. В «Обязанность доказывания» предусмотрено</w:t>
      </w:r>
      <w:r>
        <w:rPr>
          <w:sz w:val="28"/>
          <w:szCs w:val="28"/>
        </w:rPr>
        <w:t xml:space="preserve"> Каждая</w:t>
      </w:r>
    </w:p>
    <w:p w14:paraId="2CAB50DB" w14:textId="77777777" w:rsidR="00924BEA" w:rsidRDefault="00BA422D">
      <w:pPr>
        <w:pStyle w:val="j111"/>
        <w:shd w:val="clear" w:color="auto" w:fill="FFFFFF"/>
        <w:spacing w:beforeAutospacing="0" w:afterAutospacing="0"/>
        <w:jc w:val="both"/>
        <w:textAlignment w:val="baseline"/>
        <w:rPr>
          <w:sz w:val="28"/>
          <w:szCs w:val="28"/>
        </w:rPr>
      </w:pPr>
      <w:r>
        <w:rPr>
          <w:sz w:val="28"/>
          <w:szCs w:val="28"/>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4349BEFF" w14:textId="77777777" w:rsidR="00924BEA" w:rsidRDefault="00BA422D">
      <w:pPr>
        <w:ind w:firstLine="708"/>
        <w:jc w:val="both"/>
        <w:rPr>
          <w:sz w:val="28"/>
          <w:szCs w:val="28"/>
        </w:rPr>
      </w:pPr>
      <w:r>
        <w:rPr>
          <w:bCs/>
          <w:sz w:val="28"/>
          <w:szCs w:val="28"/>
          <w:shd w:val="clear" w:color="auto" w:fill="FFFFFF"/>
        </w:rPr>
        <w:t xml:space="preserve">В соответствий ст. 68, 72 ГПК РК </w:t>
      </w:r>
      <w:r>
        <w:rPr>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7F310384" w14:textId="77777777" w:rsidR="00924BEA" w:rsidRDefault="00BA422D">
      <w:pPr>
        <w:pStyle w:val="pj"/>
        <w:shd w:val="clear" w:color="auto" w:fill="FFFFFF"/>
        <w:spacing w:beforeAutospacing="0" w:afterAutospacing="0"/>
        <w:ind w:firstLine="400"/>
        <w:jc w:val="both"/>
        <w:textAlignment w:val="baseline"/>
        <w:rPr>
          <w:sz w:val="28"/>
          <w:szCs w:val="28"/>
        </w:rPr>
      </w:pPr>
      <w:r>
        <w:rPr>
          <w:rStyle w:val="s0"/>
          <w:sz w:val="28"/>
          <w:szCs w:val="28"/>
        </w:rPr>
        <w:t xml:space="preserve">В соответствий </w:t>
      </w:r>
      <w:r>
        <w:rPr>
          <w:rStyle w:val="s1"/>
          <w:sz w:val="28"/>
          <w:szCs w:val="28"/>
        </w:rPr>
        <w:t>статьи 6.</w:t>
      </w:r>
      <w:r>
        <w:rPr>
          <w:sz w:val="28"/>
          <w:szCs w:val="28"/>
        </w:rPr>
        <w:t xml:space="preserve"> ГК РК </w:t>
      </w:r>
      <w:r>
        <w:rPr>
          <w:rStyle w:val="s0"/>
          <w:sz w:val="28"/>
          <w:szCs w:val="28"/>
        </w:rPr>
        <w:t>Нормы гражданского законодательства должны толковаться в соответствии с буквальным значением их словесного выражения.</w:t>
      </w:r>
    </w:p>
    <w:p w14:paraId="1660D8B7" w14:textId="77777777" w:rsidR="00924BEA" w:rsidRDefault="00BA422D">
      <w:pPr>
        <w:pStyle w:val="ac"/>
        <w:ind w:firstLine="720"/>
        <w:jc w:val="both"/>
        <w:rPr>
          <w:sz w:val="28"/>
          <w:szCs w:val="28"/>
        </w:rPr>
      </w:pPr>
      <w:r>
        <w:rPr>
          <w:rFonts w:ascii="Times New Roman" w:hAnsi="Times New Roman" w:cs="Times New Roman"/>
          <w:spacing w:val="2"/>
          <w:sz w:val="28"/>
          <w:szCs w:val="28"/>
          <w:shd w:val="clear" w:color="auto" w:fill="FFFFFF"/>
        </w:rPr>
        <w:t xml:space="preserve">Согласно ст. 620 ГК РК </w:t>
      </w:r>
      <w:r>
        <w:rPr>
          <w:rFonts w:ascii="Times New Roman" w:hAnsi="Times New Roman" w:cs="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1C669E67" w14:textId="77777777" w:rsidR="00924BEA" w:rsidRDefault="00BA422D">
      <w:pPr>
        <w:pStyle w:val="ac"/>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27D7988E" w14:textId="77777777" w:rsidR="00924BEA" w:rsidRDefault="00924BEA">
      <w:pPr>
        <w:jc w:val="both"/>
        <w:rPr>
          <w:sz w:val="28"/>
          <w:szCs w:val="28"/>
          <w:lang w:val="ru-RU"/>
        </w:rPr>
      </w:pPr>
    </w:p>
    <w:p w14:paraId="15044FD6"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61778CD2"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ст. 8 ГК РК,</w:t>
      </w:r>
      <w:r>
        <w:rPr>
          <w:rFonts w:ascii="Times New Roman" w:hAnsi="Times New Roman" w:cs="Times New Roman"/>
          <w:spacing w:val="2"/>
          <w:sz w:val="28"/>
          <w:szCs w:val="28"/>
        </w:rPr>
        <w:t xml:space="preserve"> Осуществление гражданских прав не должно нарушать прав и охраняемых законодательством интересов других субъектов права.</w:t>
      </w:r>
    </w:p>
    <w:p w14:paraId="42624A73" w14:textId="77777777" w:rsidR="00924BEA" w:rsidRDefault="00BA422D">
      <w:pPr>
        <w:pStyle w:val="ac"/>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      </w:t>
      </w:r>
      <w:r>
        <w:rPr>
          <w:rFonts w:ascii="Times New Roman" w:hAnsi="Times New Roman" w:cs="Times New Roman"/>
          <w:spacing w:val="2"/>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4FCF08C6" w14:textId="77777777" w:rsidR="00924BEA" w:rsidRDefault="00BA422D">
      <w:pPr>
        <w:pStyle w:val="ac"/>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Эта обязанность не может быть исключена или ограничена договором. </w:t>
      </w:r>
      <w:r>
        <w:rPr>
          <w:rFonts w:ascii="Times New Roman" w:hAnsi="Times New Roman" w:cs="Times New Roman"/>
          <w:spacing w:val="2"/>
          <w:sz w:val="28"/>
          <w:szCs w:val="28"/>
          <w:u w:val="single"/>
        </w:rPr>
        <w:t>Добросовестность, разумность и справедливость</w:t>
      </w:r>
      <w:r>
        <w:rPr>
          <w:rFonts w:ascii="Times New Roman" w:hAnsi="Times New Roman" w:cs="Times New Roman"/>
          <w:spacing w:val="2"/>
          <w:sz w:val="28"/>
          <w:szCs w:val="28"/>
        </w:rPr>
        <w:t xml:space="preserve"> действий участников гражданских правоотношений предполагаются.</w:t>
      </w:r>
    </w:p>
    <w:p w14:paraId="54907C74" w14:textId="77777777" w:rsidR="00924BEA" w:rsidRDefault="00BA422D">
      <w:pPr>
        <w:pStyle w:val="ac"/>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460356E4"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09294020" w14:textId="77777777" w:rsidR="00924BEA" w:rsidRDefault="00BA422D">
      <w:pPr>
        <w:pStyle w:val="ac"/>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ст. 166 ГПК РК, где ответчик представляет в суд отзыв </w:t>
      </w:r>
      <w:proofErr w:type="gramStart"/>
      <w:r>
        <w:rPr>
          <w:rFonts w:ascii="Times New Roman" w:eastAsia="Times New Roman" w:hAnsi="Times New Roman" w:cs="Times New Roman"/>
          <w:sz w:val="28"/>
          <w:szCs w:val="28"/>
        </w:rPr>
        <w:t>на иск</w:t>
      </w:r>
      <w:proofErr w:type="gramEnd"/>
      <w:r>
        <w:rPr>
          <w:rFonts w:ascii="Times New Roman" w:eastAsia="Times New Roman" w:hAnsi="Times New Roman" w:cs="Times New Roman"/>
          <w:sz w:val="28"/>
          <w:szCs w:val="28"/>
        </w:rPr>
        <w:t xml:space="preserve"> с приложением документов, которые опровергают доводы относительно иска, а также копии отзыва и прилагаемых к нему документов. </w:t>
      </w:r>
    </w:p>
    <w:p w14:paraId="0E8DB031"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и руководствуясь 166 ГПК РК,</w:t>
      </w:r>
    </w:p>
    <w:p w14:paraId="6CAD13DA" w14:textId="77777777" w:rsidR="00924BEA" w:rsidRDefault="00924BEA">
      <w:pPr>
        <w:pStyle w:val="ac"/>
        <w:jc w:val="center"/>
        <w:rPr>
          <w:rFonts w:ascii="Times New Roman" w:hAnsi="Times New Roman" w:cs="Times New Roman"/>
          <w:b/>
          <w:sz w:val="28"/>
          <w:szCs w:val="28"/>
        </w:rPr>
      </w:pPr>
    </w:p>
    <w:p w14:paraId="46DF7A0C" w14:textId="77777777" w:rsidR="00924BEA" w:rsidRDefault="00BA422D">
      <w:pPr>
        <w:pStyle w:val="ac"/>
        <w:jc w:val="center"/>
        <w:rPr>
          <w:rFonts w:ascii="Times New Roman" w:hAnsi="Times New Roman" w:cs="Times New Roman"/>
          <w:b/>
          <w:sz w:val="28"/>
          <w:szCs w:val="28"/>
        </w:rPr>
      </w:pPr>
      <w:r>
        <w:rPr>
          <w:rFonts w:ascii="Times New Roman" w:hAnsi="Times New Roman" w:cs="Times New Roman"/>
          <w:b/>
          <w:sz w:val="28"/>
          <w:szCs w:val="28"/>
        </w:rPr>
        <w:t>Прошу Суд:</w:t>
      </w:r>
    </w:p>
    <w:p w14:paraId="0659EEE9" w14:textId="77777777" w:rsidR="00924BEA" w:rsidRDefault="00924BEA">
      <w:pPr>
        <w:pStyle w:val="ac"/>
        <w:jc w:val="center"/>
        <w:rPr>
          <w:rFonts w:ascii="Times New Roman" w:hAnsi="Times New Roman" w:cs="Times New Roman"/>
          <w:b/>
          <w:sz w:val="28"/>
          <w:szCs w:val="28"/>
        </w:rPr>
      </w:pPr>
    </w:p>
    <w:p w14:paraId="432F1E3C" w14:textId="5C84A366" w:rsidR="00924BEA" w:rsidRDefault="00BA422D">
      <w:pPr>
        <w:pStyle w:val="af9"/>
        <w:numPr>
          <w:ilvl w:val="0"/>
          <w:numId w:val="7"/>
        </w:numPr>
        <w:spacing w:line="276" w:lineRule="auto"/>
        <w:ind w:left="426"/>
        <w:jc w:val="both"/>
        <w:rPr>
          <w:sz w:val="28"/>
          <w:szCs w:val="28"/>
        </w:rPr>
      </w:pPr>
      <w:r>
        <w:rPr>
          <w:sz w:val="28"/>
          <w:szCs w:val="28"/>
        </w:rPr>
        <w:t>Исковые требования</w:t>
      </w:r>
      <w:r>
        <w:rPr>
          <w:sz w:val="28"/>
          <w:szCs w:val="28"/>
          <w:lang w:bidi="ru-RU"/>
        </w:rPr>
        <w:t xml:space="preserve"> </w:t>
      </w:r>
      <w:r>
        <w:rPr>
          <w:sz w:val="28"/>
          <w:szCs w:val="28"/>
          <w:shd w:val="clear" w:color="auto" w:fill="FFFFFF"/>
        </w:rPr>
        <w:t>Истца</w:t>
      </w:r>
      <w:r>
        <w:rPr>
          <w:sz w:val="28"/>
          <w:szCs w:val="28"/>
        </w:rPr>
        <w:t xml:space="preserve"> к Ответчику о взыскании суммы по </w:t>
      </w:r>
      <w:r>
        <w:rPr>
          <w:sz w:val="28"/>
          <w:szCs w:val="28"/>
          <w:lang w:val="kk-KZ"/>
        </w:rPr>
        <w:t xml:space="preserve">Договорам строительного подряда </w:t>
      </w:r>
      <w:r>
        <w:rPr>
          <w:sz w:val="28"/>
          <w:szCs w:val="28"/>
        </w:rPr>
        <w:t xml:space="preserve">- </w:t>
      </w:r>
      <w:r>
        <w:rPr>
          <w:b/>
          <w:sz w:val="28"/>
          <w:szCs w:val="28"/>
        </w:rPr>
        <w:t>в удовлетворени</w:t>
      </w:r>
      <w:r>
        <w:rPr>
          <w:b/>
          <w:sz w:val="28"/>
          <w:szCs w:val="28"/>
          <w:lang w:val="ru-RU"/>
        </w:rPr>
        <w:t>и</w:t>
      </w:r>
      <w:r>
        <w:rPr>
          <w:b/>
          <w:sz w:val="28"/>
          <w:szCs w:val="28"/>
        </w:rPr>
        <w:t xml:space="preserve"> отказать</w:t>
      </w:r>
      <w:r w:rsidR="003C7AD0">
        <w:rPr>
          <w:b/>
          <w:sz w:val="28"/>
          <w:szCs w:val="28"/>
          <w:lang w:val="ru-RU"/>
        </w:rPr>
        <w:t>.</w:t>
      </w:r>
    </w:p>
    <w:p w14:paraId="01A7C97B" w14:textId="77777777" w:rsidR="00924BEA" w:rsidRDefault="00924BEA">
      <w:pPr>
        <w:pStyle w:val="ac"/>
        <w:jc w:val="both"/>
        <w:rPr>
          <w:rFonts w:ascii="Times New Roman" w:hAnsi="Times New Roman" w:cs="Times New Roman"/>
          <w:sz w:val="28"/>
          <w:szCs w:val="28"/>
        </w:rPr>
      </w:pPr>
    </w:p>
    <w:p w14:paraId="1CE91375" w14:textId="77777777" w:rsidR="00924BEA" w:rsidRDefault="00BA422D">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С уважением,</w:t>
      </w:r>
    </w:p>
    <w:p w14:paraId="349C2395" w14:textId="77777777" w:rsidR="00924BEA" w:rsidRDefault="00BA422D">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Предст</w:t>
      </w:r>
      <w:r>
        <w:rPr>
          <w:rFonts w:ascii="Times New Roman" w:hAnsi="Times New Roman" w:cs="Times New Roman"/>
          <w:b/>
          <w:sz w:val="28"/>
          <w:szCs w:val="28"/>
        </w:rPr>
        <w:t>а</w:t>
      </w:r>
      <w:r>
        <w:rPr>
          <w:rFonts w:ascii="Times New Roman" w:hAnsi="Times New Roman" w:cs="Times New Roman"/>
          <w:b/>
          <w:sz w:val="28"/>
          <w:szCs w:val="28"/>
          <w:lang w:val="kk-KZ"/>
        </w:rPr>
        <w:t>витель по доверенности Адвокат:</w:t>
      </w:r>
    </w:p>
    <w:p w14:paraId="650DD352" w14:textId="79E81719" w:rsidR="00924BEA" w:rsidRDefault="00BA422D">
      <w:pPr>
        <w:pStyle w:val="ac"/>
        <w:ind w:left="4248"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415B6D">
        <w:rPr>
          <w:rFonts w:ascii="Times New Roman" w:hAnsi="Times New Roman" w:cs="Times New Roman"/>
          <w:b/>
          <w:sz w:val="28"/>
          <w:szCs w:val="28"/>
        </w:rPr>
        <w:t xml:space="preserve">                </w:t>
      </w:r>
      <w:r>
        <w:rPr>
          <w:rFonts w:ascii="Times New Roman" w:hAnsi="Times New Roman" w:cs="Times New Roman"/>
          <w:b/>
          <w:sz w:val="28"/>
          <w:szCs w:val="28"/>
        </w:rPr>
        <w:t>Саржанов Г.Т.</w:t>
      </w:r>
    </w:p>
    <w:p w14:paraId="5E70DE38" w14:textId="77777777" w:rsidR="00924BEA" w:rsidRDefault="00924BEA">
      <w:pPr>
        <w:pStyle w:val="ac"/>
        <w:ind w:left="4248"/>
        <w:rPr>
          <w:rFonts w:ascii="Times New Roman" w:hAnsi="Times New Roman" w:cs="Times New Roman"/>
          <w:b/>
          <w:sz w:val="28"/>
          <w:szCs w:val="28"/>
        </w:rPr>
      </w:pPr>
    </w:p>
    <w:p w14:paraId="2B0A0261" w14:textId="77777777" w:rsidR="00924BEA" w:rsidRDefault="00924BEA">
      <w:pPr>
        <w:jc w:val="both"/>
        <w:rPr>
          <w:lang w:val="ru-RU"/>
        </w:rPr>
      </w:pPr>
    </w:p>
    <w:p w14:paraId="3A0A1CA1" w14:textId="77777777" w:rsidR="00924BEA" w:rsidRDefault="00924BEA">
      <w:pPr>
        <w:jc w:val="both"/>
        <w:rPr>
          <w:lang w:val="ru-RU"/>
        </w:rPr>
      </w:pPr>
    </w:p>
    <w:p w14:paraId="08499E4C" w14:textId="77777777" w:rsidR="003D13CE" w:rsidRPr="007F164C" w:rsidRDefault="003D13CE" w:rsidP="003D13CE">
      <w:pPr>
        <w:shd w:val="clear" w:color="auto" w:fill="FFFFFF"/>
        <w:ind w:firstLine="567"/>
        <w:jc w:val="both"/>
        <w:rPr>
          <w:b/>
          <w:bCs/>
          <w:sz w:val="28"/>
          <w:szCs w:val="28"/>
          <w:shd w:val="clear" w:color="auto" w:fill="FFFFFF"/>
        </w:rPr>
      </w:pPr>
      <w:r w:rsidRPr="007F164C">
        <w:rPr>
          <w:b/>
          <w:bCs/>
          <w:sz w:val="28"/>
          <w:szCs w:val="28"/>
          <w:shd w:val="clear" w:color="auto" w:fill="FFFFFF"/>
        </w:rPr>
        <w:t>Договору подряда №П-51 от 22.09.2023 г.</w:t>
      </w:r>
    </w:p>
    <w:p w14:paraId="0B4A8CF9" w14:textId="77777777" w:rsidR="003D13CE" w:rsidRPr="007F164C" w:rsidRDefault="003D13CE" w:rsidP="003D13CE">
      <w:pPr>
        <w:shd w:val="clear" w:color="auto" w:fill="FFFFFF"/>
        <w:ind w:firstLine="567"/>
        <w:jc w:val="both"/>
        <w:rPr>
          <w:sz w:val="28"/>
          <w:szCs w:val="28"/>
          <w:shd w:val="clear" w:color="auto" w:fill="FFFFFF"/>
          <w:lang w:val="ru-RU"/>
        </w:rPr>
      </w:pPr>
      <w:r>
        <w:rPr>
          <w:sz w:val="28"/>
          <w:szCs w:val="28"/>
        </w:rPr>
        <w:t xml:space="preserve">Сумма 1.089.480 тенге согласно АВР, </w:t>
      </w:r>
      <w:r w:rsidRPr="007F164C">
        <w:rPr>
          <w:sz w:val="28"/>
          <w:szCs w:val="28"/>
          <w:lang w:val="ru-RU"/>
        </w:rPr>
        <w:t xml:space="preserve">- </w:t>
      </w:r>
      <w:r>
        <w:rPr>
          <w:sz w:val="28"/>
          <w:szCs w:val="28"/>
        </w:rPr>
        <w:t xml:space="preserve">115.200 тенге предоплата, </w:t>
      </w:r>
      <w:r w:rsidRPr="007F164C">
        <w:rPr>
          <w:sz w:val="28"/>
          <w:szCs w:val="28"/>
          <w:lang w:val="ru-RU"/>
        </w:rPr>
        <w:t xml:space="preserve">- </w:t>
      </w:r>
      <w:r>
        <w:rPr>
          <w:sz w:val="28"/>
          <w:szCs w:val="28"/>
        </w:rPr>
        <w:t xml:space="preserve">108.948 тенге гарантийного удержания с возвратом в сентябре 2028 года = </w:t>
      </w:r>
      <w:r w:rsidRPr="007F164C">
        <w:rPr>
          <w:sz w:val="28"/>
          <w:szCs w:val="28"/>
        </w:rPr>
        <w:t>865</w:t>
      </w:r>
      <w:r>
        <w:rPr>
          <w:sz w:val="28"/>
          <w:szCs w:val="28"/>
        </w:rPr>
        <w:t> </w:t>
      </w:r>
      <w:r w:rsidRPr="007F164C">
        <w:rPr>
          <w:sz w:val="28"/>
          <w:szCs w:val="28"/>
        </w:rPr>
        <w:t>332</w:t>
      </w:r>
      <w:r>
        <w:rPr>
          <w:sz w:val="28"/>
          <w:szCs w:val="28"/>
        </w:rPr>
        <w:t xml:space="preserve"> тенге.</w:t>
      </w:r>
    </w:p>
    <w:p w14:paraId="460EEB3F" w14:textId="77777777" w:rsidR="003D13CE" w:rsidRDefault="003D13CE" w:rsidP="003D13CE">
      <w:pPr>
        <w:shd w:val="clear" w:color="auto" w:fill="FFFFFF"/>
        <w:ind w:firstLine="567"/>
        <w:jc w:val="both"/>
        <w:rPr>
          <w:sz w:val="28"/>
          <w:szCs w:val="28"/>
          <w:shd w:val="clear" w:color="auto" w:fill="FFFFFF"/>
        </w:rPr>
      </w:pPr>
    </w:p>
    <w:p w14:paraId="4563B1F8" w14:textId="77777777" w:rsidR="003D13CE" w:rsidRDefault="003D13CE" w:rsidP="003D13CE">
      <w:pPr>
        <w:shd w:val="clear" w:color="auto" w:fill="FFFFFF"/>
        <w:ind w:firstLine="567"/>
        <w:jc w:val="both"/>
        <w:rPr>
          <w:sz w:val="28"/>
          <w:szCs w:val="28"/>
          <w:shd w:val="clear" w:color="auto" w:fill="FFFFFF"/>
        </w:rPr>
      </w:pPr>
    </w:p>
    <w:p w14:paraId="1CAF4805" w14:textId="77777777" w:rsidR="003D13CE" w:rsidRPr="007F164C" w:rsidRDefault="003D13CE" w:rsidP="003D13CE">
      <w:pPr>
        <w:shd w:val="clear" w:color="auto" w:fill="FFFFFF"/>
        <w:ind w:firstLine="567"/>
        <w:jc w:val="both"/>
        <w:rPr>
          <w:sz w:val="28"/>
          <w:szCs w:val="28"/>
          <w:shd w:val="clear" w:color="auto" w:fill="FFFFFF"/>
        </w:rPr>
      </w:pPr>
    </w:p>
    <w:p w14:paraId="0B6AA1E4" w14:textId="77777777" w:rsidR="003D13CE" w:rsidRPr="00134318" w:rsidRDefault="003D13CE" w:rsidP="003D13CE">
      <w:pPr>
        <w:shd w:val="clear" w:color="auto" w:fill="FFFFFF"/>
        <w:ind w:firstLine="567"/>
        <w:jc w:val="both"/>
        <w:rPr>
          <w:b/>
          <w:bCs/>
          <w:sz w:val="28"/>
          <w:szCs w:val="28"/>
          <w:shd w:val="clear" w:color="auto" w:fill="FFFFFF"/>
        </w:rPr>
      </w:pPr>
      <w:r w:rsidRPr="00134318">
        <w:rPr>
          <w:b/>
          <w:bCs/>
          <w:sz w:val="28"/>
          <w:szCs w:val="28"/>
          <w:shd w:val="clear" w:color="auto" w:fill="FFFFFF"/>
        </w:rPr>
        <w:t>Договору подряда №28/10/23 от 28.08.2023 г.</w:t>
      </w:r>
    </w:p>
    <w:p w14:paraId="14D1528A" w14:textId="77777777" w:rsidR="003D13CE" w:rsidRDefault="003D13CE" w:rsidP="003D13CE">
      <w:pPr>
        <w:shd w:val="clear" w:color="auto" w:fill="FFFFFF"/>
        <w:ind w:firstLine="567"/>
        <w:jc w:val="both"/>
        <w:rPr>
          <w:sz w:val="28"/>
          <w:szCs w:val="28"/>
          <w:shd w:val="clear" w:color="auto" w:fill="FFFFFF"/>
        </w:rPr>
      </w:pPr>
    </w:p>
    <w:p w14:paraId="3D584024" w14:textId="77777777" w:rsidR="003D13CE" w:rsidRPr="00134318" w:rsidRDefault="003D13CE" w:rsidP="003D13CE">
      <w:pPr>
        <w:shd w:val="clear" w:color="auto" w:fill="FFFFFF"/>
        <w:ind w:firstLine="567"/>
        <w:jc w:val="both"/>
        <w:rPr>
          <w:sz w:val="28"/>
          <w:szCs w:val="28"/>
          <w:shd w:val="clear" w:color="auto" w:fill="FFFFFF"/>
          <w:lang w:val="ru-RU"/>
        </w:rPr>
      </w:pPr>
      <w:r>
        <w:rPr>
          <w:sz w:val="28"/>
          <w:szCs w:val="28"/>
        </w:rPr>
        <w:t>Сумма по АВР 1.4</w:t>
      </w:r>
      <w:r w:rsidRPr="00134318">
        <w:rPr>
          <w:sz w:val="28"/>
          <w:szCs w:val="28"/>
          <w:lang w:val="ru-RU"/>
        </w:rPr>
        <w:t>19</w:t>
      </w:r>
      <w:r>
        <w:rPr>
          <w:sz w:val="28"/>
          <w:szCs w:val="28"/>
        </w:rPr>
        <w:t>.</w:t>
      </w:r>
      <w:r w:rsidRPr="00134318">
        <w:rPr>
          <w:sz w:val="28"/>
          <w:szCs w:val="28"/>
          <w:lang w:val="ru-RU"/>
        </w:rPr>
        <w:t>7</w:t>
      </w:r>
      <w:r>
        <w:rPr>
          <w:sz w:val="28"/>
          <w:szCs w:val="28"/>
        </w:rPr>
        <w:t xml:space="preserve">80 тенге, </w:t>
      </w:r>
      <w:r w:rsidRPr="00134318">
        <w:rPr>
          <w:sz w:val="28"/>
          <w:szCs w:val="28"/>
          <w:lang w:val="ru-RU"/>
        </w:rPr>
        <w:t>–  141</w:t>
      </w:r>
      <w:r>
        <w:rPr>
          <w:sz w:val="28"/>
          <w:szCs w:val="28"/>
          <w:lang w:val="en-US"/>
        </w:rPr>
        <w:t> </w:t>
      </w:r>
      <w:r w:rsidRPr="00134318">
        <w:rPr>
          <w:sz w:val="28"/>
          <w:szCs w:val="28"/>
          <w:lang w:val="ru-RU"/>
        </w:rPr>
        <w:t xml:space="preserve">978 </w:t>
      </w:r>
      <w:r>
        <w:rPr>
          <w:sz w:val="28"/>
          <w:szCs w:val="28"/>
        </w:rPr>
        <w:t>тенге гарантийного удержания с возвратом в август 2028 года</w:t>
      </w:r>
      <w:r w:rsidRPr="00134318">
        <w:rPr>
          <w:sz w:val="28"/>
          <w:szCs w:val="28"/>
          <w:lang w:val="ru-RU"/>
        </w:rPr>
        <w:t xml:space="preserve">  = </w:t>
      </w:r>
      <w:r w:rsidRPr="00134318">
        <w:rPr>
          <w:sz w:val="28"/>
          <w:szCs w:val="28"/>
        </w:rPr>
        <w:t>1 277</w:t>
      </w:r>
      <w:r>
        <w:rPr>
          <w:sz w:val="28"/>
          <w:szCs w:val="28"/>
        </w:rPr>
        <w:t> </w:t>
      </w:r>
      <w:r w:rsidRPr="00134318">
        <w:rPr>
          <w:sz w:val="28"/>
          <w:szCs w:val="28"/>
        </w:rPr>
        <w:t>802</w:t>
      </w:r>
      <w:r w:rsidRPr="00134318">
        <w:rPr>
          <w:sz w:val="28"/>
          <w:szCs w:val="28"/>
          <w:lang w:val="ru-RU"/>
        </w:rPr>
        <w:t xml:space="preserve"> </w:t>
      </w:r>
      <w:r>
        <w:rPr>
          <w:sz w:val="28"/>
          <w:szCs w:val="28"/>
        </w:rPr>
        <w:t>тенге</w:t>
      </w:r>
    </w:p>
    <w:p w14:paraId="7DA16DE8" w14:textId="77777777" w:rsidR="003D13CE" w:rsidRDefault="003D13CE" w:rsidP="003D13CE">
      <w:pPr>
        <w:shd w:val="clear" w:color="auto" w:fill="FFFFFF"/>
        <w:ind w:firstLine="567"/>
        <w:jc w:val="both"/>
        <w:rPr>
          <w:sz w:val="28"/>
          <w:szCs w:val="28"/>
          <w:shd w:val="clear" w:color="auto" w:fill="FFFFFF"/>
        </w:rPr>
      </w:pPr>
    </w:p>
    <w:p w14:paraId="35024C67" w14:textId="77777777" w:rsidR="003D13CE" w:rsidRDefault="003D13CE" w:rsidP="003D13CE">
      <w:pPr>
        <w:shd w:val="clear" w:color="auto" w:fill="FFFFFF"/>
        <w:ind w:firstLine="567"/>
        <w:jc w:val="both"/>
        <w:rPr>
          <w:sz w:val="28"/>
          <w:szCs w:val="28"/>
          <w:shd w:val="clear" w:color="auto" w:fill="FFFFFF"/>
        </w:rPr>
      </w:pPr>
    </w:p>
    <w:p w14:paraId="3439CD48" w14:textId="77777777" w:rsidR="003D13CE" w:rsidRDefault="003D13CE" w:rsidP="003D13CE">
      <w:pPr>
        <w:shd w:val="clear" w:color="auto" w:fill="FFFFFF"/>
        <w:ind w:firstLine="567"/>
        <w:jc w:val="both"/>
        <w:rPr>
          <w:sz w:val="28"/>
          <w:szCs w:val="28"/>
          <w:shd w:val="clear" w:color="auto" w:fill="FFFFFF"/>
        </w:rPr>
      </w:pPr>
    </w:p>
    <w:p w14:paraId="28851009" w14:textId="77777777" w:rsidR="003D13CE" w:rsidRDefault="003D13CE" w:rsidP="003D13CE">
      <w:pPr>
        <w:shd w:val="clear" w:color="auto" w:fill="FFFFFF"/>
        <w:ind w:firstLine="567"/>
        <w:jc w:val="both"/>
        <w:rPr>
          <w:sz w:val="28"/>
          <w:szCs w:val="28"/>
          <w:shd w:val="clear" w:color="auto" w:fill="FFFFFF"/>
        </w:rPr>
      </w:pPr>
      <w:r>
        <w:rPr>
          <w:sz w:val="28"/>
          <w:szCs w:val="28"/>
          <w:shd w:val="clear" w:color="auto" w:fill="FFFFFF"/>
        </w:rPr>
        <w:t>Пеней и неустойкой не согласны</w:t>
      </w:r>
    </w:p>
    <w:p w14:paraId="30F91AB7" w14:textId="77777777" w:rsidR="00924BEA" w:rsidRPr="00041D66" w:rsidRDefault="00924BEA">
      <w:pPr>
        <w:jc w:val="both"/>
        <w:rPr>
          <w:lang w:val="en-US"/>
        </w:rPr>
      </w:pPr>
    </w:p>
    <w:sectPr w:rsidR="00924BEA" w:rsidRPr="00041D66" w:rsidSect="00B21132">
      <w:pgSz w:w="11906" w:h="16838"/>
      <w:pgMar w:top="567" w:right="850" w:bottom="56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324"/>
    <w:multiLevelType w:val="multilevel"/>
    <w:tmpl w:val="0CE4E0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401B07B5"/>
    <w:multiLevelType w:val="multilevel"/>
    <w:tmpl w:val="9378E8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78E651B"/>
    <w:multiLevelType w:val="multilevel"/>
    <w:tmpl w:val="02F0EF8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52A7C78"/>
    <w:multiLevelType w:val="multilevel"/>
    <w:tmpl w:val="AA7026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5EFD6941"/>
    <w:multiLevelType w:val="multilevel"/>
    <w:tmpl w:val="70B41AF4"/>
    <w:lvl w:ilvl="0">
      <w:start w:val="109"/>
      <w:numFmt w:val="bullet"/>
      <w:lvlText w:val="-"/>
      <w:lvlJc w:val="left"/>
      <w:pPr>
        <w:tabs>
          <w:tab w:val="num" w:pos="0"/>
        </w:tabs>
        <w:ind w:left="1080" w:hanging="360"/>
      </w:pPr>
      <w:rPr>
        <w:rFonts w:ascii="Times New Roman" w:eastAsiaTheme="minorEastAsia"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600C7718"/>
    <w:multiLevelType w:val="multilevel"/>
    <w:tmpl w:val="6ECAB4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5942698"/>
    <w:multiLevelType w:val="multilevel"/>
    <w:tmpl w:val="9FD64C6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68375320"/>
    <w:multiLevelType w:val="multilevel"/>
    <w:tmpl w:val="778009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D6D4973"/>
    <w:multiLevelType w:val="multilevel"/>
    <w:tmpl w:val="F386DB64"/>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22F5295"/>
    <w:multiLevelType w:val="multilevel"/>
    <w:tmpl w:val="E26284C8"/>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60402608">
    <w:abstractNumId w:val="6"/>
  </w:num>
  <w:num w:numId="2" w16cid:durableId="1437939372">
    <w:abstractNumId w:val="3"/>
  </w:num>
  <w:num w:numId="3" w16cid:durableId="1389187605">
    <w:abstractNumId w:val="9"/>
  </w:num>
  <w:num w:numId="4" w16cid:durableId="33312803">
    <w:abstractNumId w:val="8"/>
  </w:num>
  <w:num w:numId="5" w16cid:durableId="1437603743">
    <w:abstractNumId w:val="4"/>
  </w:num>
  <w:num w:numId="6" w16cid:durableId="30107577">
    <w:abstractNumId w:val="2"/>
  </w:num>
  <w:num w:numId="7" w16cid:durableId="1316913064">
    <w:abstractNumId w:val="1"/>
  </w:num>
  <w:num w:numId="8" w16cid:durableId="1223906026">
    <w:abstractNumId w:val="0"/>
  </w:num>
  <w:num w:numId="9" w16cid:durableId="2018925962">
    <w:abstractNumId w:val="5"/>
  </w:num>
  <w:num w:numId="10" w16cid:durableId="340087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EA"/>
    <w:rsid w:val="00041D66"/>
    <w:rsid w:val="0026621C"/>
    <w:rsid w:val="003C7AD0"/>
    <w:rsid w:val="003D13CE"/>
    <w:rsid w:val="003F33ED"/>
    <w:rsid w:val="00415B6D"/>
    <w:rsid w:val="00432604"/>
    <w:rsid w:val="004C5041"/>
    <w:rsid w:val="004F6BFE"/>
    <w:rsid w:val="00557C28"/>
    <w:rsid w:val="005A040B"/>
    <w:rsid w:val="00674332"/>
    <w:rsid w:val="006926F9"/>
    <w:rsid w:val="00803511"/>
    <w:rsid w:val="00924BEA"/>
    <w:rsid w:val="00980CA4"/>
    <w:rsid w:val="00B21132"/>
    <w:rsid w:val="00BA422D"/>
    <w:rsid w:val="00D85CBD"/>
    <w:rsid w:val="00E50641"/>
    <w:rsid w:val="00EB0FF3"/>
    <w:rsid w:val="00FE2F80"/>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0BCF"/>
  <w15:docId w15:val="{E85ED400-0C14-4EE3-9F3E-87FDE9B5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B16"/>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74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74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741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741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741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415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415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415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415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741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8741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8741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874153"/>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874153"/>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874153"/>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874153"/>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874153"/>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874153"/>
    <w:rPr>
      <w:rFonts w:eastAsiaTheme="majorEastAsia" w:cstheme="majorBidi"/>
      <w:color w:val="272727" w:themeColor="text1" w:themeTint="D8"/>
    </w:rPr>
  </w:style>
  <w:style w:type="character" w:customStyle="1" w:styleId="a3">
    <w:name w:val="Заголовок Знак"/>
    <w:basedOn w:val="a0"/>
    <w:link w:val="a4"/>
    <w:uiPriority w:val="10"/>
    <w:qFormat/>
    <w:rsid w:val="00874153"/>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874153"/>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874153"/>
    <w:rPr>
      <w:i/>
      <w:iCs/>
      <w:color w:val="404040" w:themeColor="text1" w:themeTint="BF"/>
    </w:rPr>
  </w:style>
  <w:style w:type="character" w:styleId="a7">
    <w:name w:val="Intense Emphasis"/>
    <w:basedOn w:val="a0"/>
    <w:uiPriority w:val="21"/>
    <w:qFormat/>
    <w:rsid w:val="00874153"/>
    <w:rPr>
      <w:i/>
      <w:iCs/>
      <w:color w:val="0F4761" w:themeColor="accent1" w:themeShade="BF"/>
    </w:rPr>
  </w:style>
  <w:style w:type="character" w:customStyle="1" w:styleId="a8">
    <w:name w:val="Выделенная цитата Знак"/>
    <w:basedOn w:val="a0"/>
    <w:link w:val="a9"/>
    <w:uiPriority w:val="30"/>
    <w:qFormat/>
    <w:rsid w:val="00874153"/>
    <w:rPr>
      <w:i/>
      <w:iCs/>
      <w:color w:val="0F4761" w:themeColor="accent1" w:themeShade="BF"/>
    </w:rPr>
  </w:style>
  <w:style w:type="character" w:styleId="aa">
    <w:name w:val="Intense Reference"/>
    <w:basedOn w:val="a0"/>
    <w:uiPriority w:val="32"/>
    <w:qFormat/>
    <w:rsid w:val="00874153"/>
    <w:rPr>
      <w:b/>
      <w:bCs/>
      <w:smallCaps/>
      <w:color w:val="0F4761" w:themeColor="accent1" w:themeShade="BF"/>
      <w:spacing w:val="5"/>
    </w:rPr>
  </w:style>
  <w:style w:type="character" w:customStyle="1" w:styleId="ab">
    <w:name w:val="Без интервала Знак"/>
    <w:link w:val="ac"/>
    <w:uiPriority w:val="1"/>
    <w:qFormat/>
    <w:locked/>
    <w:rsid w:val="00EE4B16"/>
    <w:rPr>
      <w:rFonts w:eastAsiaTheme="minorEastAsia"/>
      <w:kern w:val="0"/>
      <w:sz w:val="22"/>
      <w:szCs w:val="22"/>
      <w:lang w:val="ru-RU" w:eastAsia="zh-CN"/>
      <w14:ligatures w14:val="none"/>
    </w:rPr>
  </w:style>
  <w:style w:type="character" w:customStyle="1" w:styleId="normaltextrun">
    <w:name w:val="normaltextrun"/>
    <w:basedOn w:val="a0"/>
    <w:qFormat/>
    <w:rsid w:val="00EE4B16"/>
  </w:style>
  <w:style w:type="character" w:customStyle="1" w:styleId="eop">
    <w:name w:val="eop"/>
    <w:basedOn w:val="a0"/>
    <w:qFormat/>
    <w:rsid w:val="00EE4B16"/>
  </w:style>
  <w:style w:type="character" w:customStyle="1" w:styleId="s1">
    <w:name w:val="s1"/>
    <w:basedOn w:val="a0"/>
    <w:qFormat/>
    <w:rsid w:val="00EE4B16"/>
  </w:style>
  <w:style w:type="character" w:customStyle="1" w:styleId="s0">
    <w:name w:val="s0"/>
    <w:basedOn w:val="a0"/>
    <w:qFormat/>
    <w:rsid w:val="00EE4B16"/>
  </w:style>
  <w:style w:type="character" w:customStyle="1" w:styleId="ad">
    <w:name w:val="a"/>
    <w:basedOn w:val="a0"/>
    <w:qFormat/>
    <w:rsid w:val="00EE4B16"/>
  </w:style>
  <w:style w:type="character" w:styleId="ae">
    <w:name w:val="Hyperlink"/>
    <w:basedOn w:val="a0"/>
    <w:uiPriority w:val="99"/>
    <w:unhideWhenUsed/>
    <w:rsid w:val="002672CE"/>
    <w:rPr>
      <w:color w:val="467886" w:themeColor="hyperlink"/>
      <w:u w:val="single"/>
    </w:rPr>
  </w:style>
  <w:style w:type="character" w:customStyle="1" w:styleId="0pt">
    <w:name w:val="Основной текст + Полужирный;Интервал 0 pt"/>
    <w:basedOn w:val="a0"/>
    <w:qFormat/>
    <w:rsid w:val="00F567B4"/>
    <w:rPr>
      <w:rFonts w:ascii="Times New Roman" w:eastAsia="Times New Roman" w:hAnsi="Times New Roman" w:cs="Times New Roman"/>
      <w:b/>
      <w:bCs/>
      <w:i w:val="0"/>
      <w:iCs w:val="0"/>
      <w:caps w:val="0"/>
      <w:smallCaps w:val="0"/>
      <w:strike w:val="0"/>
      <w:dstrike w:val="0"/>
      <w:color w:val="000000"/>
      <w:spacing w:val="4"/>
      <w:w w:val="100"/>
      <w:sz w:val="20"/>
      <w:szCs w:val="20"/>
      <w:u w:val="none"/>
      <w:lang w:val="ru-RU"/>
    </w:rPr>
  </w:style>
  <w:style w:type="character" w:customStyle="1" w:styleId="0pt0">
    <w:name w:val="Основной текст + Не курсив;Интервал 0 pt"/>
    <w:basedOn w:val="a0"/>
    <w:qFormat/>
    <w:rsid w:val="00A34457"/>
    <w:rPr>
      <w:rFonts w:ascii="Times New Roman" w:eastAsia="Times New Roman" w:hAnsi="Times New Roman" w:cs="Times New Roman"/>
      <w:b w:val="0"/>
      <w:bCs w:val="0"/>
      <w:i/>
      <w:iCs/>
      <w:caps w:val="0"/>
      <w:smallCaps w:val="0"/>
      <w:strike w:val="0"/>
      <w:dstrike w:val="0"/>
      <w:color w:val="000000"/>
      <w:spacing w:val="3"/>
      <w:w w:val="100"/>
      <w:sz w:val="25"/>
      <w:szCs w:val="25"/>
      <w:u w:val="none"/>
      <w:lang w:val="ru-RU"/>
    </w:rPr>
  </w:style>
  <w:style w:type="character" w:customStyle="1" w:styleId="23">
    <w:name w:val="Основной текст (2) + Полужирный"/>
    <w:basedOn w:val="a0"/>
    <w:qFormat/>
    <w:rsid w:val="00A34457"/>
    <w:rPr>
      <w:rFonts w:ascii="Tahoma" w:hAnsi="Tahoma" w:cs="Tahoma"/>
      <w:b/>
      <w:bCs/>
      <w:sz w:val="21"/>
      <w:szCs w:val="21"/>
      <w:u w:val="none"/>
      <w:shd w:val="clear" w:color="auto" w:fill="FFFFFF"/>
    </w:rPr>
  </w:style>
  <w:style w:type="character" w:customStyle="1" w:styleId="af">
    <w:name w:val="Основной текст + Полужирный"/>
    <w:basedOn w:val="a0"/>
    <w:qFormat/>
    <w:rsid w:val="00167FDE"/>
    <w:rPr>
      <w:rFonts w:ascii="Times New Roman" w:eastAsia="Times New Roman" w:hAnsi="Times New Roman" w:cs="Times New Roman"/>
      <w:b/>
      <w:bCs/>
      <w:i w:val="0"/>
      <w:iCs w:val="0"/>
      <w:caps w:val="0"/>
      <w:smallCaps w:val="0"/>
      <w:strike w:val="0"/>
      <w:dstrike w:val="0"/>
      <w:color w:val="000000"/>
      <w:spacing w:val="2"/>
      <w:w w:val="100"/>
      <w:sz w:val="22"/>
      <w:szCs w:val="22"/>
      <w:u w:val="none"/>
      <w:lang w:val="ru-RU"/>
    </w:rPr>
  </w:style>
  <w:style w:type="character" w:styleId="af0">
    <w:name w:val="annotation reference"/>
    <w:basedOn w:val="a0"/>
    <w:uiPriority w:val="99"/>
    <w:semiHidden/>
    <w:unhideWhenUsed/>
    <w:qFormat/>
    <w:rsid w:val="009D5AFE"/>
    <w:rPr>
      <w:sz w:val="16"/>
      <w:szCs w:val="16"/>
    </w:rPr>
  </w:style>
  <w:style w:type="character" w:customStyle="1" w:styleId="af1">
    <w:name w:val="Текст примечания Знак"/>
    <w:basedOn w:val="a0"/>
    <w:link w:val="af2"/>
    <w:uiPriority w:val="99"/>
    <w:qFormat/>
    <w:rsid w:val="009D5AFE"/>
    <w:rPr>
      <w:rFonts w:ascii="Times New Roman" w:eastAsia="Times New Roman" w:hAnsi="Times New Roman" w:cs="Times New Roman"/>
      <w:kern w:val="0"/>
      <w:sz w:val="20"/>
      <w:szCs w:val="20"/>
      <w:lang w:eastAsia="ru-RU"/>
      <w14:ligatures w14:val="none"/>
    </w:rPr>
  </w:style>
  <w:style w:type="character" w:customStyle="1" w:styleId="af3">
    <w:name w:val="Тема примечания Знак"/>
    <w:basedOn w:val="af1"/>
    <w:link w:val="af4"/>
    <w:uiPriority w:val="99"/>
    <w:semiHidden/>
    <w:qFormat/>
    <w:rsid w:val="009D5AFE"/>
    <w:rPr>
      <w:rFonts w:ascii="Times New Roman" w:eastAsia="Times New Roman" w:hAnsi="Times New Roman" w:cs="Times New Roman"/>
      <w:b/>
      <w:bCs/>
      <w:kern w:val="0"/>
      <w:sz w:val="20"/>
      <w:szCs w:val="20"/>
      <w:lang w:eastAsia="ru-RU"/>
      <w14:ligatures w14:val="none"/>
    </w:rPr>
  </w:style>
  <w:style w:type="paragraph" w:styleId="a4">
    <w:name w:val="Title"/>
    <w:basedOn w:val="a"/>
    <w:next w:val="af5"/>
    <w:link w:val="a3"/>
    <w:uiPriority w:val="10"/>
    <w:qFormat/>
    <w:rsid w:val="00874153"/>
    <w:pPr>
      <w:spacing w:after="80"/>
      <w:contextualSpacing/>
    </w:pPr>
    <w:rPr>
      <w:rFonts w:asciiTheme="majorHAnsi" w:eastAsiaTheme="majorEastAsia" w:hAnsiTheme="majorHAnsi" w:cstheme="majorBidi"/>
      <w:spacing w:val="-10"/>
      <w:kern w:val="2"/>
      <w:sz w:val="56"/>
      <w:szCs w:val="56"/>
    </w:rPr>
  </w:style>
  <w:style w:type="paragraph" w:styleId="af5">
    <w:name w:val="Body Text"/>
    <w:basedOn w:val="a"/>
    <w:pPr>
      <w:spacing w:after="140" w:line="276" w:lineRule="auto"/>
    </w:p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styleId="af8">
    <w:name w:val="index heading"/>
    <w:basedOn w:val="a"/>
    <w:qFormat/>
    <w:pPr>
      <w:suppressLineNumbers/>
    </w:pPr>
    <w:rPr>
      <w:rFonts w:cs="Arial"/>
    </w:rPr>
  </w:style>
  <w:style w:type="paragraph" w:styleId="a6">
    <w:name w:val="Subtitle"/>
    <w:basedOn w:val="a"/>
    <w:next w:val="a"/>
    <w:link w:val="a5"/>
    <w:uiPriority w:val="11"/>
    <w:qFormat/>
    <w:rsid w:val="00874153"/>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874153"/>
    <w:pPr>
      <w:spacing w:before="160"/>
      <w:jc w:val="center"/>
    </w:pPr>
    <w:rPr>
      <w:i/>
      <w:iCs/>
      <w:color w:val="404040" w:themeColor="text1" w:themeTint="BF"/>
    </w:rPr>
  </w:style>
  <w:style w:type="paragraph" w:styleId="af9">
    <w:name w:val="List Paragraph"/>
    <w:basedOn w:val="a"/>
    <w:uiPriority w:val="34"/>
    <w:qFormat/>
    <w:rsid w:val="00874153"/>
    <w:pPr>
      <w:ind w:left="720"/>
      <w:contextualSpacing/>
    </w:pPr>
  </w:style>
  <w:style w:type="paragraph" w:styleId="a9">
    <w:name w:val="Intense Quote"/>
    <w:basedOn w:val="a"/>
    <w:next w:val="a"/>
    <w:link w:val="a8"/>
    <w:uiPriority w:val="30"/>
    <w:qFormat/>
    <w:rsid w:val="00874153"/>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ac">
    <w:name w:val="No Spacing"/>
    <w:link w:val="ab"/>
    <w:uiPriority w:val="1"/>
    <w:qFormat/>
    <w:rsid w:val="00EE4B16"/>
    <w:rPr>
      <w:rFonts w:ascii="Aptos" w:eastAsiaTheme="minorEastAsia" w:hAnsi="Aptos"/>
      <w:kern w:val="0"/>
      <w:sz w:val="22"/>
      <w:szCs w:val="22"/>
      <w:lang w:val="ru-RU" w:eastAsia="zh-CN"/>
      <w14:ligatures w14:val="none"/>
    </w:rPr>
  </w:style>
  <w:style w:type="paragraph" w:customStyle="1" w:styleId="paragraph">
    <w:name w:val="paragraph"/>
    <w:basedOn w:val="a"/>
    <w:qFormat/>
    <w:rsid w:val="00EE4B16"/>
    <w:pPr>
      <w:spacing w:beforeAutospacing="1" w:afterAutospacing="1"/>
    </w:pPr>
  </w:style>
  <w:style w:type="paragraph" w:customStyle="1" w:styleId="pj">
    <w:name w:val="pj"/>
    <w:basedOn w:val="a"/>
    <w:qFormat/>
    <w:rsid w:val="00EE4B16"/>
    <w:pPr>
      <w:spacing w:beforeAutospacing="1" w:afterAutospacing="1"/>
    </w:pPr>
    <w:rPr>
      <w:lang/>
    </w:rPr>
  </w:style>
  <w:style w:type="paragraph" w:customStyle="1" w:styleId="afa">
    <w:name w:val="Текстовый блок"/>
    <w:uiPriority w:val="99"/>
    <w:qFormat/>
    <w:rsid w:val="00F567B4"/>
    <w:rPr>
      <w:rFonts w:ascii="Helvetica" w:eastAsia="ヒラギノ角ゴ Pro W3" w:hAnsi="Helvetica" w:cs="Times New Roman"/>
      <w:color w:val="000000"/>
      <w:kern w:val="0"/>
      <w:szCs w:val="20"/>
      <w:lang w:val="ru-RU" w:eastAsia="ru-RU"/>
      <w14:ligatures w14:val="none"/>
    </w:rPr>
  </w:style>
  <w:style w:type="paragraph" w:customStyle="1" w:styleId="j111">
    <w:name w:val="j111"/>
    <w:basedOn w:val="a"/>
    <w:qFormat/>
    <w:rsid w:val="00675619"/>
    <w:pPr>
      <w:spacing w:beforeAutospacing="1" w:afterAutospacing="1"/>
    </w:pPr>
    <w:rPr>
      <w:lang w:val="ru-RU"/>
    </w:rPr>
  </w:style>
  <w:style w:type="paragraph" w:customStyle="1" w:styleId="j112">
    <w:name w:val="j112"/>
    <w:basedOn w:val="a"/>
    <w:qFormat/>
    <w:rsid w:val="00675619"/>
    <w:pPr>
      <w:spacing w:beforeAutospacing="1" w:afterAutospacing="1"/>
    </w:pPr>
    <w:rPr>
      <w:lang w:val="ru-RU"/>
    </w:rPr>
  </w:style>
  <w:style w:type="paragraph" w:customStyle="1" w:styleId="j14">
    <w:name w:val="j14"/>
    <w:basedOn w:val="a"/>
    <w:qFormat/>
    <w:rsid w:val="00711165"/>
    <w:pPr>
      <w:spacing w:beforeAutospacing="1" w:afterAutospacing="1"/>
    </w:pPr>
    <w:rPr>
      <w:lang w:val="ru-RU"/>
    </w:rPr>
  </w:style>
  <w:style w:type="paragraph" w:styleId="afb">
    <w:name w:val="Normal (Web)"/>
    <w:basedOn w:val="a"/>
    <w:uiPriority w:val="99"/>
    <w:semiHidden/>
    <w:unhideWhenUsed/>
    <w:qFormat/>
    <w:rsid w:val="00167FDE"/>
  </w:style>
  <w:style w:type="paragraph" w:styleId="af2">
    <w:name w:val="annotation text"/>
    <w:basedOn w:val="a"/>
    <w:link w:val="af1"/>
    <w:uiPriority w:val="99"/>
    <w:unhideWhenUsed/>
    <w:qFormat/>
    <w:rsid w:val="009D5AFE"/>
    <w:rPr>
      <w:sz w:val="20"/>
      <w:szCs w:val="20"/>
    </w:rPr>
  </w:style>
  <w:style w:type="paragraph" w:styleId="af4">
    <w:name w:val="annotation subject"/>
    <w:basedOn w:val="af2"/>
    <w:next w:val="af2"/>
    <w:link w:val="af3"/>
    <w:uiPriority w:val="99"/>
    <w:semiHidden/>
    <w:unhideWhenUsed/>
    <w:qFormat/>
    <w:rsid w:val="009D5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160202@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816</TotalTime>
  <Pages>11</Pages>
  <Words>4060</Words>
  <Characters>25582</Characters>
  <Application>Microsoft Office Word</Application>
  <DocSecurity>0</DocSecurity>
  <Lines>522</Lines>
  <Paragraphs>178</Paragraphs>
  <ScaleCrop>false</ScaleCrop>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dc:description/>
  <cp:lastModifiedBy>Адвокатская контора Закон и Право</cp:lastModifiedBy>
  <cp:revision>106</cp:revision>
  <dcterms:created xsi:type="dcterms:W3CDTF">2024-11-05T08:41:00Z</dcterms:created>
  <dcterms:modified xsi:type="dcterms:W3CDTF">2025-11-02T12:54:00Z</dcterms:modified>
  <dc:language>ru-RU</dc:language>
</cp:coreProperties>
</file>