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8B8" w14:textId="77777777" w:rsidR="00000000" w:rsidRPr="00877A5B" w:rsidRDefault="00000000" w:rsidP="00877A5B">
      <w:pPr>
        <w:pStyle w:val="a9"/>
        <w:shd w:val="clear" w:color="auto" w:fill="FFFFFF"/>
        <w:spacing w:before="0" w:beforeAutospacing="0" w:after="0" w:afterAutospacing="0"/>
        <w:jc w:val="center"/>
        <w:rPr>
          <w:color w:val="000000"/>
          <w:sz w:val="28"/>
          <w:szCs w:val="28"/>
          <w:shd w:val="clear" w:color="auto" w:fill="FFFFFF"/>
        </w:rPr>
      </w:pPr>
      <w:r w:rsidRPr="00877A5B">
        <w:rPr>
          <w:bCs/>
          <w:color w:val="000000"/>
          <w:sz w:val="28"/>
          <w:szCs w:val="28"/>
          <w:shd w:val="clear" w:color="auto" w:fill="FFFFFF"/>
        </w:rPr>
        <w:t>ҰЙҒАРЫМ</w:t>
      </w:r>
    </w:p>
    <w:p w14:paraId="7B8148B9" w14:textId="77777777" w:rsidR="00000000" w:rsidRDefault="00000000" w:rsidP="00AE0A8C">
      <w:pPr>
        <w:pStyle w:val="docdata"/>
        <w:shd w:val="clear" w:color="auto" w:fill="FFFFFF"/>
        <w:spacing w:before="0" w:beforeAutospacing="0" w:after="0" w:afterAutospacing="0"/>
        <w:jc w:val="center"/>
      </w:pPr>
      <w:r>
        <w:rPr>
          <w:color w:val="000000"/>
          <w:sz w:val="28"/>
          <w:szCs w:val="28"/>
          <w:shd w:val="clear" w:color="auto" w:fill="FFFFFF"/>
        </w:rPr>
        <w:t xml:space="preserve">Іс жүргізуге қабылдау және істі оңайлатылған іс жүргізу тәртібімен </w:t>
      </w:r>
    </w:p>
    <w:p w14:paraId="7B8148BA" w14:textId="77777777" w:rsidR="00000000" w:rsidRDefault="00000000" w:rsidP="00AE0A8C">
      <w:pPr>
        <w:pStyle w:val="a9"/>
        <w:shd w:val="clear" w:color="auto" w:fill="FFFFFF"/>
        <w:spacing w:before="0" w:beforeAutospacing="0" w:after="0" w:afterAutospacing="0"/>
        <w:jc w:val="center"/>
      </w:pPr>
      <w:r>
        <w:rPr>
          <w:color w:val="000000"/>
          <w:sz w:val="28"/>
          <w:szCs w:val="28"/>
          <w:shd w:val="clear" w:color="auto" w:fill="FFFFFF"/>
        </w:rPr>
        <w:t>қарау туралы</w:t>
      </w:r>
      <w:r>
        <w:rPr>
          <w:b/>
          <w:bCs/>
          <w:color w:val="000000"/>
          <w:sz w:val="28"/>
          <w:szCs w:val="28"/>
          <w:shd w:val="clear" w:color="auto" w:fill="FFFFFF"/>
        </w:rPr>
        <w:t xml:space="preserve"> </w:t>
      </w:r>
    </w:p>
    <w:p w14:paraId="7B8148BB" w14:textId="77777777" w:rsidR="00000000" w:rsidRDefault="00000000" w:rsidP="00AE0A8C">
      <w:pPr>
        <w:pStyle w:val="a9"/>
        <w:shd w:val="clear" w:color="auto" w:fill="FFFFFF"/>
        <w:spacing w:before="0" w:beforeAutospacing="0" w:after="0" w:afterAutospacing="0"/>
        <w:jc w:val="both"/>
      </w:pPr>
      <w:r>
        <w:t> </w:t>
      </w:r>
    </w:p>
    <w:p w14:paraId="7B8148BC" w14:textId="77777777" w:rsidR="00000000" w:rsidRDefault="00000000" w:rsidP="00AE0A8C">
      <w:pPr>
        <w:pStyle w:val="a9"/>
        <w:shd w:val="clear" w:color="auto" w:fill="FFFFFF"/>
        <w:spacing w:before="0" w:beforeAutospacing="0" w:after="0" w:afterAutospacing="0"/>
        <w:jc w:val="both"/>
      </w:pPr>
      <w:r>
        <w:rPr>
          <w:color w:val="000000"/>
          <w:sz w:val="28"/>
          <w:szCs w:val="28"/>
          <w:shd w:val="clear" w:color="auto" w:fill="FFFFFF"/>
        </w:rPr>
        <w:t>1</w:t>
      </w:r>
      <w:r>
        <w:rPr>
          <w:color w:val="000000"/>
          <w:sz w:val="28"/>
          <w:szCs w:val="28"/>
          <w:shd w:val="clear" w:color="auto" w:fill="FFFFFF"/>
          <w:lang w:val="kk-KZ"/>
        </w:rPr>
        <w:t>3</w:t>
      </w:r>
      <w:r>
        <w:rPr>
          <w:color w:val="000000"/>
          <w:sz w:val="28"/>
          <w:szCs w:val="28"/>
          <w:shd w:val="clear" w:color="auto" w:fill="FFFFFF"/>
          <w:lang w:val="kk-KZ"/>
        </w:rPr>
        <w:t xml:space="preserve"> ма</w:t>
      </w:r>
      <w:r>
        <w:rPr>
          <w:color w:val="000000"/>
          <w:sz w:val="28"/>
          <w:szCs w:val="28"/>
          <w:shd w:val="clear" w:color="auto" w:fill="FFFFFF"/>
          <w:lang w:val="kk-KZ"/>
        </w:rPr>
        <w:t>усым</w:t>
      </w:r>
      <w:r>
        <w:rPr>
          <w:color w:val="000000"/>
          <w:sz w:val="28"/>
          <w:szCs w:val="28"/>
          <w:shd w:val="clear" w:color="auto" w:fill="FFFFFF"/>
          <w:lang w:val="kk-KZ"/>
        </w:rPr>
        <w:t xml:space="preserve"> 2024 жыл</w:t>
      </w:r>
      <w:r>
        <w:rPr>
          <w:color w:val="000000"/>
          <w:sz w:val="28"/>
          <w:szCs w:val="28"/>
          <w:shd w:val="clear" w:color="auto" w:fill="FFFFFF"/>
          <w:lang w:val="kk-KZ"/>
        </w:rPr>
        <w:t xml:space="preserve"> </w:t>
      </w:r>
      <w:r>
        <w:rPr>
          <w:color w:val="000000"/>
          <w:sz w:val="28"/>
          <w:szCs w:val="28"/>
          <w:shd w:val="clear" w:color="auto" w:fill="FFFFFF"/>
        </w:rPr>
        <w:t xml:space="preserve">                                                 </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lang w:val="kk-KZ"/>
        </w:rPr>
        <w:t xml:space="preserve">    Алматы қаласы</w:t>
      </w:r>
    </w:p>
    <w:p w14:paraId="7B8148BD" w14:textId="77777777" w:rsidR="00000000" w:rsidRDefault="00000000" w:rsidP="00AE0A8C">
      <w:pPr>
        <w:pStyle w:val="a9"/>
        <w:shd w:val="clear" w:color="auto" w:fill="FFFFFF"/>
        <w:spacing w:before="0" w:beforeAutospacing="0" w:after="0" w:afterAutospacing="0"/>
        <w:jc w:val="both"/>
        <w:rPr>
          <w:color w:val="000000"/>
          <w:sz w:val="28"/>
          <w:szCs w:val="28"/>
          <w:shd w:val="clear" w:color="auto" w:fill="FFFFFF"/>
          <w:lang w:val="kk-KZ"/>
        </w:rPr>
      </w:pPr>
    </w:p>
    <w:p w14:paraId="7B8148BE" w14:textId="62AFF47B" w:rsidR="00000000" w:rsidRDefault="00000000" w:rsidP="007D64D0">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B057E0">
        <w:rPr>
          <w:rFonts w:ascii="Times New Roman" w:hAnsi="Times New Roman" w:cs="Times New Roman"/>
          <w:sz w:val="28"/>
          <w:szCs w:val="28"/>
          <w:lang w:val="kk-KZ"/>
        </w:rPr>
        <w:t>Алматы қаласы Әуезов ауданының №2 аудандық соты</w:t>
      </w:r>
      <w:r>
        <w:rPr>
          <w:rFonts w:ascii="Times New Roman" w:hAnsi="Times New Roman" w:cs="Times New Roman"/>
          <w:sz w:val="28"/>
          <w:szCs w:val="28"/>
          <w:lang w:val="kk-KZ"/>
        </w:rPr>
        <w:t>ның</w:t>
      </w:r>
      <w:r w:rsidRPr="007D64D0">
        <w:rPr>
          <w:rFonts w:ascii="Times New Roman" w:hAnsi="Times New Roman" w:cs="Times New Roman"/>
          <w:color w:val="000000"/>
          <w:sz w:val="28"/>
          <w:szCs w:val="28"/>
          <w:shd w:val="clear" w:color="auto" w:fill="FFFFFF"/>
          <w:lang w:val="kk-KZ"/>
        </w:rPr>
        <w:t xml:space="preserve"> </w:t>
      </w:r>
      <w:r w:rsidRPr="007D64D0">
        <w:rPr>
          <w:rFonts w:ascii="Times New Roman" w:hAnsi="Times New Roman" w:cs="Times New Roman"/>
          <w:color w:val="000000"/>
          <w:sz w:val="28"/>
          <w:szCs w:val="28"/>
          <w:shd w:val="clear" w:color="auto" w:fill="FFFFFF"/>
          <w:lang w:val="kk-KZ"/>
        </w:rPr>
        <w:t xml:space="preserve">судьясы </w:t>
      </w:r>
      <w:r>
        <w:rPr>
          <w:rFonts w:ascii="Times New Roman" w:hAnsi="Times New Roman" w:cs="Times New Roman"/>
          <w:color w:val="000000"/>
          <w:sz w:val="28"/>
          <w:szCs w:val="28"/>
          <w:shd w:val="clear" w:color="auto" w:fill="FFFFFF"/>
          <w:lang w:val="kk-KZ"/>
        </w:rPr>
        <w:t xml:space="preserve"> С.Б.Бекбосынова</w:t>
      </w:r>
      <w:r w:rsidRPr="007D64D0">
        <w:rPr>
          <w:rFonts w:ascii="Times New Roman" w:hAnsi="Times New Roman" w:cs="Times New Roman"/>
          <w:color w:val="000000"/>
          <w:sz w:val="28"/>
          <w:szCs w:val="28"/>
          <w:shd w:val="clear" w:color="auto" w:fill="FFFFFF"/>
          <w:lang w:val="kk-KZ"/>
        </w:rPr>
        <w:t xml:space="preserve"> талап қоюшы</w:t>
      </w:r>
      <w:r>
        <w:rPr>
          <w:rFonts w:ascii="Times New Roman" w:hAnsi="Times New Roman" w:cs="Times New Roman"/>
          <w:color w:val="000000"/>
          <w:sz w:val="28"/>
          <w:szCs w:val="28"/>
          <w:shd w:val="clear" w:color="auto" w:fill="FFFFFF"/>
          <w:lang w:val="kk-KZ"/>
        </w:rPr>
        <w:t xml:space="preserve"> Мажитов Канат Амангельдиевичтің </w:t>
      </w:r>
      <w:r w:rsidRPr="007D64D0">
        <w:rPr>
          <w:rFonts w:ascii="Times New Roman" w:hAnsi="Times New Roman" w:cs="Times New Roman"/>
          <w:color w:val="000000"/>
          <w:sz w:val="28"/>
          <w:szCs w:val="28"/>
          <w:shd w:val="clear" w:color="auto" w:fill="FFFFFF"/>
          <w:lang w:val="kk-KZ"/>
        </w:rPr>
        <w:t> </w:t>
      </w:r>
      <w:r w:rsidRPr="007D64D0">
        <w:rPr>
          <w:rFonts w:ascii="Times New Roman" w:hAnsi="Times New Roman" w:cs="Times New Roman"/>
          <w:sz w:val="28"/>
          <w:szCs w:val="28"/>
          <w:lang w:val="kk-KZ"/>
        </w:rPr>
        <w:t>жауапкер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ен</w:t>
      </w:r>
      <w:r>
        <w:rPr>
          <w:rFonts w:ascii="Times New Roman" w:hAnsi="Times New Roman" w:cs="Times New Roman"/>
          <w:sz w:val="28"/>
          <w:szCs w:val="28"/>
          <w:lang w:val="kk-KZ"/>
        </w:rPr>
        <w:t xml:space="preserve"> ақша</w:t>
      </w:r>
      <w:r>
        <w:rPr>
          <w:rFonts w:ascii="Times New Roman" w:hAnsi="Times New Roman" w:cs="Times New Roman"/>
          <w:sz w:val="28"/>
          <w:szCs w:val="28"/>
          <w:lang w:val="kk-KZ"/>
        </w:rPr>
        <w:t xml:space="preserve">лай қаражатты өндіру </w:t>
      </w:r>
      <w:r>
        <w:rPr>
          <w:rFonts w:ascii="Times New Roman" w:hAnsi="Times New Roman" w:cs="Times New Roman"/>
          <w:sz w:val="28"/>
          <w:szCs w:val="28"/>
          <w:lang w:val="kk-KZ"/>
        </w:rPr>
        <w:t xml:space="preserve">туралы </w:t>
      </w:r>
      <w:r w:rsidRPr="007D64D0">
        <w:rPr>
          <w:rFonts w:ascii="Times New Roman" w:hAnsi="Times New Roman" w:cs="Times New Roman"/>
          <w:color w:val="000000"/>
          <w:sz w:val="28"/>
          <w:szCs w:val="28"/>
          <w:shd w:val="clear" w:color="auto" w:fill="FFFFFF"/>
          <w:lang w:val="kk-KZ"/>
        </w:rPr>
        <w:t xml:space="preserve">талап қою арызымен танысып, </w:t>
      </w:r>
    </w:p>
    <w:p w14:paraId="7B8148BF" w14:textId="77777777" w:rsidR="00000000" w:rsidRPr="007D64D0" w:rsidRDefault="00000000" w:rsidP="007D64D0">
      <w:pPr>
        <w:tabs>
          <w:tab w:val="left" w:pos="0"/>
        </w:tabs>
        <w:spacing w:after="0" w:line="240" w:lineRule="auto"/>
        <w:ind w:firstLine="709"/>
        <w:jc w:val="both"/>
        <w:rPr>
          <w:rFonts w:ascii="Times New Roman" w:hAnsi="Times New Roman" w:cs="Times New Roman"/>
          <w:lang w:val="kk-KZ"/>
        </w:rPr>
      </w:pPr>
    </w:p>
    <w:p w14:paraId="7B8148C0" w14:textId="77777777" w:rsidR="00000000" w:rsidRPr="00877A5B" w:rsidRDefault="00000000" w:rsidP="00AE0A8C">
      <w:pPr>
        <w:pStyle w:val="a9"/>
        <w:shd w:val="clear" w:color="auto" w:fill="FFFFFF"/>
        <w:spacing w:before="0" w:beforeAutospacing="0" w:after="0" w:afterAutospacing="0"/>
        <w:jc w:val="center"/>
        <w:rPr>
          <w:bCs/>
          <w:color w:val="000000"/>
          <w:sz w:val="28"/>
          <w:szCs w:val="28"/>
          <w:shd w:val="clear" w:color="auto" w:fill="FFFFFF"/>
          <w:lang w:val="kk-KZ"/>
        </w:rPr>
      </w:pPr>
      <w:r w:rsidRPr="00877A5B">
        <w:rPr>
          <w:bCs/>
          <w:color w:val="000000"/>
          <w:sz w:val="28"/>
          <w:szCs w:val="28"/>
          <w:shd w:val="clear" w:color="auto" w:fill="FFFFFF"/>
          <w:lang w:val="kk-KZ"/>
        </w:rPr>
        <w:t>АНЫҚТАДЫ:</w:t>
      </w:r>
    </w:p>
    <w:p w14:paraId="7B8148C1" w14:textId="77777777" w:rsidR="00000000" w:rsidRPr="00877A5B" w:rsidRDefault="00000000" w:rsidP="00AE0A8C">
      <w:pPr>
        <w:pStyle w:val="a9"/>
        <w:shd w:val="clear" w:color="auto" w:fill="FFFFFF"/>
        <w:spacing w:before="0" w:beforeAutospacing="0" w:after="0" w:afterAutospacing="0"/>
        <w:jc w:val="center"/>
        <w:rPr>
          <w:lang w:val="kk-KZ"/>
        </w:rPr>
      </w:pPr>
    </w:p>
    <w:p w14:paraId="7B8148C2" w14:textId="77777777" w:rsidR="00000000" w:rsidRPr="001338F0" w:rsidRDefault="00000000" w:rsidP="00AE0A8C">
      <w:pPr>
        <w:pStyle w:val="a9"/>
        <w:shd w:val="clear" w:color="auto" w:fill="FFFFFF"/>
        <w:spacing w:before="0" w:beforeAutospacing="0" w:after="0" w:afterAutospacing="0"/>
        <w:ind w:firstLine="709"/>
        <w:jc w:val="both"/>
        <w:rPr>
          <w:lang w:val="kk-KZ"/>
        </w:rPr>
      </w:pPr>
      <w:r w:rsidRPr="001338F0">
        <w:rPr>
          <w:color w:val="000000"/>
          <w:sz w:val="28"/>
          <w:szCs w:val="28"/>
          <w:shd w:val="clear" w:color="auto" w:fill="FFFFFF"/>
          <w:lang w:val="kk-KZ"/>
        </w:rPr>
        <w:t>Талап қоюшы сотқа жоғарыда аталған талап қоюмен жүгінген.</w:t>
      </w:r>
    </w:p>
    <w:p w14:paraId="7B8148C3" w14:textId="77777777" w:rsidR="00000000" w:rsidRPr="001338F0" w:rsidRDefault="00000000" w:rsidP="00AE0A8C">
      <w:pPr>
        <w:pStyle w:val="a9"/>
        <w:shd w:val="clear" w:color="auto" w:fill="FFFFFF"/>
        <w:spacing w:before="0" w:beforeAutospacing="0" w:after="0" w:afterAutospacing="0"/>
        <w:ind w:firstLine="709"/>
        <w:jc w:val="both"/>
        <w:rPr>
          <w:lang w:val="kk-KZ"/>
        </w:rPr>
      </w:pPr>
      <w:r w:rsidRPr="001338F0">
        <w:rPr>
          <w:color w:val="000000"/>
          <w:sz w:val="28"/>
          <w:szCs w:val="28"/>
          <w:shd w:val="clear" w:color="auto" w:fill="FFFFFF"/>
          <w:lang w:val="kk-KZ"/>
        </w:rPr>
        <w:t>Қазақстан Республикасы Азаматтық процестік кодексінің</w:t>
      </w:r>
      <w:r>
        <w:rPr>
          <w:color w:val="000000"/>
          <w:sz w:val="28"/>
          <w:szCs w:val="28"/>
          <w:shd w:val="clear" w:color="auto" w:fill="FFFFFF"/>
          <w:lang w:val="kk-KZ"/>
        </w:rPr>
        <w:t xml:space="preserve"> (бұдан әрі-АПК) </w:t>
      </w:r>
      <w:r w:rsidRPr="001338F0">
        <w:rPr>
          <w:color w:val="000000"/>
          <w:sz w:val="28"/>
          <w:szCs w:val="28"/>
          <w:shd w:val="clear" w:color="auto" w:fill="FFFFFF"/>
          <w:lang w:val="kk-KZ"/>
        </w:rPr>
        <w:t>26</w:t>
      </w:r>
      <w:r>
        <w:rPr>
          <w:color w:val="000000"/>
          <w:sz w:val="28"/>
          <w:szCs w:val="28"/>
          <w:shd w:val="clear" w:color="auto" w:fill="FFFFFF"/>
          <w:lang w:val="kk-KZ"/>
        </w:rPr>
        <w:t xml:space="preserve"> </w:t>
      </w:r>
      <w:r w:rsidRPr="001338F0">
        <w:rPr>
          <w:color w:val="000000"/>
          <w:sz w:val="28"/>
          <w:szCs w:val="28"/>
          <w:shd w:val="clear" w:color="auto" w:fill="FFFFFF"/>
          <w:lang w:val="kk-KZ"/>
        </w:rPr>
        <w:t>-</w:t>
      </w:r>
      <w:r>
        <w:rPr>
          <w:color w:val="000000"/>
          <w:sz w:val="28"/>
          <w:szCs w:val="28"/>
          <w:shd w:val="clear" w:color="auto" w:fill="FFFFFF"/>
          <w:lang w:val="kk-KZ"/>
        </w:rPr>
        <w:t xml:space="preserve"> </w:t>
      </w:r>
      <w:r w:rsidRPr="001338F0">
        <w:rPr>
          <w:color w:val="000000"/>
          <w:sz w:val="28"/>
          <w:szCs w:val="28"/>
          <w:shd w:val="clear" w:color="auto" w:fill="FFFFFF"/>
          <w:lang w:val="kk-KZ"/>
        </w:rPr>
        <w:t>бабына сәйкес</w:t>
      </w:r>
      <w:r>
        <w:rPr>
          <w:color w:val="000000"/>
          <w:sz w:val="28"/>
          <w:szCs w:val="28"/>
          <w:shd w:val="clear" w:color="auto" w:fill="FFFFFF"/>
          <w:lang w:val="kk-KZ"/>
        </w:rPr>
        <w:t>,</w:t>
      </w:r>
      <w:r w:rsidRPr="001338F0">
        <w:rPr>
          <w:color w:val="000000"/>
          <w:sz w:val="28"/>
          <w:szCs w:val="28"/>
          <w:shd w:val="clear" w:color="auto" w:fill="FFFFFF"/>
          <w:lang w:val="kk-KZ"/>
        </w:rPr>
        <w:t xml:space="preserve"> талап қою арызы  </w:t>
      </w:r>
      <w:r w:rsidRPr="00B057E0">
        <w:rPr>
          <w:sz w:val="28"/>
          <w:szCs w:val="28"/>
          <w:lang w:val="kk-KZ"/>
        </w:rPr>
        <w:t>Алматы қаласы Әуезов ауданының № 2 аудандық соты</w:t>
      </w:r>
      <w:r>
        <w:rPr>
          <w:sz w:val="28"/>
          <w:szCs w:val="28"/>
          <w:lang w:val="kk-KZ"/>
        </w:rPr>
        <w:t xml:space="preserve">нда </w:t>
      </w:r>
      <w:r w:rsidRPr="001338F0">
        <w:rPr>
          <w:color w:val="000000"/>
          <w:sz w:val="28"/>
          <w:szCs w:val="28"/>
          <w:shd w:val="clear" w:color="auto" w:fill="FFFFFF"/>
          <w:lang w:val="kk-KZ"/>
        </w:rPr>
        <w:t>қаралуға және шешілуге жатады.</w:t>
      </w:r>
    </w:p>
    <w:p w14:paraId="7B8148C4" w14:textId="77777777" w:rsidR="00000000" w:rsidRPr="001338F0" w:rsidRDefault="00000000" w:rsidP="00AE0A8C">
      <w:pPr>
        <w:pStyle w:val="a9"/>
        <w:shd w:val="clear" w:color="auto" w:fill="FFFFFF"/>
        <w:spacing w:before="0" w:beforeAutospacing="0" w:after="0" w:afterAutospacing="0"/>
        <w:ind w:firstLine="709"/>
        <w:jc w:val="both"/>
        <w:rPr>
          <w:lang w:val="kk-KZ"/>
        </w:rPr>
      </w:pPr>
      <w:r w:rsidRPr="001338F0">
        <w:rPr>
          <w:color w:val="000000"/>
          <w:sz w:val="28"/>
          <w:szCs w:val="28"/>
          <w:shd w:val="clear" w:color="auto" w:fill="FFFFFF"/>
          <w:lang w:val="kk-KZ"/>
        </w:rPr>
        <w:t xml:space="preserve">Талап қоюшы талап қою кезінде </w:t>
      </w:r>
      <w:r>
        <w:rPr>
          <w:color w:val="000000"/>
          <w:sz w:val="28"/>
          <w:szCs w:val="28"/>
          <w:shd w:val="clear" w:color="auto" w:fill="FFFFFF"/>
          <w:lang w:val="kk-KZ"/>
        </w:rPr>
        <w:t>АПК</w:t>
      </w:r>
      <w:r>
        <w:rPr>
          <w:color w:val="000000"/>
          <w:sz w:val="28"/>
          <w:szCs w:val="28"/>
          <w:shd w:val="clear" w:color="auto" w:fill="FFFFFF"/>
          <w:lang w:val="kk-KZ"/>
        </w:rPr>
        <w:t xml:space="preserve">-нің </w:t>
      </w:r>
      <w:r w:rsidRPr="001338F0">
        <w:rPr>
          <w:color w:val="000000"/>
          <w:sz w:val="28"/>
          <w:szCs w:val="28"/>
          <w:shd w:val="clear" w:color="auto" w:fill="FFFFFF"/>
          <w:lang w:val="kk-KZ"/>
        </w:rPr>
        <w:t>148 және 149-баптарының талаптарын сақтаған.</w:t>
      </w:r>
    </w:p>
    <w:p w14:paraId="7B8148C5" w14:textId="77777777" w:rsidR="00000000" w:rsidRPr="001338F0" w:rsidRDefault="00000000" w:rsidP="00AE0A8C">
      <w:pPr>
        <w:pStyle w:val="a9"/>
        <w:shd w:val="clear" w:color="auto" w:fill="FFFFFF"/>
        <w:spacing w:before="0" w:beforeAutospacing="0" w:after="0" w:afterAutospacing="0"/>
        <w:ind w:firstLine="709"/>
        <w:jc w:val="both"/>
        <w:rPr>
          <w:lang w:val="kk-KZ"/>
        </w:rPr>
      </w:pPr>
      <w:r w:rsidRPr="001338F0">
        <w:rPr>
          <w:color w:val="000000"/>
          <w:sz w:val="28"/>
          <w:szCs w:val="28"/>
          <w:shd w:val="clear" w:color="auto" w:fill="FFFFFF"/>
          <w:lang w:val="kk-KZ"/>
        </w:rPr>
        <w:t>Талап қоюшы ұсынған материалдар арызды соттың іс жүргізуіне қабылдау және азаматтық істі қозғау үшін жеткілікті.</w:t>
      </w:r>
    </w:p>
    <w:p w14:paraId="7B8148C6" w14:textId="77777777" w:rsidR="00000000" w:rsidRPr="00697791" w:rsidRDefault="00000000" w:rsidP="00697791">
      <w:pPr>
        <w:spacing w:after="0" w:line="240" w:lineRule="auto"/>
        <w:jc w:val="both"/>
        <w:rPr>
          <w:rFonts w:ascii="Times New Roman" w:hAnsi="Times New Roman" w:cs="Times New Roman"/>
          <w:lang w:val="kk-KZ"/>
        </w:rPr>
      </w:pPr>
      <w:r>
        <w:rPr>
          <w:rFonts w:ascii="Times New Roman" w:hAnsi="Times New Roman" w:cs="Times New Roman"/>
          <w:color w:val="000000"/>
          <w:sz w:val="28"/>
          <w:szCs w:val="28"/>
          <w:shd w:val="clear" w:color="auto" w:fill="FFFFFF"/>
          <w:lang w:val="kk-KZ"/>
        </w:rPr>
        <w:t xml:space="preserve">          </w:t>
      </w:r>
      <w:r w:rsidRPr="00697791">
        <w:rPr>
          <w:rFonts w:ascii="Times New Roman" w:hAnsi="Times New Roman" w:cs="Times New Roman"/>
          <w:color w:val="000000"/>
          <w:sz w:val="28"/>
          <w:szCs w:val="28"/>
          <w:shd w:val="clear" w:color="auto" w:fill="FFFFFF"/>
          <w:lang w:val="kk-KZ"/>
        </w:rPr>
        <w:t>АПК-нің</w:t>
      </w:r>
      <w:r w:rsidRPr="00697791">
        <w:rPr>
          <w:rFonts w:ascii="Times New Roman" w:hAnsi="Times New Roman" w:cs="Times New Roman"/>
          <w:color w:val="000000"/>
          <w:sz w:val="28"/>
          <w:szCs w:val="28"/>
          <w:shd w:val="clear" w:color="auto" w:fill="FFFFFF"/>
          <w:lang w:val="kk-KZ"/>
        </w:rPr>
        <w:t xml:space="preserve"> </w:t>
      </w:r>
      <w:r w:rsidRPr="00697791">
        <w:rPr>
          <w:rFonts w:ascii="Times New Roman" w:hAnsi="Times New Roman" w:cs="Times New Roman"/>
          <w:color w:val="000000"/>
          <w:sz w:val="28"/>
          <w:szCs w:val="28"/>
          <w:shd w:val="clear" w:color="auto" w:fill="FFFFFF"/>
          <w:lang w:val="kk-KZ"/>
        </w:rPr>
        <w:t>267-2</w:t>
      </w:r>
      <w:r w:rsidRPr="00697791">
        <w:rPr>
          <w:rFonts w:ascii="Times New Roman" w:hAnsi="Times New Roman" w:cs="Times New Roman"/>
          <w:color w:val="000000"/>
          <w:sz w:val="28"/>
          <w:szCs w:val="28"/>
          <w:shd w:val="clear" w:color="auto" w:fill="FFFFFF"/>
          <w:lang w:val="kk-KZ"/>
        </w:rPr>
        <w:t>-бабы</w:t>
      </w:r>
      <w:r w:rsidRPr="00697791">
        <w:rPr>
          <w:rFonts w:ascii="Times New Roman" w:hAnsi="Times New Roman" w:cs="Times New Roman"/>
          <w:color w:val="000000"/>
          <w:sz w:val="28"/>
          <w:szCs w:val="28"/>
          <w:shd w:val="clear" w:color="auto" w:fill="FFFFFF"/>
          <w:lang w:val="kk-KZ"/>
        </w:rPr>
        <w:t>ның</w:t>
      </w:r>
      <w:r w:rsidRPr="00697791">
        <w:rPr>
          <w:rFonts w:ascii="Times New Roman" w:hAnsi="Times New Roman" w:cs="Times New Roman"/>
          <w:color w:val="000000"/>
          <w:sz w:val="28"/>
          <w:szCs w:val="28"/>
          <w:shd w:val="clear" w:color="auto" w:fill="FFFFFF"/>
          <w:lang w:val="kk-KZ"/>
        </w:rPr>
        <w:t xml:space="preserve"> 1-бөлігінің 2</w:t>
      </w:r>
      <w:r w:rsidRPr="00697791">
        <w:rPr>
          <w:rFonts w:ascii="Times New Roman" w:hAnsi="Times New Roman" w:cs="Times New Roman"/>
          <w:color w:val="000000"/>
          <w:sz w:val="28"/>
          <w:szCs w:val="28"/>
          <w:shd w:val="clear" w:color="auto" w:fill="FFFFFF"/>
          <w:lang w:val="kk-KZ"/>
        </w:rPr>
        <w:t>) тармақшасына сәйкес</w:t>
      </w:r>
      <w:r w:rsidRPr="00697791">
        <w:rPr>
          <w:rFonts w:ascii="Times New Roman" w:hAnsi="Times New Roman" w:cs="Times New Roman"/>
          <w:color w:val="000000"/>
          <w:sz w:val="28"/>
          <w:szCs w:val="28"/>
          <w:shd w:val="clear" w:color="auto" w:fill="FFFFFF"/>
          <w:lang w:val="kk-KZ"/>
        </w:rPr>
        <w:t>,</w:t>
      </w:r>
      <w:r w:rsidRPr="00697791">
        <w:rPr>
          <w:rFonts w:ascii="Times New Roman" w:hAnsi="Times New Roman" w:cs="Times New Roman"/>
          <w:color w:val="000000"/>
          <w:sz w:val="28"/>
          <w:szCs w:val="28"/>
          <w:shd w:val="clear" w:color="auto" w:fill="FFFFFF"/>
          <w:lang w:val="kk-KZ"/>
        </w:rPr>
        <w:t xml:space="preserve"> </w:t>
      </w:r>
      <w:r w:rsidRPr="00697791">
        <w:rPr>
          <w:rFonts w:ascii="Times New Roman" w:hAnsi="Times New Roman" w:cs="Times New Roman"/>
          <w:color w:val="000000"/>
          <w:sz w:val="28"/>
          <w:lang w:val="kk-KZ"/>
        </w:rPr>
        <w:t>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p w14:paraId="7B8148C7" w14:textId="77777777" w:rsidR="00000000" w:rsidRPr="00534FEC" w:rsidRDefault="00000000" w:rsidP="00697791">
      <w:pPr>
        <w:pStyle w:val="a9"/>
        <w:shd w:val="clear" w:color="auto" w:fill="FFFFFF"/>
        <w:spacing w:before="0" w:beforeAutospacing="0" w:after="0" w:afterAutospacing="0"/>
        <w:ind w:firstLine="709"/>
        <w:jc w:val="both"/>
        <w:rPr>
          <w:sz w:val="28"/>
          <w:szCs w:val="28"/>
          <w:lang w:val="kk-KZ"/>
        </w:rPr>
      </w:pPr>
      <w:r w:rsidRPr="00534FEC">
        <w:rPr>
          <w:color w:val="000000"/>
          <w:sz w:val="28"/>
          <w:szCs w:val="28"/>
          <w:shd w:val="clear" w:color="auto" w:fill="FFFFFF"/>
          <w:lang w:val="kk-KZ"/>
        </w:rPr>
        <w:t>АПК-</w:t>
      </w:r>
      <w:r w:rsidRPr="00534FEC">
        <w:rPr>
          <w:color w:val="000000"/>
          <w:sz w:val="28"/>
          <w:szCs w:val="28"/>
          <w:shd w:val="clear" w:color="auto" w:fill="FFFFFF"/>
          <w:lang w:val="kk-KZ"/>
        </w:rPr>
        <w:t xml:space="preserve">нің </w:t>
      </w:r>
      <w:r w:rsidRPr="00534FEC">
        <w:rPr>
          <w:color w:val="000000"/>
          <w:sz w:val="28"/>
          <w:szCs w:val="28"/>
          <w:shd w:val="clear" w:color="auto" w:fill="FFFFFF"/>
          <w:lang w:val="kk-KZ"/>
        </w:rPr>
        <w:t>267-3</w:t>
      </w:r>
      <w:r w:rsidRPr="00534FEC">
        <w:rPr>
          <w:color w:val="000000"/>
          <w:sz w:val="28"/>
          <w:szCs w:val="28"/>
          <w:shd w:val="clear" w:color="auto" w:fill="FFFFFF"/>
          <w:lang w:val="kk-KZ"/>
        </w:rPr>
        <w:t>-бабының</w:t>
      </w:r>
      <w:r w:rsidRPr="00534FEC">
        <w:rPr>
          <w:color w:val="000000"/>
          <w:sz w:val="28"/>
          <w:szCs w:val="28"/>
          <w:shd w:val="clear" w:color="auto" w:fill="FFFFFF"/>
          <w:lang w:val="kk-KZ"/>
        </w:rPr>
        <w:t xml:space="preserve"> 3-бөлігінің талаптарына сәйкес</w:t>
      </w:r>
      <w:r w:rsidRPr="00534FEC">
        <w:rPr>
          <w:color w:val="000000"/>
          <w:sz w:val="28"/>
          <w:szCs w:val="28"/>
          <w:shd w:val="clear" w:color="auto" w:fill="FFFFFF"/>
          <w:lang w:val="kk-KZ"/>
        </w:rPr>
        <w:t>,</w:t>
      </w:r>
      <w:r w:rsidRPr="00534FEC">
        <w:rPr>
          <w:color w:val="000000"/>
          <w:sz w:val="28"/>
          <w:szCs w:val="28"/>
          <w:shd w:val="clear" w:color="auto" w:fill="FFFFFF"/>
          <w:lang w:val="kk-KZ"/>
        </w:rPr>
        <w:t xml:space="preserve"> і</w:t>
      </w:r>
      <w:r w:rsidRPr="00534FEC">
        <w:rPr>
          <w:sz w:val="28"/>
          <w:szCs w:val="28"/>
          <w:lang w:val="kk-KZ"/>
        </w:rPr>
        <w:t>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p w14:paraId="7B8148C8" w14:textId="77777777" w:rsidR="00000000" w:rsidRPr="000E4AAF" w:rsidRDefault="00000000" w:rsidP="00AE0A8C">
      <w:pPr>
        <w:pStyle w:val="a9"/>
        <w:shd w:val="clear" w:color="auto" w:fill="FFFFFF"/>
        <w:spacing w:before="0" w:beforeAutospacing="0" w:after="0" w:afterAutospacing="0"/>
        <w:ind w:firstLine="709"/>
        <w:jc w:val="both"/>
        <w:rPr>
          <w:lang w:val="kk-KZ"/>
        </w:rPr>
      </w:pPr>
      <w:r w:rsidRPr="000E4AAF">
        <w:rPr>
          <w:color w:val="000000"/>
          <w:sz w:val="28"/>
          <w:szCs w:val="28"/>
          <w:shd w:val="clear" w:color="auto" w:fill="FFFFFF"/>
          <w:lang w:val="kk-KZ"/>
        </w:rPr>
        <w:t xml:space="preserve">Талап қою арызы қазақ тілінде берілді. </w:t>
      </w:r>
      <w:r>
        <w:rPr>
          <w:color w:val="000000"/>
          <w:sz w:val="28"/>
          <w:szCs w:val="28"/>
          <w:shd w:val="clear" w:color="auto" w:fill="FFFFFF"/>
          <w:lang w:val="kk-KZ"/>
        </w:rPr>
        <w:t>АПК-</w:t>
      </w:r>
      <w:r w:rsidRPr="000E4AAF">
        <w:rPr>
          <w:color w:val="000000"/>
          <w:sz w:val="28"/>
          <w:szCs w:val="28"/>
          <w:shd w:val="clear" w:color="auto" w:fill="FFFFFF"/>
          <w:lang w:val="kk-KZ"/>
        </w:rPr>
        <w:t>нің 14-бабының 2-бөлігіне сәйкес</w:t>
      </w:r>
      <w:r>
        <w:rPr>
          <w:color w:val="000000"/>
          <w:sz w:val="28"/>
          <w:szCs w:val="28"/>
          <w:shd w:val="clear" w:color="auto" w:fill="FFFFFF"/>
          <w:lang w:val="kk-KZ"/>
        </w:rPr>
        <w:t>,</w:t>
      </w:r>
      <w:r w:rsidRPr="000E4AAF">
        <w:rPr>
          <w:color w:val="000000"/>
          <w:sz w:val="28"/>
          <w:szCs w:val="28"/>
          <w:shd w:val="clear" w:color="auto" w:fill="FFFFFF"/>
          <w:lang w:val="kk-KZ"/>
        </w:rPr>
        <w:t xml:space="preserve"> сот ісін жүргізу тілі сотқа талап қою арызы (арыз) берілген тілге байланысты сот ұйғарымымен белгіленеді.</w:t>
      </w:r>
    </w:p>
    <w:p w14:paraId="7B8148C9" w14:textId="77777777" w:rsidR="00000000" w:rsidRPr="000E4AAF" w:rsidRDefault="00000000" w:rsidP="00AE0A8C">
      <w:pPr>
        <w:pStyle w:val="a9"/>
        <w:shd w:val="clear" w:color="auto" w:fill="FFFFFF"/>
        <w:spacing w:before="0" w:beforeAutospacing="0" w:after="0" w:afterAutospacing="0"/>
        <w:ind w:firstLine="708"/>
        <w:jc w:val="both"/>
        <w:rPr>
          <w:lang w:val="kk-KZ"/>
        </w:rPr>
      </w:pPr>
      <w:r>
        <w:rPr>
          <w:color w:val="000000"/>
          <w:sz w:val="28"/>
          <w:szCs w:val="28"/>
          <w:shd w:val="clear" w:color="auto" w:fill="FFFFFF"/>
          <w:lang w:val="kk-KZ"/>
        </w:rPr>
        <w:t>АПК-</w:t>
      </w:r>
      <w:r w:rsidRPr="000E4AAF">
        <w:rPr>
          <w:color w:val="000000"/>
          <w:sz w:val="28"/>
          <w:szCs w:val="28"/>
          <w:shd w:val="clear" w:color="auto" w:fill="FFFFFF"/>
          <w:lang w:val="kk-KZ"/>
        </w:rPr>
        <w:t xml:space="preserve">нің 14, </w:t>
      </w:r>
      <w:r>
        <w:rPr>
          <w:color w:val="000000"/>
          <w:sz w:val="28"/>
          <w:szCs w:val="28"/>
          <w:shd w:val="clear" w:color="auto" w:fill="FFFFFF"/>
          <w:lang w:val="kk-KZ"/>
        </w:rPr>
        <w:t>267-2</w:t>
      </w:r>
      <w:r w:rsidRPr="000E4AAF">
        <w:rPr>
          <w:color w:val="000000"/>
          <w:sz w:val="28"/>
          <w:szCs w:val="28"/>
          <w:shd w:val="clear" w:color="auto" w:fill="FFFFFF"/>
          <w:lang w:val="kk-KZ"/>
        </w:rPr>
        <w:t>, 150, 268 және 269</w:t>
      </w:r>
      <w:r>
        <w:rPr>
          <w:color w:val="000000"/>
          <w:sz w:val="28"/>
          <w:szCs w:val="28"/>
          <w:shd w:val="clear" w:color="auto" w:fill="FFFFFF"/>
          <w:lang w:val="kk-KZ"/>
        </w:rPr>
        <w:t xml:space="preserve"> </w:t>
      </w:r>
      <w:r w:rsidRPr="000E4AAF">
        <w:rPr>
          <w:color w:val="000000"/>
          <w:sz w:val="28"/>
          <w:szCs w:val="28"/>
          <w:shd w:val="clear" w:color="auto" w:fill="FFFFFF"/>
          <w:lang w:val="kk-KZ"/>
        </w:rPr>
        <w:t>-</w:t>
      </w:r>
      <w:r>
        <w:rPr>
          <w:color w:val="000000"/>
          <w:sz w:val="28"/>
          <w:szCs w:val="28"/>
          <w:shd w:val="clear" w:color="auto" w:fill="FFFFFF"/>
          <w:lang w:val="kk-KZ"/>
        </w:rPr>
        <w:t xml:space="preserve"> </w:t>
      </w:r>
      <w:r w:rsidRPr="000E4AAF">
        <w:rPr>
          <w:color w:val="000000"/>
          <w:sz w:val="28"/>
          <w:szCs w:val="28"/>
          <w:shd w:val="clear" w:color="auto" w:fill="FFFFFF"/>
          <w:lang w:val="kk-KZ"/>
        </w:rPr>
        <w:t>баптарын басшылыққа ала отырып, с</w:t>
      </w:r>
      <w:r>
        <w:rPr>
          <w:color w:val="000000"/>
          <w:sz w:val="28"/>
          <w:szCs w:val="28"/>
          <w:shd w:val="clear" w:color="auto" w:fill="FFFFFF"/>
          <w:lang w:val="kk-KZ"/>
        </w:rPr>
        <w:t>от</w:t>
      </w:r>
      <w:r w:rsidRPr="000E4AAF">
        <w:rPr>
          <w:color w:val="000000"/>
          <w:sz w:val="28"/>
          <w:szCs w:val="28"/>
          <w:shd w:val="clear" w:color="auto" w:fill="FFFFFF"/>
          <w:lang w:val="kk-KZ"/>
        </w:rPr>
        <w:t xml:space="preserve"> </w:t>
      </w:r>
    </w:p>
    <w:p w14:paraId="7B8148CA" w14:textId="77777777" w:rsidR="00000000" w:rsidRPr="004A2EAA" w:rsidRDefault="00000000" w:rsidP="00227A57">
      <w:pPr>
        <w:pStyle w:val="a9"/>
        <w:shd w:val="clear" w:color="auto" w:fill="FFFFFF"/>
        <w:spacing w:before="0" w:beforeAutospacing="0" w:after="0" w:afterAutospacing="0"/>
        <w:jc w:val="center"/>
        <w:rPr>
          <w:lang w:val="kk-KZ"/>
        </w:rPr>
      </w:pPr>
      <w:r w:rsidRPr="004A2EAA">
        <w:rPr>
          <w:bCs/>
          <w:color w:val="000000"/>
          <w:sz w:val="28"/>
          <w:szCs w:val="28"/>
          <w:shd w:val="clear" w:color="auto" w:fill="FFFFFF"/>
          <w:lang w:val="kk-KZ"/>
        </w:rPr>
        <w:t>ҰЙҒАРДЫ:</w:t>
      </w:r>
    </w:p>
    <w:p w14:paraId="7B8148CB" w14:textId="77777777" w:rsidR="00000000" w:rsidRPr="000E4AAF" w:rsidRDefault="00000000" w:rsidP="00AE0A8C">
      <w:pPr>
        <w:pStyle w:val="a9"/>
        <w:shd w:val="clear" w:color="auto" w:fill="FFFFFF"/>
        <w:spacing w:before="0" w:beforeAutospacing="0" w:after="0" w:afterAutospacing="0"/>
        <w:ind w:firstLine="708"/>
        <w:jc w:val="both"/>
        <w:rPr>
          <w:lang w:val="kk-KZ"/>
        </w:rPr>
      </w:pPr>
      <w:r w:rsidRPr="000E4AAF">
        <w:rPr>
          <w:lang w:val="kk-KZ"/>
        </w:rPr>
        <w:t> </w:t>
      </w:r>
    </w:p>
    <w:p w14:paraId="7B8148CC" w14:textId="0EF7B22D" w:rsidR="00000000" w:rsidRPr="004A2EAA" w:rsidRDefault="00000000" w:rsidP="004A2EAA">
      <w:pPr>
        <w:tabs>
          <w:tab w:val="left" w:pos="0"/>
        </w:tabs>
        <w:spacing w:after="0" w:line="240" w:lineRule="auto"/>
        <w:ind w:firstLine="709"/>
        <w:jc w:val="both"/>
        <w:rPr>
          <w:rFonts w:ascii="Times New Roman" w:hAnsi="Times New Roman" w:cs="Times New Roman"/>
          <w:lang w:val="kk-KZ"/>
        </w:rPr>
      </w:pPr>
      <w:r>
        <w:rPr>
          <w:rFonts w:ascii="Times New Roman" w:hAnsi="Times New Roman" w:cs="Times New Roman"/>
          <w:color w:val="000000"/>
          <w:sz w:val="28"/>
          <w:szCs w:val="28"/>
          <w:shd w:val="clear" w:color="auto" w:fill="FFFFFF"/>
          <w:lang w:val="kk-KZ"/>
        </w:rPr>
        <w:t>Т</w:t>
      </w:r>
      <w:r w:rsidRPr="007D64D0">
        <w:rPr>
          <w:rFonts w:ascii="Times New Roman" w:hAnsi="Times New Roman" w:cs="Times New Roman"/>
          <w:color w:val="000000"/>
          <w:sz w:val="28"/>
          <w:szCs w:val="28"/>
          <w:shd w:val="clear" w:color="auto" w:fill="FFFFFF"/>
          <w:lang w:val="kk-KZ"/>
        </w:rPr>
        <w:t>алап</w:t>
      </w:r>
      <w:r>
        <w:rPr>
          <w:rFonts w:ascii="Times New Roman" w:hAnsi="Times New Roman" w:cs="Times New Roman"/>
          <w:color w:val="000000"/>
          <w:sz w:val="28"/>
          <w:szCs w:val="28"/>
          <w:shd w:val="clear" w:color="auto" w:fill="FFFFFF"/>
          <w:lang w:val="kk-KZ"/>
        </w:rPr>
        <w:t xml:space="preserve"> </w:t>
      </w:r>
      <w:r w:rsidRPr="007D64D0">
        <w:rPr>
          <w:rFonts w:ascii="Times New Roman" w:hAnsi="Times New Roman" w:cs="Times New Roman"/>
          <w:color w:val="000000"/>
          <w:sz w:val="28"/>
          <w:szCs w:val="28"/>
          <w:shd w:val="clear" w:color="auto" w:fill="FFFFFF"/>
          <w:lang w:val="kk-KZ"/>
        </w:rPr>
        <w:t>қоюшы </w:t>
      </w:r>
      <w:r>
        <w:rPr>
          <w:rFonts w:ascii="Times New Roman" w:hAnsi="Times New Roman" w:cs="Times New Roman"/>
          <w:color w:val="000000"/>
          <w:sz w:val="28"/>
          <w:szCs w:val="28"/>
          <w:shd w:val="clear" w:color="auto" w:fill="FFFFFF"/>
          <w:lang w:val="kk-KZ"/>
        </w:rPr>
        <w:t>М</w:t>
      </w:r>
      <w:r w:rsidR="00E4526A">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К</w:t>
      </w:r>
      <w:r w:rsidR="00E4526A">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А</w:t>
      </w:r>
      <w:r w:rsidR="00E4526A">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тің </w:t>
      </w:r>
      <w:r w:rsidRPr="007D64D0">
        <w:rPr>
          <w:rFonts w:ascii="Times New Roman" w:hAnsi="Times New Roman" w:cs="Times New Roman"/>
          <w:color w:val="000000"/>
          <w:sz w:val="28"/>
          <w:szCs w:val="28"/>
          <w:shd w:val="clear" w:color="auto" w:fill="FFFFFF"/>
          <w:lang w:val="kk-KZ"/>
        </w:rPr>
        <w:t> </w:t>
      </w:r>
      <w:r w:rsidRPr="007D64D0">
        <w:rPr>
          <w:rFonts w:ascii="Times New Roman" w:hAnsi="Times New Roman" w:cs="Times New Roman"/>
          <w:sz w:val="28"/>
          <w:szCs w:val="28"/>
          <w:lang w:val="kk-KZ"/>
        </w:rPr>
        <w:t>жауапкер</w:t>
      </w:r>
      <w:r>
        <w:rPr>
          <w:rFonts w:ascii="Times New Roman" w:hAnsi="Times New Roman" w:cs="Times New Roman"/>
          <w:sz w:val="28"/>
          <w:szCs w:val="28"/>
          <w:lang w:val="kk-KZ"/>
        </w:rPr>
        <w:t xml:space="preserve"> К</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w:t>
      </w:r>
      <w:r w:rsidR="00E4526A">
        <w:rPr>
          <w:rFonts w:ascii="Times New Roman" w:hAnsi="Times New Roman" w:cs="Times New Roman"/>
          <w:sz w:val="28"/>
          <w:szCs w:val="28"/>
          <w:lang w:val="kk-KZ"/>
        </w:rPr>
        <w:t xml:space="preserve"> </w:t>
      </w:r>
      <w:r>
        <w:rPr>
          <w:rFonts w:ascii="Times New Roman" w:hAnsi="Times New Roman" w:cs="Times New Roman"/>
          <w:sz w:val="28"/>
          <w:szCs w:val="28"/>
          <w:lang w:val="kk-KZ"/>
        </w:rPr>
        <w:t>чтен ақшалай қаражатты өндіру</w:t>
      </w:r>
      <w:r>
        <w:rPr>
          <w:rFonts w:ascii="Times New Roman" w:hAnsi="Times New Roman" w:cs="Times New Roman"/>
          <w:color w:val="000000"/>
          <w:sz w:val="28"/>
          <w:szCs w:val="28"/>
          <w:shd w:val="clear" w:color="auto" w:fill="FFFFFF"/>
          <w:lang w:val="kk-KZ"/>
        </w:rPr>
        <w:t xml:space="preserve"> </w:t>
      </w:r>
      <w:r w:rsidRPr="004A2EAA">
        <w:rPr>
          <w:rFonts w:ascii="Times New Roman" w:hAnsi="Times New Roman" w:cs="Times New Roman"/>
          <w:sz w:val="28"/>
          <w:szCs w:val="28"/>
          <w:lang w:val="kk-KZ"/>
        </w:rPr>
        <w:t xml:space="preserve">туралы </w:t>
      </w:r>
      <w:r w:rsidRPr="004A2EAA">
        <w:rPr>
          <w:rFonts w:ascii="Times New Roman" w:hAnsi="Times New Roman" w:cs="Times New Roman"/>
          <w:color w:val="000000"/>
          <w:sz w:val="28"/>
          <w:szCs w:val="28"/>
          <w:shd w:val="clear" w:color="auto" w:fill="FFFFFF"/>
          <w:lang w:val="kk-KZ"/>
        </w:rPr>
        <w:t>талап қоюы</w:t>
      </w:r>
      <w:r w:rsidRPr="004A2EAA">
        <w:rPr>
          <w:rFonts w:ascii="Times New Roman" w:hAnsi="Times New Roman" w:cs="Times New Roman"/>
          <w:color w:val="000000"/>
          <w:sz w:val="28"/>
          <w:szCs w:val="28"/>
          <w:shd w:val="clear" w:color="auto" w:fill="FFFFFF"/>
          <w:lang w:val="kk-KZ"/>
        </w:rPr>
        <w:t xml:space="preserve"> </w:t>
      </w:r>
      <w:r w:rsidRPr="004A2EAA">
        <w:rPr>
          <w:rFonts w:ascii="Times New Roman" w:hAnsi="Times New Roman" w:cs="Times New Roman"/>
          <w:sz w:val="28"/>
          <w:szCs w:val="28"/>
          <w:lang w:val="kk-KZ"/>
        </w:rPr>
        <w:t>Алматы қаласы Әуезов ауданының №2 аудандық сотының</w:t>
      </w:r>
      <w:r w:rsidRPr="004A2EAA">
        <w:rPr>
          <w:rFonts w:ascii="Times New Roman" w:hAnsi="Times New Roman" w:cs="Times New Roman"/>
          <w:color w:val="000000"/>
          <w:sz w:val="28"/>
          <w:szCs w:val="28"/>
          <w:shd w:val="clear" w:color="auto" w:fill="FFFFFF"/>
          <w:lang w:val="kk-KZ"/>
        </w:rPr>
        <w:t xml:space="preserve"> </w:t>
      </w:r>
      <w:r w:rsidRPr="004A2EAA">
        <w:rPr>
          <w:rFonts w:ascii="Times New Roman" w:hAnsi="Times New Roman" w:cs="Times New Roman"/>
          <w:color w:val="000000"/>
          <w:sz w:val="28"/>
          <w:szCs w:val="28"/>
          <w:shd w:val="clear" w:color="auto" w:fill="FFFFFF"/>
          <w:lang w:val="kk-KZ"/>
        </w:rPr>
        <w:t>іс жүргізуіне</w:t>
      </w:r>
      <w:r w:rsidRPr="004A2EAA">
        <w:rPr>
          <w:rFonts w:ascii="Times New Roman" w:hAnsi="Times New Roman" w:cs="Times New Roman"/>
          <w:i/>
          <w:iCs/>
          <w:color w:val="000000"/>
          <w:sz w:val="20"/>
          <w:szCs w:val="20"/>
          <w:shd w:val="clear" w:color="auto" w:fill="FFFFFF"/>
          <w:lang w:val="kk-KZ"/>
        </w:rPr>
        <w:t> </w:t>
      </w:r>
      <w:r w:rsidRPr="004A2EAA">
        <w:rPr>
          <w:rFonts w:ascii="Times New Roman" w:hAnsi="Times New Roman" w:cs="Times New Roman"/>
          <w:color w:val="000000"/>
          <w:sz w:val="28"/>
          <w:szCs w:val="28"/>
          <w:shd w:val="clear" w:color="auto" w:fill="FFFFFF"/>
          <w:lang w:val="kk-KZ"/>
        </w:rPr>
        <w:t>қабылдансын және азаматтық іс қозғалсын.</w:t>
      </w:r>
    </w:p>
    <w:p w14:paraId="7B8148CD" w14:textId="77777777" w:rsidR="00000000" w:rsidRPr="004A2EAA" w:rsidRDefault="00000000" w:rsidP="00AE0A8C">
      <w:pPr>
        <w:pStyle w:val="a9"/>
        <w:shd w:val="clear" w:color="auto" w:fill="FFFFFF"/>
        <w:spacing w:before="0" w:beforeAutospacing="0" w:after="0" w:afterAutospacing="0"/>
        <w:ind w:firstLine="708"/>
        <w:jc w:val="both"/>
        <w:rPr>
          <w:lang w:val="kk-KZ"/>
        </w:rPr>
      </w:pPr>
      <w:r w:rsidRPr="004A2EAA">
        <w:rPr>
          <w:color w:val="000000"/>
          <w:sz w:val="28"/>
          <w:szCs w:val="28"/>
          <w:shd w:val="clear" w:color="auto" w:fill="FFFFFF"/>
          <w:lang w:val="kk-KZ"/>
        </w:rPr>
        <w:t>Іс оңайлатылған (жазбаша) іс жүргізу тәртібімен қаралсын.</w:t>
      </w:r>
    </w:p>
    <w:p w14:paraId="7B8148CE" w14:textId="77777777" w:rsidR="00000000" w:rsidRPr="001C3C55" w:rsidRDefault="00000000" w:rsidP="001C3C55">
      <w:pPr>
        <w:spacing w:after="0" w:line="240" w:lineRule="auto"/>
        <w:ind w:firstLine="709"/>
        <w:jc w:val="both"/>
        <w:rPr>
          <w:rFonts w:ascii="Times New Roman" w:hAnsi="Times New Roman" w:cs="Times New Roman"/>
          <w:sz w:val="28"/>
          <w:szCs w:val="28"/>
          <w:lang w:val="kk-KZ"/>
        </w:rPr>
      </w:pPr>
      <w:r w:rsidRPr="001C3C55">
        <w:rPr>
          <w:rFonts w:ascii="Times New Roman" w:hAnsi="Times New Roman" w:cs="Times New Roman"/>
          <w:color w:val="000000"/>
          <w:sz w:val="28"/>
          <w:szCs w:val="28"/>
          <w:lang w:val="kk-KZ"/>
        </w:rPr>
        <w:t xml:space="preserve">Тараптарға істі оңайлатылған (жазбаша) іс жүргізуде қараумен келіспеген жағдайда сотқа талап қою ісін жүргізу қағидалары бойынша </w:t>
      </w:r>
      <w:r w:rsidRPr="001C3C55">
        <w:rPr>
          <w:rFonts w:ascii="Times New Roman" w:hAnsi="Times New Roman" w:cs="Times New Roman"/>
          <w:color w:val="000000"/>
          <w:sz w:val="28"/>
          <w:szCs w:val="28"/>
          <w:lang w:val="kk-KZ"/>
        </w:rPr>
        <w:lastRenderedPageBreak/>
        <w:t>дауды жалпы тәртіппен қарау туралы өтінішхат ұсыну</w:t>
      </w:r>
      <w:r>
        <w:rPr>
          <w:rFonts w:ascii="Times New Roman" w:hAnsi="Times New Roman" w:cs="Times New Roman"/>
          <w:color w:val="000000"/>
          <w:sz w:val="28"/>
          <w:szCs w:val="28"/>
          <w:lang w:val="kk-KZ"/>
        </w:rPr>
        <w:t xml:space="preserve"> үшін</w:t>
      </w:r>
      <w:r w:rsidRPr="001C3C55">
        <w:rPr>
          <w:rFonts w:ascii="Times New Roman" w:hAnsi="Times New Roman" w:cs="Times New Roman"/>
          <w:color w:val="000000"/>
          <w:sz w:val="28"/>
          <w:szCs w:val="28"/>
          <w:lang w:val="kk-KZ"/>
        </w:rPr>
        <w:t>, ал жауапкер  құжаттар мен дәлелдемелерді қоса бере отырып, талап қоюға пікір (қарсылық) ұсыну</w:t>
      </w:r>
      <w:r>
        <w:rPr>
          <w:rFonts w:ascii="Times New Roman" w:hAnsi="Times New Roman" w:cs="Times New Roman"/>
          <w:color w:val="000000"/>
          <w:sz w:val="28"/>
          <w:szCs w:val="28"/>
          <w:lang w:val="kk-KZ"/>
        </w:rPr>
        <w:t xml:space="preserve"> үшін </w:t>
      </w:r>
      <w:r w:rsidRPr="001C3C55">
        <w:rPr>
          <w:rFonts w:ascii="Times New Roman" w:hAnsi="Times New Roman" w:cs="Times New Roman"/>
          <w:color w:val="000000"/>
          <w:sz w:val="28"/>
          <w:szCs w:val="28"/>
          <w:lang w:val="kk-KZ"/>
        </w:rPr>
        <w:t>202</w:t>
      </w:r>
      <w:r>
        <w:rPr>
          <w:rFonts w:ascii="Times New Roman" w:hAnsi="Times New Roman" w:cs="Times New Roman"/>
          <w:color w:val="000000"/>
          <w:sz w:val="28"/>
          <w:szCs w:val="28"/>
          <w:lang w:val="kk-KZ"/>
        </w:rPr>
        <w:t>4</w:t>
      </w:r>
      <w:r w:rsidRPr="001C3C55">
        <w:rPr>
          <w:rFonts w:ascii="Times New Roman" w:hAnsi="Times New Roman" w:cs="Times New Roman"/>
          <w:color w:val="000000"/>
          <w:sz w:val="28"/>
          <w:szCs w:val="28"/>
          <w:lang w:val="kk-KZ"/>
        </w:rPr>
        <w:t xml:space="preserve"> жылдың </w:t>
      </w:r>
      <w:r>
        <w:rPr>
          <w:rFonts w:ascii="Times New Roman" w:hAnsi="Times New Roman" w:cs="Times New Roman"/>
          <w:color w:val="000000"/>
          <w:sz w:val="28"/>
          <w:szCs w:val="28"/>
          <w:lang w:val="kk-KZ"/>
        </w:rPr>
        <w:t>0</w:t>
      </w:r>
      <w:r>
        <w:rPr>
          <w:rFonts w:ascii="Times New Roman" w:hAnsi="Times New Roman" w:cs="Times New Roman"/>
          <w:color w:val="000000"/>
          <w:sz w:val="28"/>
          <w:szCs w:val="28"/>
          <w:lang w:val="kk-KZ"/>
        </w:rPr>
        <w:t>4</w:t>
      </w:r>
      <w:r w:rsidRPr="001C3C5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шілдесіне</w:t>
      </w:r>
      <w:r w:rsidRPr="001C3C55">
        <w:rPr>
          <w:rFonts w:ascii="Times New Roman" w:hAnsi="Times New Roman" w:cs="Times New Roman"/>
          <w:color w:val="000000"/>
          <w:sz w:val="28"/>
          <w:szCs w:val="28"/>
          <w:lang w:val="kk-KZ"/>
        </w:rPr>
        <w:t xml:space="preserve"> дейін</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уақыт </w:t>
      </w:r>
      <w:r>
        <w:rPr>
          <w:rFonts w:ascii="Times New Roman" w:hAnsi="Times New Roman" w:cs="Times New Roman"/>
          <w:color w:val="000000"/>
          <w:sz w:val="28"/>
          <w:szCs w:val="28"/>
          <w:lang w:val="kk-KZ"/>
        </w:rPr>
        <w:t>белгіленсін</w:t>
      </w:r>
      <w:r w:rsidRPr="001C3C55">
        <w:rPr>
          <w:rFonts w:ascii="Times New Roman" w:hAnsi="Times New Roman" w:cs="Times New Roman"/>
          <w:color w:val="000000"/>
          <w:sz w:val="28"/>
          <w:szCs w:val="28"/>
          <w:lang w:val="kk-KZ"/>
        </w:rPr>
        <w:t>.</w:t>
      </w:r>
    </w:p>
    <w:p w14:paraId="7B8148CF" w14:textId="77777777" w:rsidR="00000000" w:rsidRDefault="00000000" w:rsidP="00DC3DD6">
      <w:pPr>
        <w:pStyle w:val="a9"/>
        <w:shd w:val="clear" w:color="auto" w:fill="FFFFFF"/>
        <w:spacing w:before="0" w:beforeAutospacing="0" w:after="0" w:afterAutospacing="0"/>
        <w:ind w:firstLine="708"/>
        <w:jc w:val="both"/>
        <w:rPr>
          <w:color w:val="000000"/>
          <w:sz w:val="28"/>
          <w:szCs w:val="28"/>
          <w:shd w:val="clear" w:color="auto" w:fill="FFFFFF"/>
          <w:lang w:val="kk-KZ"/>
        </w:rPr>
      </w:pPr>
      <w:r w:rsidRPr="00C14F2B">
        <w:rPr>
          <w:color w:val="000000"/>
          <w:sz w:val="28"/>
          <w:szCs w:val="28"/>
          <w:shd w:val="clear" w:color="auto" w:fill="FFFFFF"/>
          <w:lang w:val="kk-KZ"/>
        </w:rPr>
        <w:t>Тараптарға</w:t>
      </w:r>
      <w:r w:rsidRPr="00C14F2B">
        <w:rPr>
          <w:color w:val="000000"/>
          <w:sz w:val="28"/>
          <w:szCs w:val="28"/>
          <w:lang w:val="kk-KZ"/>
        </w:rPr>
        <w:t xml:space="preserve"> </w:t>
      </w:r>
      <w:r w:rsidRPr="00C14F2B">
        <w:rPr>
          <w:color w:val="000000"/>
          <w:sz w:val="28"/>
          <w:szCs w:val="28"/>
          <w:lang w:val="kk-KZ"/>
        </w:rPr>
        <w:t xml:space="preserve">шешім шығарылғаннан кейін сотқа келіп түскен, дауды жалпы тәртіппен қарау туралы өтінішхат осы шешімнің күшін жою туралы арыз </w:t>
      </w:r>
      <w:r>
        <w:rPr>
          <w:color w:val="000000"/>
          <w:sz w:val="28"/>
          <w:szCs w:val="28"/>
          <w:lang w:val="kk-KZ"/>
        </w:rPr>
        <w:t xml:space="preserve"> </w:t>
      </w:r>
      <w:r w:rsidRPr="00C14F2B">
        <w:rPr>
          <w:color w:val="000000"/>
          <w:sz w:val="28"/>
          <w:szCs w:val="28"/>
          <w:lang w:val="kk-KZ"/>
        </w:rPr>
        <w:t>ретінде қабылданатыны және қаралатыны түсіндірілсін</w:t>
      </w:r>
      <w:r>
        <w:rPr>
          <w:color w:val="000000"/>
          <w:sz w:val="28"/>
          <w:szCs w:val="28"/>
          <w:lang w:val="kk-KZ"/>
        </w:rPr>
        <w:t xml:space="preserve"> </w:t>
      </w:r>
      <w:r w:rsidRPr="000E4AAF">
        <w:rPr>
          <w:color w:val="000000"/>
          <w:sz w:val="28"/>
          <w:szCs w:val="28"/>
          <w:shd w:val="clear" w:color="auto" w:fill="FFFFFF"/>
          <w:lang w:val="kk-KZ"/>
        </w:rPr>
        <w:t xml:space="preserve">(АПК-ның </w:t>
      </w:r>
      <w:r>
        <w:rPr>
          <w:color w:val="000000"/>
          <w:sz w:val="28"/>
          <w:szCs w:val="28"/>
          <w:shd w:val="clear" w:color="auto" w:fill="FFFFFF"/>
          <w:lang w:val="kk-KZ"/>
        </w:rPr>
        <w:t>267-3</w:t>
      </w:r>
      <w:r w:rsidRPr="000E4AAF">
        <w:rPr>
          <w:color w:val="000000"/>
          <w:sz w:val="28"/>
          <w:szCs w:val="28"/>
          <w:shd w:val="clear" w:color="auto" w:fill="FFFFFF"/>
          <w:lang w:val="kk-KZ"/>
        </w:rPr>
        <w:t>-бабының 4-бөлігі).</w:t>
      </w:r>
    </w:p>
    <w:p w14:paraId="7B8148D0" w14:textId="77777777" w:rsidR="00000000" w:rsidRPr="00072FC2" w:rsidRDefault="00000000" w:rsidP="00AE0A8C">
      <w:pPr>
        <w:pStyle w:val="a9"/>
        <w:shd w:val="clear" w:color="auto" w:fill="FFFFFF"/>
        <w:spacing w:before="0" w:beforeAutospacing="0" w:after="0" w:afterAutospacing="0"/>
        <w:ind w:firstLine="708"/>
        <w:jc w:val="both"/>
        <w:rPr>
          <w:color w:val="000000"/>
          <w:lang w:val="kk-KZ"/>
        </w:rPr>
      </w:pPr>
      <w:r w:rsidRPr="00072FC2">
        <w:rPr>
          <w:color w:val="000000"/>
          <w:sz w:val="28"/>
          <w:lang w:val="kk-KZ"/>
        </w:rPr>
        <w:t>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w:t>
      </w:r>
      <w:r>
        <w:rPr>
          <w:color w:val="000000"/>
          <w:sz w:val="28"/>
          <w:lang w:val="kk-KZ"/>
        </w:rPr>
        <w:t>мен электрондық форматта қаралсын.</w:t>
      </w:r>
    </w:p>
    <w:p w14:paraId="7B8148D1" w14:textId="77777777" w:rsidR="00000000" w:rsidRPr="000E4AAF" w:rsidRDefault="00000000" w:rsidP="00AE0A8C">
      <w:pPr>
        <w:pStyle w:val="a9"/>
        <w:shd w:val="clear" w:color="auto" w:fill="FFFFFF"/>
        <w:spacing w:before="0" w:beforeAutospacing="0" w:after="0" w:afterAutospacing="0"/>
        <w:ind w:firstLine="708"/>
        <w:jc w:val="both"/>
        <w:rPr>
          <w:lang w:val="kk-KZ"/>
        </w:rPr>
      </w:pPr>
      <w:r w:rsidRPr="000E4AAF">
        <w:rPr>
          <w:color w:val="000000"/>
          <w:sz w:val="28"/>
          <w:szCs w:val="28"/>
          <w:shd w:val="clear" w:color="auto" w:fill="FFFFFF"/>
          <w:lang w:val="kk-KZ"/>
        </w:rPr>
        <w:t>Іс бойынша сот ісі қазақ тілінде жүргізілсін.</w:t>
      </w:r>
    </w:p>
    <w:p w14:paraId="7B8148D2" w14:textId="77777777" w:rsidR="00000000" w:rsidRDefault="00000000" w:rsidP="00AE0A8C">
      <w:pPr>
        <w:pStyle w:val="a9"/>
        <w:shd w:val="clear" w:color="auto" w:fill="FFFFFF"/>
        <w:spacing w:before="0" w:beforeAutospacing="0" w:after="0" w:afterAutospacing="0"/>
        <w:ind w:firstLine="708"/>
        <w:jc w:val="both"/>
        <w:rPr>
          <w:lang w:val="kk-KZ"/>
        </w:rPr>
      </w:pPr>
      <w:r w:rsidRPr="000E4AAF">
        <w:rPr>
          <w:lang w:val="kk-KZ"/>
        </w:rPr>
        <w:t> </w:t>
      </w:r>
    </w:p>
    <w:p w14:paraId="7B8148D3" w14:textId="77777777" w:rsidR="00000000" w:rsidRPr="007F50F4" w:rsidRDefault="00000000" w:rsidP="00AE0A8C">
      <w:pPr>
        <w:pStyle w:val="a9"/>
        <w:shd w:val="clear" w:color="auto" w:fill="FFFFFF"/>
        <w:spacing w:before="0" w:beforeAutospacing="0" w:after="0" w:afterAutospacing="0"/>
        <w:ind w:firstLine="708"/>
        <w:jc w:val="both"/>
        <w:rPr>
          <w:lang w:val="kk-KZ"/>
        </w:rPr>
      </w:pPr>
    </w:p>
    <w:p w14:paraId="7B8148D4" w14:textId="77777777" w:rsidR="00000000" w:rsidRPr="00BC1999" w:rsidRDefault="00000000" w:rsidP="00AE0A8C">
      <w:pPr>
        <w:pStyle w:val="a9"/>
        <w:shd w:val="clear" w:color="auto" w:fill="FFFFFF"/>
        <w:spacing w:before="0" w:beforeAutospacing="0" w:after="0" w:afterAutospacing="0"/>
        <w:jc w:val="both"/>
        <w:rPr>
          <w:lang w:val="kk-KZ"/>
        </w:rPr>
      </w:pPr>
      <w:r w:rsidRPr="007F50F4">
        <w:rPr>
          <w:color w:val="000000"/>
          <w:sz w:val="28"/>
          <w:szCs w:val="28"/>
          <w:shd w:val="clear" w:color="auto" w:fill="FFFFFF"/>
          <w:lang w:val="kk-KZ"/>
        </w:rPr>
        <w:t xml:space="preserve">           </w:t>
      </w:r>
      <w:r w:rsidRPr="007F50F4">
        <w:rPr>
          <w:color w:val="000000"/>
          <w:sz w:val="28"/>
          <w:szCs w:val="28"/>
          <w:shd w:val="clear" w:color="auto" w:fill="FFFFFF"/>
        </w:rPr>
        <w:t>Судья                                                                 </w:t>
      </w:r>
      <w:r>
        <w:rPr>
          <w:color w:val="000000"/>
          <w:sz w:val="28"/>
          <w:szCs w:val="28"/>
          <w:shd w:val="clear" w:color="auto" w:fill="FFFFFF"/>
          <w:lang w:val="kk-KZ"/>
        </w:rPr>
        <w:t>С.А.Бекбосынова</w:t>
      </w:r>
    </w:p>
    <w:p w14:paraId="7B8148D5" w14:textId="77777777" w:rsidR="00000000" w:rsidRDefault="00000000" w:rsidP="00AE0A8C">
      <w:pPr>
        <w:pStyle w:val="a9"/>
        <w:shd w:val="clear" w:color="auto" w:fill="FFFFFF"/>
        <w:spacing w:before="0" w:beforeAutospacing="0" w:after="0" w:afterAutospacing="0"/>
        <w:jc w:val="both"/>
      </w:pPr>
      <w:r>
        <w:rPr>
          <w:i/>
          <w:iCs/>
          <w:color w:val="000000"/>
          <w:sz w:val="20"/>
          <w:szCs w:val="20"/>
          <w:shd w:val="clear" w:color="auto" w:fill="FFFFFF"/>
        </w:rPr>
        <w:t xml:space="preserve">                   </w:t>
      </w:r>
    </w:p>
    <w:p w14:paraId="7B8148D6" w14:textId="77777777" w:rsidR="00000000" w:rsidRDefault="00000000" w:rsidP="00AE0A8C">
      <w:pPr>
        <w:pStyle w:val="a9"/>
        <w:shd w:val="clear" w:color="auto" w:fill="FFFFFF"/>
        <w:spacing w:before="0" w:beforeAutospacing="0" w:after="0" w:afterAutospacing="0"/>
        <w:jc w:val="both"/>
      </w:pPr>
      <w:r>
        <w:t> </w:t>
      </w:r>
    </w:p>
    <w:p w14:paraId="7B8148D7" w14:textId="77777777" w:rsidR="00000000" w:rsidRDefault="00000000" w:rsidP="00AE0A8C">
      <w:pPr>
        <w:pStyle w:val="a9"/>
        <w:shd w:val="clear" w:color="auto" w:fill="FFFFFF"/>
        <w:spacing w:before="0" w:beforeAutospacing="0" w:after="0" w:afterAutospacing="0"/>
        <w:jc w:val="both"/>
      </w:pPr>
      <w:r>
        <w:t> </w:t>
      </w:r>
    </w:p>
    <w:p w14:paraId="7B8148D8" w14:textId="77777777" w:rsidR="00000000" w:rsidRDefault="00000000" w:rsidP="00AE0A8C">
      <w:pPr>
        <w:pStyle w:val="a9"/>
        <w:shd w:val="clear" w:color="auto" w:fill="FFFFFF"/>
        <w:spacing w:before="0" w:beforeAutospacing="0" w:after="0" w:afterAutospacing="0"/>
        <w:ind w:firstLine="709"/>
        <w:jc w:val="both"/>
      </w:pPr>
      <w:r>
        <w:t> </w:t>
      </w:r>
    </w:p>
    <w:p w14:paraId="7B8148D9" w14:textId="77777777" w:rsidR="00000000" w:rsidRDefault="00000000" w:rsidP="00AE0A8C">
      <w:pPr>
        <w:pStyle w:val="a9"/>
        <w:shd w:val="clear" w:color="auto" w:fill="FFFFFF"/>
        <w:spacing w:before="0" w:beforeAutospacing="0" w:after="200" w:afterAutospacing="0"/>
      </w:pPr>
      <w:r>
        <w:t> </w:t>
      </w:r>
    </w:p>
    <w:p w14:paraId="7B8148DA" w14:textId="77777777" w:rsidR="00000000" w:rsidRDefault="00000000" w:rsidP="000D5E25">
      <w:pPr>
        <w:spacing w:after="0" w:line="240" w:lineRule="auto"/>
        <w:jc w:val="center"/>
        <w:rPr>
          <w:rFonts w:ascii="Times New Roman" w:hAnsi="Times New Roman"/>
          <w:sz w:val="28"/>
          <w:szCs w:val="28"/>
          <w:lang w:val="kk-KZ"/>
        </w:rPr>
      </w:pPr>
    </w:p>
    <w:p w14:paraId="7B8148DB" w14:textId="77777777" w:rsidR="00000000" w:rsidRDefault="00000000" w:rsidP="000D5E25">
      <w:pPr>
        <w:spacing w:after="0" w:line="240" w:lineRule="auto"/>
        <w:jc w:val="center"/>
        <w:rPr>
          <w:rFonts w:ascii="Times New Roman" w:hAnsi="Times New Roman"/>
          <w:sz w:val="28"/>
          <w:szCs w:val="28"/>
          <w:lang w:val="kk-KZ"/>
        </w:rPr>
      </w:pPr>
    </w:p>
    <w:p w14:paraId="7B8148DC" w14:textId="77777777" w:rsidR="00000000" w:rsidRDefault="00000000">
      <w:bookmarkStart w:id="0" w:name="z1044"/>
      <w:bookmarkEnd w:id="0"/>
      <w:r>
        <w:pict w14:anchorId="7B814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60.15pt">
            <v:imagedata r:id="rId6" o:title=""/>
          </v:shape>
        </w:pict>
      </w:r>
      <w:r>
        <w:pict w14:anchorId="7B8148DE">
          <v:shape id="_x0000_i1026" type="#_x0000_t75" style="width:60.15pt;height:60.15pt">
            <v:imagedata r:id="rId7" o:title=""/>
          </v:shape>
        </w:pict>
      </w:r>
    </w:p>
    <w:sectPr w:rsidR="003B04FD" w:rsidSect="009F05C6">
      <w:headerReference w:type="default" r:id="rId8"/>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E2B3" w14:textId="77777777" w:rsidR="002C7AD6" w:rsidRDefault="002C7AD6">
      <w:pPr>
        <w:spacing w:after="0" w:line="240" w:lineRule="auto"/>
      </w:pPr>
      <w:r>
        <w:separator/>
      </w:r>
    </w:p>
  </w:endnote>
  <w:endnote w:type="continuationSeparator" w:id="0">
    <w:p w14:paraId="0D3F257D" w14:textId="77777777" w:rsidR="002C7AD6" w:rsidRDefault="002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5707" w14:textId="77777777" w:rsidR="002C7AD6" w:rsidRDefault="002C7AD6">
      <w:pPr>
        <w:spacing w:after="0" w:line="240" w:lineRule="auto"/>
      </w:pPr>
      <w:r>
        <w:separator/>
      </w:r>
    </w:p>
  </w:footnote>
  <w:footnote w:type="continuationSeparator" w:id="0">
    <w:p w14:paraId="7A6BD139" w14:textId="77777777" w:rsidR="002C7AD6" w:rsidRDefault="002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74991"/>
      <w:docPartObj>
        <w:docPartGallery w:val="Page Numbers (Top of Page)"/>
        <w:docPartUnique/>
      </w:docPartObj>
    </w:sdtPr>
    <w:sdtContent>
      <w:p w14:paraId="7B8148DF" w14:textId="77777777" w:rsidR="00000000" w:rsidRDefault="00000000">
        <w:pPr>
          <w:pStyle w:val="a5"/>
          <w:jc w:val="center"/>
        </w:pPr>
        <w:r>
          <w:fldChar w:fldCharType="begin"/>
        </w:r>
        <w:r>
          <w:instrText>PAGE   \* MERGEFORMAT</w:instrText>
        </w:r>
        <w:r>
          <w:fldChar w:fldCharType="separate"/>
        </w:r>
        <w:r>
          <w:rPr>
            <w:noProof/>
          </w:rPr>
          <w:t>2</w:t>
        </w:r>
        <w:r>
          <w:fldChar w:fldCharType="end"/>
        </w:r>
      </w:p>
    </w:sdtContent>
  </w:sdt>
  <w:p w14:paraId="7B8148E0" w14:textId="77777777" w:rsidR="00000000" w:rsidRDefault="00000000">
    <w:pPr>
      <w:pStyle w:val="a5"/>
    </w:pPr>
  </w:p>
  <w:p w14:paraId="7B8148E1" w14:textId="77777777" w:rsidR="00EB7D7E" w:rsidRDefault="00000000">
    <w:r>
      <w:pict w14:anchorId="7B814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7B8148E3">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7B8148E4">
        <v:shape id="_x0000_s1027" type="#_x0000_t75" style="position:absolute;margin-left:7pt;margin-top:750pt;width:40pt;height:40pt;z-index:-251656192;mso-position-horizontal-relative:page;mso-position-vertical-relative:page">
          <v:imagedata r:id="rId3" o:title=""/>
          <w10:wrap anchorx="page" anchory="page"/>
        </v:shape>
      </w:pict>
    </w:r>
    <w:r>
      <w:pict w14:anchorId="7B8148E5">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7E"/>
    <w:rsid w:val="002C7AD6"/>
    <w:rsid w:val="00C21BEC"/>
    <w:rsid w:val="00E4526A"/>
    <w:rsid w:val="00EB7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48B8"/>
  <w15:docId w15:val="{DF3128F9-AEE8-4B34-853F-3265F4AD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E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D5E25"/>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0D5E25"/>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E43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4383"/>
    <w:rPr>
      <w:rFonts w:eastAsiaTheme="minorEastAsia"/>
      <w:lang w:eastAsia="ru-RU"/>
    </w:rPr>
  </w:style>
  <w:style w:type="paragraph" w:styleId="a7">
    <w:name w:val="footer"/>
    <w:basedOn w:val="a"/>
    <w:link w:val="a8"/>
    <w:uiPriority w:val="99"/>
    <w:unhideWhenUsed/>
    <w:rsid w:val="009E43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4383"/>
    <w:rPr>
      <w:rFonts w:eastAsiaTheme="minorEastAsia"/>
      <w:lang w:eastAsia="ru-RU"/>
    </w:rPr>
  </w:style>
  <w:style w:type="paragraph" w:styleId="a9">
    <w:name w:val="Normal (Web)"/>
    <w:basedOn w:val="a"/>
    <w:uiPriority w:val="99"/>
    <w:unhideWhenUsed/>
    <w:rsid w:val="00751C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29189,baiaagaaboqcaaadlxaaaau7caaaaaaaaaaaaaaaaaaaaaaaaaaaaaaaaaaaaaaaaaaaaaaaaaaaaaaaaaaaaaaaaaaaaaaaaaaaaaaaaaaaaaaaaaaaaaaaaaaaaaaaaaaaaaaaaaaaaaaaaaaaaaaaaaaaaaaaaaaaaaaaaaaaaaaaaaaaaaaaaaaaaaaaaaaaaaaaaaaaaaaaaaaaaaaaaaaaaaaaaaaaaaa,docy,v5"/>
    <w:basedOn w:val="a"/>
    <w:rsid w:val="00AE0A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Гульфайруз</dc:creator>
  <cp:lastModifiedBy>Адвокатская контора Закон и Право</cp:lastModifiedBy>
  <cp:revision>63</cp:revision>
  <cp:lastPrinted>2016-02-05T08:12:00Z</cp:lastPrinted>
  <dcterms:created xsi:type="dcterms:W3CDTF">2021-02-15T12:13:00Z</dcterms:created>
  <dcterms:modified xsi:type="dcterms:W3CDTF">2026-02-02T13:05:00Z</dcterms:modified>
</cp:coreProperties>
</file>