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CDF63" w14:textId="77777777" w:rsidR="007E47B6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Специализированный межрайонный</w:t>
      </w:r>
    </w:p>
    <w:p w14:paraId="7B32DC03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экономический суд г. Алматы</w:t>
      </w:r>
    </w:p>
    <w:p w14:paraId="692F5374" w14:textId="77777777" w:rsidR="007E47B6" w:rsidRPr="00447C28" w:rsidRDefault="007E47B6" w:rsidP="007E47B6">
      <w:pPr>
        <w:pStyle w:val="ad"/>
        <w:ind w:left="326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7C28">
        <w:rPr>
          <w:rFonts w:ascii="Times New Roman" w:hAnsi="Times New Roman" w:cs="Times New Roman"/>
          <w:b/>
          <w:sz w:val="28"/>
          <w:szCs w:val="28"/>
        </w:rPr>
        <w:t xml:space="preserve">Судье </w:t>
      </w:r>
      <w:proofErr w:type="spellStart"/>
      <w:r w:rsidRPr="008E16BC">
        <w:rPr>
          <w:rFonts w:ascii="Times New Roman" w:hAnsi="Times New Roman" w:cs="Times New Roman"/>
          <w:b/>
          <w:bCs/>
          <w:sz w:val="28"/>
          <w:szCs w:val="28"/>
        </w:rPr>
        <w:t>Онланбеков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proofErr w:type="spellEnd"/>
      <w:r w:rsidRPr="008E16B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8E16BC">
        <w:rPr>
          <w:rFonts w:ascii="Times New Roman" w:hAnsi="Times New Roman" w:cs="Times New Roman"/>
          <w:b/>
          <w:bCs/>
          <w:sz w:val="28"/>
          <w:szCs w:val="28"/>
        </w:rPr>
        <w:t>Г.М.</w:t>
      </w:r>
      <w:proofErr w:type="gramEnd"/>
    </w:p>
    <w:p w14:paraId="57A1666D" w14:textId="77777777" w:rsidR="007E47B6" w:rsidRPr="00E56418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050008,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г.Алматы</w:t>
      </w:r>
      <w:proofErr w:type="spellEnd"/>
      <w:r w:rsidRPr="00A16381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A16381">
        <w:rPr>
          <w:rFonts w:ascii="Times New Roman" w:hAnsi="Times New Roman" w:cs="Times New Roman"/>
          <w:sz w:val="28"/>
          <w:szCs w:val="28"/>
        </w:rPr>
        <w:t>Байзакова</w:t>
      </w:r>
      <w:proofErr w:type="spellEnd"/>
      <w:r w:rsidRPr="00E56418">
        <w:rPr>
          <w:rFonts w:ascii="Times New Roman" w:hAnsi="Times New Roman" w:cs="Times New Roman"/>
          <w:sz w:val="28"/>
          <w:szCs w:val="28"/>
        </w:rPr>
        <w:t xml:space="preserve">, 273 </w:t>
      </w:r>
      <w:r w:rsidRPr="00A16381">
        <w:rPr>
          <w:rFonts w:ascii="Times New Roman" w:hAnsi="Times New Roman" w:cs="Times New Roman"/>
          <w:sz w:val="28"/>
          <w:szCs w:val="28"/>
        </w:rPr>
        <w:t>Б</w:t>
      </w:r>
    </w:p>
    <w:p w14:paraId="65E342E8" w14:textId="77777777" w:rsidR="007E47B6" w:rsidRPr="00E56418" w:rsidRDefault="007E47B6" w:rsidP="007E47B6">
      <w:pPr>
        <w:pStyle w:val="ad"/>
        <w:ind w:left="3969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E56418">
        <w:rPr>
          <w:rStyle w:val="af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E56418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8 (727) 333-10-70</w:t>
      </w:r>
    </w:p>
    <w:p w14:paraId="5A8A99EB" w14:textId="77777777" w:rsidR="007E47B6" w:rsidRPr="00E56418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E56418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020203@</w:t>
        </w:r>
        <w:proofErr w:type="spellStart"/>
        <w:r w:rsidRPr="00A16381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sud</w:t>
        </w:r>
        <w:proofErr w:type="spellEnd"/>
        <w:r w:rsidRPr="00E56418">
          <w:rPr>
            <w:rStyle w:val="ac"/>
            <w:rFonts w:ascii="Times New Roman" w:hAnsi="Times New Roman"/>
            <w:sz w:val="28"/>
            <w:szCs w:val="28"/>
            <w:shd w:val="clear" w:color="auto" w:fill="FFFFFF"/>
          </w:rPr>
          <w:t>.</w:t>
        </w:r>
        <w:proofErr w:type="spellStart"/>
        <w:r w:rsidRPr="00A16381">
          <w:rPr>
            <w:rStyle w:val="ac"/>
            <w:rFonts w:ascii="Times New Roman" w:hAnsi="Times New Roman"/>
            <w:sz w:val="28"/>
            <w:szCs w:val="28"/>
            <w:shd w:val="clear" w:color="auto" w:fill="FFFFFF"/>
            <w:lang w:val="en-US"/>
          </w:rPr>
          <w:t>kz</w:t>
        </w:r>
        <w:proofErr w:type="spellEnd"/>
      </w:hyperlink>
    </w:p>
    <w:p w14:paraId="123FABD5" w14:textId="47A93474" w:rsidR="007E47B6" w:rsidRPr="00E56418" w:rsidRDefault="007E47B6" w:rsidP="007E47B6">
      <w:pPr>
        <w:pStyle w:val="ad"/>
        <w:ind w:left="39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</w:t>
      </w:r>
      <w:r w:rsidRPr="00E564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Ответчика</w:t>
      </w:r>
      <w:r w:rsidRPr="00E5641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: </w:t>
      </w:r>
      <w:r w:rsidRPr="00A16381">
        <w:rPr>
          <w:rFonts w:ascii="Times New Roman" w:hAnsi="Times New Roman" w:cs="Times New Roman"/>
          <w:b/>
          <w:bCs/>
          <w:sz w:val="28"/>
          <w:szCs w:val="28"/>
        </w:rPr>
        <w:t>ТОО</w:t>
      </w:r>
      <w:r w:rsidRPr="00E56418">
        <w:rPr>
          <w:rFonts w:ascii="Times New Roman" w:hAnsi="Times New Roman" w:cs="Times New Roman"/>
          <w:b/>
          <w:bCs/>
          <w:sz w:val="28"/>
          <w:szCs w:val="28"/>
        </w:rPr>
        <w:t xml:space="preserve"> "</w:t>
      </w:r>
      <w:r w:rsidRPr="00A16381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E564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proofErr w:type="gramStart"/>
      <w:r w:rsidRPr="00A16381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E564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5641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6381">
        <w:rPr>
          <w:rFonts w:ascii="Times New Roman" w:hAnsi="Times New Roman" w:cs="Times New Roman"/>
          <w:b/>
          <w:bCs/>
          <w:sz w:val="28"/>
          <w:szCs w:val="28"/>
          <w:lang w:val="en-US"/>
        </w:rPr>
        <w:t>G</w:t>
      </w:r>
      <w:proofErr w:type="gramEnd"/>
      <w:r w:rsidR="00E5641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56418">
        <w:rPr>
          <w:rFonts w:ascii="Times New Roman" w:hAnsi="Times New Roman" w:cs="Times New Roman"/>
          <w:b/>
          <w:bCs/>
          <w:sz w:val="28"/>
          <w:szCs w:val="28"/>
        </w:rPr>
        <w:t xml:space="preserve">" </w:t>
      </w:r>
    </w:p>
    <w:p w14:paraId="2FAFCD97" w14:textId="6F75379A" w:rsidR="007E47B6" w:rsidRPr="00E56418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БИН 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66EF113" w14:textId="63148CAA" w:rsidR="007E47B6" w:rsidRPr="00A16381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г. Алматы, ул. </w:t>
      </w:r>
      <w:proofErr w:type="gramStart"/>
      <w:r w:rsidRPr="00A16381">
        <w:rPr>
          <w:rFonts w:ascii="Times New Roman" w:hAnsi="Times New Roman" w:cs="Times New Roman"/>
          <w:sz w:val="28"/>
          <w:szCs w:val="28"/>
        </w:rPr>
        <w:t>Б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3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16381">
        <w:rPr>
          <w:rFonts w:ascii="Times New Roman" w:hAnsi="Times New Roman" w:cs="Times New Roman"/>
          <w:sz w:val="28"/>
          <w:szCs w:val="28"/>
        </w:rPr>
        <w:t xml:space="preserve"> дом 194, 10 этаж, офис 1009</w:t>
      </w:r>
    </w:p>
    <w:p w14:paraId="692329DC" w14:textId="12DFD242" w:rsidR="007E47B6" w:rsidRPr="00E56418" w:rsidRDefault="007E47B6" w:rsidP="007E47B6">
      <w:pPr>
        <w:pStyle w:val="ad"/>
        <w:ind w:left="3969"/>
        <w:rPr>
          <w:rFonts w:ascii="Times New Roman" w:hAnsi="Times New Roman" w:cs="Times New Roman"/>
          <w:sz w:val="28"/>
          <w:szCs w:val="28"/>
          <w:lang w:val="kk-KZ"/>
        </w:rPr>
      </w:pPr>
      <w:r w:rsidRPr="00A16381">
        <w:rPr>
          <w:rFonts w:ascii="Times New Roman" w:hAnsi="Times New Roman" w:cs="Times New Roman"/>
          <w:sz w:val="28"/>
          <w:szCs w:val="28"/>
        </w:rPr>
        <w:t>+7 705 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0509D376" w14:textId="77777777" w:rsidR="007E47B6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Представитель по доверенности:</w:t>
      </w:r>
    </w:p>
    <w:p w14:paraId="650216FA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Адвокат Саржанов Галымжан Турлыбекович</w:t>
      </w:r>
      <w:r w:rsidRPr="00A1638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1C386F1B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Адвокатская контора «Закон и Право»   </w:t>
      </w:r>
    </w:p>
    <w:p w14:paraId="3C0B2312" w14:textId="77777777" w:rsidR="007E47B6" w:rsidRPr="00A16381" w:rsidRDefault="007E47B6" w:rsidP="007E47B6">
      <w:pPr>
        <w:pStyle w:val="ad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БИН 201240021767 </w:t>
      </w:r>
    </w:p>
    <w:p w14:paraId="124D2F3A" w14:textId="77777777" w:rsidR="007E47B6" w:rsidRPr="00A16381" w:rsidRDefault="007E47B6" w:rsidP="007E47B6">
      <w:pPr>
        <w:spacing w:after="0" w:line="240" w:lineRule="auto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г. Алматы, пр. Абылай Хана, д. 79, офис 304</w:t>
      </w:r>
    </w:p>
    <w:p w14:paraId="361974B3" w14:textId="77777777" w:rsidR="007E47B6" w:rsidRPr="00A16381" w:rsidRDefault="007E47B6" w:rsidP="007E47B6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hyperlink r:id="rId6" w:history="1"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info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@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/ </w:t>
      </w:r>
      <w:hyperlink r:id="rId7" w:history="1"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www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zakonpravo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</w:rPr>
          <w:t>.</w:t>
        </w:r>
        <w:r w:rsidRPr="00A16381">
          <w:rPr>
            <w:rStyle w:val="ac"/>
            <w:rFonts w:ascii="Times New Roman" w:eastAsia="Times New Roman" w:hAnsi="Times New Roman"/>
            <w:color w:val="0563C1"/>
            <w:sz w:val="28"/>
            <w:szCs w:val="28"/>
            <w:lang w:val="en-US"/>
          </w:rPr>
          <w:t>kz</w:t>
        </w:r>
      </w:hyperlink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99ECC73" w14:textId="77777777" w:rsidR="007E47B6" w:rsidRPr="00A16381" w:rsidRDefault="007E47B6" w:rsidP="007E47B6">
      <w:pPr>
        <w:pStyle w:val="ad"/>
        <w:ind w:left="3969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+7 708 578 5758; +7 727 971 78 58.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160DF4" w14:textId="77777777" w:rsidR="007E47B6" w:rsidRPr="00A16381" w:rsidRDefault="007E47B6" w:rsidP="007E47B6">
      <w:pPr>
        <w:pStyle w:val="a7"/>
        <w:spacing w:line="240" w:lineRule="atLeast"/>
        <w:ind w:left="-12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2209A1" w14:textId="77777777" w:rsidR="007E47B6" w:rsidRPr="00A16381" w:rsidRDefault="007E47B6" w:rsidP="007E47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381">
        <w:rPr>
          <w:rFonts w:ascii="Times New Roman" w:hAnsi="Times New Roman" w:cs="Times New Roman"/>
          <w:b/>
          <w:sz w:val="28"/>
          <w:szCs w:val="28"/>
        </w:rPr>
        <w:t>Отзыв</w:t>
      </w:r>
    </w:p>
    <w:p w14:paraId="65D843F9" w14:textId="77777777" w:rsidR="007E47B6" w:rsidRPr="00A16381" w:rsidRDefault="007E47B6" w:rsidP="007E47B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 xml:space="preserve"> на иск </w:t>
      </w:r>
      <w:r w:rsidRPr="00A16381">
        <w:rPr>
          <w:rFonts w:ascii="Times New Roman" w:hAnsi="Times New Roman" w:cs="Times New Roman"/>
          <w:sz w:val="28"/>
          <w:szCs w:val="28"/>
        </w:rPr>
        <w:t xml:space="preserve">о взыскании суммы по договору  </w:t>
      </w:r>
    </w:p>
    <w:p w14:paraId="34B4832C" w14:textId="77777777" w:rsidR="007E47B6" w:rsidRPr="00A16381" w:rsidRDefault="007E47B6" w:rsidP="007E47B6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C18EF0D" w14:textId="4D98F82C" w:rsidR="007E47B6" w:rsidRPr="00A16381" w:rsidRDefault="007E47B6" w:rsidP="007E47B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sz w:val="28"/>
          <w:szCs w:val="28"/>
        </w:rPr>
        <w:t xml:space="preserve">Вашем производстве имеется гражданское дело </w:t>
      </w:r>
      <w:proofErr w:type="gramStart"/>
      <w:r w:rsidRPr="00A16381">
        <w:rPr>
          <w:rFonts w:ascii="Times New Roman" w:hAnsi="Times New Roman" w:cs="Times New Roman"/>
          <w:sz w:val="28"/>
          <w:szCs w:val="28"/>
        </w:rPr>
        <w:t xml:space="preserve">№ </w:t>
      </w:r>
      <w:r w:rsidRPr="00D1033D">
        <w:rPr>
          <w:sz w:val="28"/>
          <w:szCs w:val="28"/>
          <w:lang/>
        </w:rPr>
        <w:t>7527-24-00-2</w:t>
      </w:r>
      <w:proofErr w:type="gramEnd"/>
      <w:r w:rsidRPr="00D1033D">
        <w:rPr>
          <w:sz w:val="28"/>
          <w:szCs w:val="28"/>
          <w:lang/>
        </w:rPr>
        <w:t>/10508</w:t>
      </w:r>
      <w:r>
        <w:rPr>
          <w:sz w:val="28"/>
          <w:szCs w:val="28"/>
          <w:lang/>
        </w:rPr>
        <w:t xml:space="preserve"> от </w:t>
      </w:r>
      <w:r w:rsidRPr="00D1033D">
        <w:rPr>
          <w:rFonts w:ascii="Times New Roman" w:hAnsi="Times New Roman" w:cs="Times New Roman"/>
          <w:sz w:val="28"/>
          <w:szCs w:val="28"/>
          <w:lang/>
        </w:rPr>
        <w:t>02.08.2024</w:t>
      </w:r>
      <w:r>
        <w:rPr>
          <w:rFonts w:ascii="Times New Roman" w:hAnsi="Times New Roman" w:cs="Times New Roman"/>
          <w:sz w:val="28"/>
          <w:szCs w:val="28"/>
          <w:lang/>
        </w:rPr>
        <w:t xml:space="preserve"> года </w:t>
      </w:r>
      <w:r w:rsidRPr="00A16381">
        <w:rPr>
          <w:rFonts w:ascii="Times New Roman" w:hAnsi="Times New Roman" w:cs="Times New Roman"/>
          <w:sz w:val="28"/>
          <w:szCs w:val="28"/>
        </w:rPr>
        <w:t xml:space="preserve">по иску Товарищество с ограниченной ответственностью </w:t>
      </w:r>
      <w:r w:rsidRPr="00447C28">
        <w:rPr>
          <w:sz w:val="28"/>
          <w:szCs w:val="28"/>
          <w:lang w:val="kk-KZ"/>
        </w:rPr>
        <w:t>"Управляющая компания "R</w:t>
      </w:r>
      <w:r w:rsidR="00E56418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>M</w:t>
      </w:r>
      <w:r w:rsidR="00E56418">
        <w:rPr>
          <w:sz w:val="28"/>
          <w:szCs w:val="28"/>
          <w:lang w:val="kk-KZ"/>
        </w:rPr>
        <w:t xml:space="preserve"> </w:t>
      </w:r>
      <w:r w:rsidRPr="00447C28">
        <w:rPr>
          <w:sz w:val="28"/>
          <w:szCs w:val="28"/>
          <w:lang w:val="kk-KZ"/>
        </w:rPr>
        <w:t xml:space="preserve">" </w:t>
      </w:r>
      <w:r w:rsidRPr="00A16381">
        <w:rPr>
          <w:rFonts w:ascii="Times New Roman" w:hAnsi="Times New Roman" w:cs="Times New Roman"/>
          <w:sz w:val="28"/>
          <w:szCs w:val="28"/>
        </w:rPr>
        <w:t>(далее – Истец) к ТОО "</w:t>
      </w:r>
      <w:proofErr w:type="gramStart"/>
      <w:r w:rsidRPr="00A1638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  <w:r w:rsidRPr="00A16381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381">
        <w:rPr>
          <w:rFonts w:ascii="Times New Roman" w:hAnsi="Times New Roman" w:cs="Times New Roman"/>
          <w:sz w:val="28"/>
          <w:szCs w:val="28"/>
        </w:rPr>
        <w:t xml:space="preserve"> </w:t>
      </w:r>
      <w:r w:rsidRPr="00A1638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16381">
        <w:rPr>
          <w:rFonts w:ascii="Times New Roman" w:hAnsi="Times New Roman" w:cs="Times New Roman"/>
          <w:sz w:val="28"/>
          <w:szCs w:val="28"/>
        </w:rPr>
        <w:t xml:space="preserve">" (далее – Ответчик) о взыскании суммы по договору.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39784D0" w14:textId="77777777" w:rsidR="007E47B6" w:rsidRPr="00BF7D09" w:rsidRDefault="007E47B6" w:rsidP="007E47B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F7D09">
        <w:rPr>
          <w:rFonts w:ascii="Times New Roman" w:hAnsi="Times New Roman" w:cs="Times New Roman"/>
          <w:sz w:val="28"/>
          <w:szCs w:val="28"/>
        </w:rPr>
        <w:t>Где истец требует:</w:t>
      </w:r>
    </w:p>
    <w:p w14:paraId="56CEF727" w14:textId="2184F6BD" w:rsidR="007E47B6" w:rsidRPr="00BF7D09" w:rsidRDefault="007E47B6" w:rsidP="007E47B6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Взыскать с Ответчика ТОО </w:t>
      </w:r>
      <w:r w:rsidRPr="00BF7D09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BF7D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D0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сумму задолженности в размере 1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 </w:t>
      </w:r>
      <w:r w:rsidRPr="00BF7D09">
        <w:rPr>
          <w:rFonts w:ascii="Times New Roman" w:eastAsia="Calibri" w:hAnsi="Times New Roman" w:cs="Times New Roman"/>
          <w:sz w:val="28"/>
          <w:szCs w:val="28"/>
        </w:rPr>
        <w:t>590 000 тенге в пользу 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E564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14:paraId="5CEC79F8" w14:textId="7A5DC463" w:rsidR="007E47B6" w:rsidRPr="00BF7D09" w:rsidRDefault="007E47B6" w:rsidP="007E47B6">
      <w:pPr>
        <w:pStyle w:val="a7"/>
        <w:numPr>
          <w:ilvl w:val="0"/>
          <w:numId w:val="2"/>
        </w:numPr>
        <w:spacing w:after="160" w:line="259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Взыскать с Ответчика </w:t>
      </w:r>
      <w:proofErr w:type="gramStart"/>
      <w:r w:rsidRPr="00BF7D09">
        <w:rPr>
          <w:rFonts w:ascii="Times New Roman" w:eastAsia="Calibri" w:hAnsi="Times New Roman" w:cs="Times New Roman"/>
          <w:sz w:val="28"/>
          <w:szCs w:val="28"/>
        </w:rPr>
        <w:t>ТОО  «</w:t>
      </w:r>
      <w:r w:rsidRPr="00BF7D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D0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 сумму неустойки 159 </w:t>
      </w:r>
      <w:proofErr w:type="gramStart"/>
      <w:r w:rsidRPr="00BF7D09">
        <w:rPr>
          <w:rFonts w:ascii="Times New Roman" w:eastAsia="Calibri" w:hAnsi="Times New Roman" w:cs="Times New Roman"/>
          <w:sz w:val="28"/>
          <w:szCs w:val="28"/>
        </w:rPr>
        <w:t>000  тенге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в пользу 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E564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7100106" w14:textId="1ABAC162" w:rsidR="007E47B6" w:rsidRPr="00BF7D09" w:rsidRDefault="007E47B6" w:rsidP="007E47B6">
      <w:pPr>
        <w:pStyle w:val="a7"/>
        <w:numPr>
          <w:ilvl w:val="0"/>
          <w:numId w:val="2"/>
        </w:numPr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Взыскать с </w:t>
      </w:r>
      <w:r w:rsidRPr="00BF7D09">
        <w:rPr>
          <w:rFonts w:ascii="Times New Roman" w:eastAsia="Calibri" w:hAnsi="Times New Roman" w:cs="Times New Roman"/>
          <w:bCs/>
          <w:sz w:val="28"/>
          <w:szCs w:val="28"/>
        </w:rPr>
        <w:t>Ответчика ТОО</w:t>
      </w: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gramStart"/>
      <w:r w:rsidRPr="00BF7D0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End"/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7D09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в пользу 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E564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proofErr w:type="gramStart"/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proofErr w:type="gramEnd"/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7D09">
        <w:rPr>
          <w:rFonts w:ascii="Times New Roman" w:eastAsia="Calibri" w:hAnsi="Times New Roman" w:cs="Times New Roman"/>
          <w:bCs/>
          <w:sz w:val="28"/>
          <w:szCs w:val="28"/>
        </w:rPr>
        <w:t xml:space="preserve">судебные расходы в виде оплаченной государственной пошлины в </w:t>
      </w:r>
      <w:proofErr w:type="gramStart"/>
      <w:r w:rsidRPr="00BF7D09">
        <w:rPr>
          <w:rFonts w:ascii="Times New Roman" w:eastAsia="Calibri" w:hAnsi="Times New Roman" w:cs="Times New Roman"/>
          <w:bCs/>
          <w:sz w:val="28"/>
          <w:szCs w:val="28"/>
        </w:rPr>
        <w:t>размере  52</w:t>
      </w:r>
      <w:proofErr w:type="gramEnd"/>
      <w:r w:rsidRPr="00BF7D09">
        <w:rPr>
          <w:rFonts w:ascii="Times New Roman" w:eastAsia="Calibri" w:hAnsi="Times New Roman" w:cs="Times New Roman"/>
          <w:bCs/>
          <w:sz w:val="28"/>
          <w:szCs w:val="28"/>
        </w:rPr>
        <w:t xml:space="preserve"> 470 тенге.  </w:t>
      </w:r>
    </w:p>
    <w:p w14:paraId="3C042C88" w14:textId="77777777" w:rsidR="007E47B6" w:rsidRPr="004C6567" w:rsidRDefault="007E47B6" w:rsidP="007E47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72D1FDF" w14:textId="3A9198BA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91">
        <w:rPr>
          <w:rFonts w:ascii="Times New Roman" w:hAnsi="Times New Roman" w:cs="Times New Roman"/>
          <w:sz w:val="28"/>
          <w:szCs w:val="28"/>
          <w:lang w:val="kk-KZ"/>
        </w:rPr>
        <w:t xml:space="preserve">Таким образом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«05» января  2022 года между ТОО «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E564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E564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E564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E56418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E564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заключён договор на разработку мобильного приложения </w:t>
      </w:r>
      <w:r w:rsidRPr="003B4A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№2021/01112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условиям которого Ответчик принимает на себя обязательства разработать мобильное приложение, а Истец обязуется произвести оплату за оказанную услугу.</w:t>
      </w:r>
    </w:p>
    <w:p w14:paraId="692C65E8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3D77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общая стоимость составило </w:t>
      </w:r>
      <w:r w:rsidRPr="007337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73373F">
        <w:rPr>
          <w:rFonts w:ascii="Times New Roman" w:eastAsia="Times New Roman" w:hAnsi="Times New Roman" w:cs="Times New Roman"/>
          <w:sz w:val="28"/>
          <w:szCs w:val="28"/>
          <w:lang w:eastAsia="ru-RU"/>
        </w:rPr>
        <w:t>300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3373F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тенге. </w:t>
      </w:r>
    </w:p>
    <w:p w14:paraId="674E6273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Пункта 2.2 Договора Первый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составило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стоимости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есть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proofErr w:type="gramEnd"/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которая оплачивается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44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банковских дней со дня подписания настоящего согласно пункту 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Договора. </w:t>
      </w:r>
    </w:p>
    <w:p w14:paraId="4523C891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Пункт 2.3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Договора</w:t>
      </w:r>
      <w:r w:rsidRPr="00924E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Второй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B40A60">
        <w:rPr>
          <w:rFonts w:ascii="Times New Roman" w:eastAsia="Times New Roman" w:hAnsi="Times New Roman" w:cs="Times New Roman"/>
          <w:sz w:val="28"/>
          <w:szCs w:val="28"/>
          <w:lang w:eastAsia="ru-RU"/>
        </w:rPr>
        <w:t>40%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общей стоимости работ по настоящему договору что составляет </w:t>
      </w:r>
      <w:r w:rsidRPr="00C3752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7522">
        <w:rPr>
          <w:rFonts w:ascii="Times New Roman" w:eastAsia="Times New Roman" w:hAnsi="Times New Roman" w:cs="Times New Roman"/>
          <w:sz w:val="28"/>
          <w:szCs w:val="28"/>
          <w:lang w:eastAsia="ru-RU"/>
        </w:rPr>
        <w:t>120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37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тенге,</w:t>
      </w:r>
      <w:r w:rsidRPr="00924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Которая оплачивается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подписания промежуточного акта на дизайн сторонами согласно пункту 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Договора. </w:t>
      </w:r>
    </w:p>
    <w:p w14:paraId="08D2470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FAD386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Пункт 2.4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Договора</w:t>
      </w:r>
      <w:r w:rsidRPr="007B4B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Третьи взнос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</w:t>
      </w:r>
      <w:r w:rsidRPr="00CB32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общей стоимости работ по настоящему договору что составляет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000</w:t>
      </w:r>
      <w:proofErr w:type="gramEnd"/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тенге, Которая оплачивается по окончанию работ после подписания акта выполненных работ сторонами согласно пункту 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7B4B60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D353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Договора. </w:t>
      </w:r>
    </w:p>
    <w:p w14:paraId="02916D36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21.01.2022 года Истец в соответствии с п. 2.2. Договора произвел авансовый платеж на сумму в размере 1 590 000 тенге. </w:t>
      </w:r>
    </w:p>
    <w:p w14:paraId="20176691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длительных переговоров по поводу дизайна сайта и мобильного приложения и других проблем возникшие со стороны Истца стороны пришли к соглашению о том, что им не нужен Мобильное приложение и требуется только Корпоративный сайт. </w:t>
      </w:r>
    </w:p>
    <w:p w14:paraId="3CC69A20" w14:textId="3BB02C35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 между Ответчиком и Истцом в лице </w:t>
      </w:r>
      <w:r w:rsidRPr="00BF7D09">
        <w:rPr>
          <w:rFonts w:ascii="Times New Roman" w:eastAsia="Calibri" w:hAnsi="Times New Roman" w:cs="Times New Roman"/>
          <w:sz w:val="28"/>
          <w:szCs w:val="28"/>
        </w:rPr>
        <w:t>ТОО «Управляющая компания «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R</w:t>
      </w:r>
      <w:r w:rsidR="008A6B9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  <w:lang w:val="en-US"/>
        </w:rPr>
        <w:t>M</w:t>
      </w:r>
      <w:r w:rsidR="008A6B9E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  <w:r w:rsidRPr="00BF7D09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заключен Договор на разработку корпоративного сайта за №</w:t>
      </w:r>
      <w:r w:rsidRPr="00344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2022/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00688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где в соответствии пункту </w:t>
      </w:r>
      <w:r w:rsidRPr="00103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 было оговорено Заказчик поручает, а Исполнитель принимает на себя разработку корпоративного сайта в соответствии с техническим заданием (Приложение №</w:t>
      </w:r>
      <w:r w:rsidRPr="00AB063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Договору) которая является неотъемлемой части настоящего Договора. </w:t>
      </w:r>
    </w:p>
    <w:p w14:paraId="2A13991D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Стоимость работ по настоящему Договору составило 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>200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04A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тенге. (Оплачивается только за разработку корпоративного сайта)</w:t>
      </w:r>
    </w:p>
    <w:p w14:paraId="4CE5BF0F" w14:textId="77777777" w:rsidR="007E47B6" w:rsidRPr="00621ABE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</w:t>
      </w:r>
      <w:r w:rsidRPr="00621AB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A4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оплаты производится путем перечисления средств после подписания АВР или иными договорными обязательствами в счет взаиморасчетов.</w:t>
      </w:r>
    </w:p>
    <w:p w14:paraId="24DF6DE7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есть Истец дополнительно не оплачивал денежных средств так как им уже было оплачено 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тенге за разработку Дизайна сайта по договору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разработку мобильного приложения </w:t>
      </w:r>
      <w:r w:rsidRPr="00534EA7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№2021/01112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«05» </w:t>
      </w:r>
      <w:proofErr w:type="gramStart"/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2022</w:t>
      </w:r>
      <w:proofErr w:type="gramEnd"/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918"/>
        <w:gridCol w:w="4995"/>
      </w:tblGrid>
      <w:tr w:rsidR="007E47B6" w14:paraId="1766521E" w14:textId="77777777" w:rsidTr="00F20FC6">
        <w:tc>
          <w:tcPr>
            <w:tcW w:w="5069" w:type="dxa"/>
          </w:tcPr>
          <w:p w14:paraId="2A880D63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407659F8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20F3CF4E" wp14:editId="4464A965">
                  <wp:extent cx="1560097" cy="3466520"/>
                  <wp:effectExtent l="0" t="0" r="2540" b="635"/>
                  <wp:docPr id="95991474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3417" cy="3473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690644" w14:textId="77777777" w:rsidR="007E47B6" w:rsidRPr="001415DD" w:rsidRDefault="007E47B6" w:rsidP="007E47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17222F7B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После многих изменении и дополнении в Дизайн корпоративного сайта,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Стороны подписали и скрепили печатями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приемки работ на разработку дизайна корпоративного сайта.  </w:t>
      </w:r>
    </w:p>
    <w:p w14:paraId="15842DD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пункту </w:t>
      </w:r>
      <w:r w:rsidRPr="007B1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Договора Исполнитель обязуется сдать Заказчику готовый сайт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20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рабочих дней с момента утверждения дизайна всех страниц сайта, а также подписания Заказчиком промежуточного акта выполненных работ. 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899"/>
        <w:gridCol w:w="5014"/>
      </w:tblGrid>
      <w:tr w:rsidR="007E47B6" w14:paraId="04DE9989" w14:textId="77777777" w:rsidTr="00F20FC6">
        <w:tc>
          <w:tcPr>
            <w:tcW w:w="5069" w:type="dxa"/>
          </w:tcPr>
          <w:p w14:paraId="0ADE843E" w14:textId="77777777" w:rsidR="007E47B6" w:rsidRDefault="007E47B6" w:rsidP="00F20F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0" w:type="dxa"/>
          </w:tcPr>
          <w:p w14:paraId="158405C8" w14:textId="77777777" w:rsidR="007E47B6" w:rsidRDefault="007E47B6" w:rsidP="00F20F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4C35B29" wp14:editId="358D1B12">
                  <wp:extent cx="2075293" cy="4332684"/>
                  <wp:effectExtent l="0" t="0" r="1270" b="0"/>
                  <wp:docPr id="384765065" name="Рисунок 2" descr="Изображение выглядит как текст, снимок экрана, Шрифт, число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4765065" name="Рисунок 2" descr="Изображение выглядит как текст, снимок экрана, Шрифт, число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232" cy="44536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AB4C202" w14:textId="77777777" w:rsidR="007E47B6" w:rsidRPr="001415DD" w:rsidRDefault="007E47B6" w:rsidP="007E47B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Происхождение скриншота 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полученную с 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мобильн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ого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телефон</w:t>
      </w:r>
      <w:r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</w:t>
      </w:r>
      <w:r w:rsidRPr="001415DD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 случае необходимости можем предоставить на обозрение суду.</w:t>
      </w:r>
    </w:p>
    <w:p w14:paraId="3383AB22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8FA1C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утверждения Дизайна сайта Истец, согласно вышеуказанной переписке, то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октября </w:t>
      </w:r>
      <w:r w:rsidRPr="00A16E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должны были приобрести Хостинг на сайт для выгрузки самого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однако Истец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приобрел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Ответчик согласился приобрести Хостинг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оплаты Истцом денежных средств Ответчику за приобретения Хостинга. Однако Истец так и сам не приобрел и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пречислил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средства Ответчика для приобретения Хостинга.</w:t>
      </w:r>
    </w:p>
    <w:p w14:paraId="53AFFE4E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2050">
        <w:rPr>
          <w:rFonts w:ascii="Times New Roman" w:eastAsia="Times New Roman" w:hAnsi="Times New Roman" w:cs="Times New Roman"/>
          <w:sz w:val="28"/>
          <w:szCs w:val="28"/>
          <w:lang w:eastAsia="ru-RU"/>
        </w:rPr>
        <w:t>Хостинг — это сервис для размещения сайтов. Проще всего его представить как удаленный сервер, на котором находятся все файлы сайта, постоянно подключенный к интернету и работающий круглосуточно. Хостингом владеет компания-хостер, с которой договаривается владелец сайта.</w:t>
      </w:r>
    </w:p>
    <w:p w14:paraId="21BBD306" w14:textId="77777777" w:rsidR="007E47B6" w:rsidRPr="000B0F1C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Договор на разработку корпоративного сайта за №</w:t>
      </w:r>
      <w:r w:rsidRPr="00344211">
        <w:rPr>
          <w:rFonts w:ascii="Times New Roman" w:eastAsia="Times New Roman" w:hAnsi="Times New Roman" w:cs="Times New Roman"/>
          <w:sz w:val="28"/>
          <w:szCs w:val="28"/>
          <w:lang w:eastAsia="ru-RU"/>
        </w:rPr>
        <w:t>2022/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00688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092B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согласно пункту 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>9.1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D6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до </w:t>
      </w:r>
      <w:r w:rsidRPr="00B347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2A7790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E7A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и Истец предложил заключения Договора уступки права требования (цессии) по Договору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разработку мобильного приложения </w:t>
      </w:r>
      <w:r w:rsidRPr="00A3199E">
        <w:rPr>
          <w:rFonts w:ascii="Times New Roman" w:eastAsia="Times New Roman" w:hAnsi="Times New Roman" w:cs="Times New Roman"/>
          <w:sz w:val="28"/>
          <w:szCs w:val="28"/>
          <w:lang w:eastAsia="ru-RU"/>
        </w:rPr>
        <w:t>№2021/01112 от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«05» </w:t>
      </w:r>
      <w:proofErr w:type="gramStart"/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  2022</w:t>
      </w:r>
      <w:proofErr w:type="gramEnd"/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9B5B1B" w14:textId="77777777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02F10E" w14:textId="7AEEB588" w:rsidR="007E47B6" w:rsidRDefault="007E47B6" w:rsidP="007E47B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20 марта 2023 года между ТОО «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8A6B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="008A6B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</w:t>
      </w:r>
      <w:r w:rsidR="008A6B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</w:t>
      </w:r>
      <w:r w:rsidR="008A6B9E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>M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ТОО «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был заключен договор уступки права требования </w:t>
      </w:r>
      <w:r w:rsidRPr="00ED155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№2023/00409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20.03.2023 года, где ТОО «Управляющая компания «</w:t>
      </w:r>
      <w:r w:rsidRPr="003B4A91">
        <w:rPr>
          <w:rFonts w:ascii="Times New Roman" w:hAnsi="Times New Roman" w:cs="Times New Roman"/>
          <w:sz w:val="28"/>
          <w:szCs w:val="28"/>
        </w:rPr>
        <w:t>R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hAnsi="Times New Roman" w:cs="Times New Roman"/>
          <w:sz w:val="28"/>
          <w:szCs w:val="28"/>
        </w:rPr>
        <w:t>M</w:t>
      </w:r>
      <w:r w:rsidR="008A6B9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3B4A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(Истец) принимает все права требования и обязанности Заказчика по Договору № 2021/01112 от 05.01.2023 года. </w:t>
      </w:r>
    </w:p>
    <w:p w14:paraId="67E65C2F" w14:textId="77777777" w:rsidR="007E47B6" w:rsidRPr="00A16381" w:rsidRDefault="007E47B6" w:rsidP="007E47B6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Выше указанные соглашения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 соответству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A16381">
        <w:rPr>
          <w:rFonts w:ascii="Times New Roman" w:eastAsia="Times New Roman" w:hAnsi="Times New Roman" w:cs="Times New Roman"/>
          <w:sz w:val="28"/>
          <w:szCs w:val="28"/>
        </w:rPr>
        <w:t xml:space="preserve">т условиям ст.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151, 152,  378 ГК РК где оговорено о том, что </w:t>
      </w:r>
      <w:r w:rsidRPr="00C7602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Договором признается соглашение двух или нескольких лиц об установлении, изменении или прекращении гражданских прав и обязанностей</w:t>
      </w:r>
      <w:r w:rsidRPr="00A1638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которая </w:t>
      </w:r>
      <w:r w:rsidRPr="00A163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данному гражданскому делу не оспаривается сторонами.</w:t>
      </w:r>
    </w:p>
    <w:p w14:paraId="0B6B5676" w14:textId="77777777" w:rsidR="007E47B6" w:rsidRDefault="007E47B6" w:rsidP="007E47B6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A163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 соответствий</w:t>
      </w:r>
      <w:proofErr w:type="gramEnd"/>
      <w:r w:rsidRPr="00A16381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ст. 68, 72 ГПК РК </w:t>
      </w:r>
      <w:r w:rsidRPr="00A1638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Каждая сторона должна доказать те обстоятельства, на которые она ссылается как на основания своих требований и возражений, каждое доказательство подлежит оценке с учетом относимости, допустимости, достоверности.</w:t>
      </w:r>
    </w:p>
    <w:p w14:paraId="2FE0A91C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истец требует взыскать </w:t>
      </w:r>
      <w:r w:rsidRPr="00BD0F68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Ответчика</w:t>
      </w:r>
      <w:r w:rsidRPr="00BD0F68">
        <w:rPr>
          <w:rFonts w:ascii="Times New Roman" w:hAnsi="Times New Roman" w:cs="Times New Roman"/>
          <w:sz w:val="28"/>
          <w:szCs w:val="28"/>
          <w:lang w:val="kk-KZ"/>
        </w:rPr>
        <w:t xml:space="preserve"> в пользу </w:t>
      </w:r>
      <w:r>
        <w:rPr>
          <w:rFonts w:ascii="Times New Roman" w:hAnsi="Times New Roman" w:cs="Times New Roman"/>
          <w:sz w:val="28"/>
          <w:szCs w:val="28"/>
          <w:lang w:val="kk-KZ"/>
        </w:rPr>
        <w:t>Истца</w:t>
      </w:r>
      <w:r w:rsidRPr="00BD0F68">
        <w:rPr>
          <w:rFonts w:ascii="Times New Roman" w:hAnsi="Times New Roman" w:cs="Times New Roman"/>
          <w:sz w:val="28"/>
          <w:szCs w:val="28"/>
        </w:rPr>
        <w:t xml:space="preserve"> законную неустойку в размере </w:t>
      </w:r>
      <w:r w:rsidRPr="00BF7D09">
        <w:rPr>
          <w:rFonts w:ascii="Times New Roman" w:eastAsia="Calibri" w:hAnsi="Times New Roman" w:cs="Times New Roman"/>
          <w:sz w:val="28"/>
          <w:szCs w:val="28"/>
        </w:rPr>
        <w:t xml:space="preserve">159 </w:t>
      </w:r>
      <w:proofErr w:type="gramStart"/>
      <w:r w:rsidRPr="00BF7D09">
        <w:rPr>
          <w:rFonts w:ascii="Times New Roman" w:eastAsia="Calibri" w:hAnsi="Times New Roman" w:cs="Times New Roman"/>
          <w:sz w:val="28"/>
          <w:szCs w:val="28"/>
        </w:rPr>
        <w:t>000  тенге</w:t>
      </w:r>
      <w:proofErr w:type="gramEnd"/>
      <w:r w:rsidRPr="00BD0F6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C47282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sz w:val="28"/>
          <w:szCs w:val="28"/>
        </w:rPr>
        <w:t xml:space="preserve">Тогда как согласно статье 298 ГПК РК </w:t>
      </w: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Неустойка взыскивается за неисполнение или ненадлежащее исполнение обязательства при наличии условий привлечения должника к ответственности за нарушение обязательства.</w:t>
      </w:r>
    </w:p>
    <w:p w14:paraId="0369CF2E" w14:textId="77777777" w:rsidR="007E47B6" w:rsidRPr="00BD0F68" w:rsidRDefault="007E47B6" w:rsidP="007E47B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BD0F68">
        <w:rPr>
          <w:rFonts w:ascii="Times New Roman" w:hAnsi="Times New Roman" w:cs="Times New Roman"/>
          <w:color w:val="000000"/>
          <w:spacing w:val="2"/>
          <w:sz w:val="28"/>
          <w:szCs w:val="28"/>
        </w:rPr>
        <w:t>В соответствии указанной статьи считаем Истец не предъявил соответствующее доказательства о нарушении условия договора Ответчиком. Таким образом Размер неустойки согласно ст. 296 Размеры неустойки определяются в твердой денежной сумме или в процентах к сумме неисполненного либо ненадлежаще исполненного обязательства предъявлены не обосновано.</w:t>
      </w:r>
    </w:p>
    <w:p w14:paraId="0D3DC50C" w14:textId="77777777" w:rsidR="007E47B6" w:rsidRPr="00253265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>Также в статья 297 оговаривает</w:t>
      </w:r>
      <w:proofErr w:type="gramStart"/>
      <w:r w:rsidRPr="00253265">
        <w:rPr>
          <w:rFonts w:ascii="Times New Roman" w:hAnsi="Times New Roman" w:cs="Times New Roman"/>
          <w:sz w:val="28"/>
          <w:szCs w:val="28"/>
        </w:rPr>
        <w:t>, Если</w:t>
      </w:r>
      <w:proofErr w:type="gramEnd"/>
      <w:r w:rsidRPr="00253265">
        <w:rPr>
          <w:rFonts w:ascii="Times New Roman" w:hAnsi="Times New Roman" w:cs="Times New Roman"/>
          <w:sz w:val="28"/>
          <w:szCs w:val="28"/>
        </w:rPr>
        <w:t xml:space="preserve"> подлежащая уплате неустойка (штраф, пеня) чрезмерно велика по сравнению с убытками кредитора, суд по требованию должника вправе уменьшить неустойку (штраф, пеню), учитывая степень выполнения обязательства должником и заслуживающие внимания интересы должника и кредитора.</w:t>
      </w:r>
    </w:p>
    <w:p w14:paraId="15BD0CB8" w14:textId="77777777" w:rsidR="007E47B6" w:rsidRPr="00B76E73" w:rsidRDefault="007E47B6" w:rsidP="007E47B6">
      <w:pPr>
        <w:pStyle w:val="ad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3265">
        <w:rPr>
          <w:rStyle w:val="note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note"/>
          <w:rFonts w:ascii="Times New Roman" w:hAnsi="Times New Roman" w:cs="Times New Roman"/>
          <w:sz w:val="28"/>
          <w:szCs w:val="28"/>
        </w:rPr>
        <w:tab/>
      </w:r>
      <w:r w:rsidRPr="00B76E73">
        <w:rPr>
          <w:rFonts w:ascii="Times New Roman" w:hAnsi="Times New Roman" w:cs="Times New Roman"/>
          <w:b/>
          <w:bCs/>
          <w:sz w:val="28"/>
          <w:szCs w:val="28"/>
        </w:rPr>
        <w:t xml:space="preserve">Хотелось обратить внимание суда о том, что Веб сайт состоит из сложных кодов, которые постоянно требует обновлении и поддержания </w:t>
      </w:r>
      <w:proofErr w:type="gramStart"/>
      <w:r w:rsidRPr="00B76E73">
        <w:rPr>
          <w:rFonts w:ascii="Times New Roman" w:hAnsi="Times New Roman" w:cs="Times New Roman"/>
          <w:b/>
          <w:bCs/>
          <w:sz w:val="28"/>
          <w:szCs w:val="28"/>
        </w:rPr>
        <w:t>специалистов</w:t>
      </w:r>
      <w:proofErr w:type="gramEnd"/>
      <w:r w:rsidRPr="00B76E73">
        <w:rPr>
          <w:rFonts w:ascii="Times New Roman" w:hAnsi="Times New Roman" w:cs="Times New Roman"/>
          <w:b/>
          <w:bCs/>
          <w:sz w:val="28"/>
          <w:szCs w:val="28"/>
        </w:rPr>
        <w:t xml:space="preserve"> которые с каждым обновлением способствующих программных обеспечении необходимо редактировать и обновлять.</w:t>
      </w:r>
    </w:p>
    <w:p w14:paraId="109D9A88" w14:textId="77777777" w:rsidR="007E47B6" w:rsidRPr="00253265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3265">
        <w:rPr>
          <w:rFonts w:ascii="Times New Roman" w:hAnsi="Times New Roman" w:cs="Times New Roman"/>
          <w:sz w:val="28"/>
          <w:szCs w:val="28"/>
        </w:rPr>
        <w:t xml:space="preserve">Истец своими действиями нарушает ст. 4 и 5 ГПК </w:t>
      </w:r>
      <w:proofErr w:type="gramStart"/>
      <w:r w:rsidRPr="00253265">
        <w:rPr>
          <w:rFonts w:ascii="Times New Roman" w:hAnsi="Times New Roman" w:cs="Times New Roman"/>
          <w:sz w:val="28"/>
          <w:szCs w:val="28"/>
        </w:rPr>
        <w:t>РК  Задачи</w:t>
      </w:r>
      <w:proofErr w:type="gramEnd"/>
      <w:r w:rsidRPr="00253265">
        <w:rPr>
          <w:rFonts w:ascii="Times New Roman" w:hAnsi="Times New Roman" w:cs="Times New Roman"/>
          <w:sz w:val="28"/>
          <w:szCs w:val="28"/>
        </w:rPr>
        <w:t xml:space="preserve"> и Принципы гражданского судопроизводства Нарушение принципов гражданского судопроизводства в зависимости от его характера и существенности влечет отмену вынесенных судебных актов. </w:t>
      </w:r>
    </w:p>
    <w:p w14:paraId="093E02EA" w14:textId="77777777" w:rsidR="007E47B6" w:rsidRPr="00A16381" w:rsidRDefault="007E47B6" w:rsidP="007E47B6">
      <w:pPr>
        <w:pStyle w:val="j112"/>
        <w:shd w:val="clear" w:color="auto" w:fill="FFFFFF"/>
        <w:spacing w:before="0" w:beforeAutospacing="0" w:after="0" w:afterAutospacing="0"/>
        <w:ind w:firstLine="403"/>
        <w:jc w:val="both"/>
        <w:textAlignment w:val="baseline"/>
        <w:rPr>
          <w:color w:val="000000"/>
          <w:spacing w:val="2"/>
          <w:sz w:val="28"/>
          <w:szCs w:val="28"/>
        </w:rPr>
      </w:pPr>
    </w:p>
    <w:p w14:paraId="2B0284A1" w14:textId="77777777" w:rsidR="007E47B6" w:rsidRPr="00A16381" w:rsidRDefault="007E47B6" w:rsidP="007E47B6">
      <w:pPr>
        <w:pStyle w:val="ad"/>
        <w:ind w:firstLine="403"/>
        <w:jc w:val="both"/>
        <w:rPr>
          <w:rFonts w:ascii="Times New Roman" w:hAnsi="Times New Roman" w:cs="Times New Roman"/>
          <w:sz w:val="28"/>
          <w:szCs w:val="28"/>
        </w:rPr>
      </w:pPr>
      <w:r w:rsidRPr="00A16381">
        <w:rPr>
          <w:rFonts w:ascii="Times New Roman" w:hAnsi="Times New Roman" w:cs="Times New Roman"/>
          <w:bCs/>
          <w:sz w:val="28"/>
          <w:szCs w:val="28"/>
        </w:rPr>
        <w:t>Статья 6.</w:t>
      </w:r>
      <w:r w:rsidRPr="00A16381">
        <w:rPr>
          <w:rFonts w:ascii="Times New Roman" w:hAnsi="Times New Roman" w:cs="Times New Roman"/>
          <w:sz w:val="28"/>
          <w:szCs w:val="28"/>
        </w:rPr>
        <w:t xml:space="preserve"> ГК РК «Толкование норм гражданского законодательства» предусмотрено: Нормы гражданского законодательства должны толковаться в соответствии с буквальным значением их словесного выражения.  </w:t>
      </w:r>
    </w:p>
    <w:p w14:paraId="1AA6E21E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12F0F">
        <w:rPr>
          <w:rFonts w:ascii="Times New Roman" w:hAnsi="Times New Roman" w:cs="Times New Roman"/>
          <w:color w:val="auto"/>
          <w:sz w:val="28"/>
          <w:szCs w:val="28"/>
        </w:rPr>
        <w:t xml:space="preserve">Таким образом Уважаемый суд, доводы Истца о том, что условия Договора не исполняются несостоятельности и не обоснованы на основания вышеизложенных доводов. </w:t>
      </w:r>
    </w:p>
    <w:p w14:paraId="0F3D5345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Согласно ст. 67, п. 1, ст. 68 ГПК РК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Доказательство считается достоверным, если в результате проверки выяснится, что оно соответствует действительности также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 w:rsidRPr="00612F0F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Каждое доказательство подлежит оценке с учетом относимости, допустимости, достоверности, а все собранные доказательства в совокупности – достаточности для разрешения гражданского дела.</w:t>
      </w:r>
    </w:p>
    <w:p w14:paraId="3EB044A6" w14:textId="77777777" w:rsidR="007E47B6" w:rsidRPr="00612F0F" w:rsidRDefault="007E47B6" w:rsidP="007E47B6">
      <w:pPr>
        <w:pStyle w:val="j111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rStyle w:val="s1"/>
          <w:rFonts w:eastAsia="Arial Unicode MS"/>
          <w:bCs/>
          <w:sz w:val="28"/>
          <w:szCs w:val="28"/>
        </w:rPr>
        <w:lastRenderedPageBreak/>
        <w:t>Статья 72 ГПК РК. В «Обязанность доказывания» предусмотрено</w:t>
      </w:r>
      <w:r w:rsidRPr="00612F0F">
        <w:rPr>
          <w:color w:val="000000"/>
          <w:sz w:val="28"/>
          <w:szCs w:val="28"/>
        </w:rPr>
        <w:t xml:space="preserve"> Каждая</w:t>
      </w:r>
    </w:p>
    <w:p w14:paraId="0B467232" w14:textId="77777777" w:rsidR="007E47B6" w:rsidRPr="00612F0F" w:rsidRDefault="007E47B6" w:rsidP="007E47B6">
      <w:pPr>
        <w:pStyle w:val="j111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612F0F">
        <w:rPr>
          <w:color w:val="000000"/>
          <w:sz w:val="28"/>
          <w:szCs w:val="28"/>
        </w:rPr>
        <w:t>сторона должна доказать те обстоятельства, на которые она ссылается как на основания своих требований – что не наблюдается в исковом заявлений.</w:t>
      </w:r>
    </w:p>
    <w:p w14:paraId="28978C22" w14:textId="77777777" w:rsidR="007E47B6" w:rsidRPr="00612F0F" w:rsidRDefault="007E47B6" w:rsidP="007E47B6">
      <w:pPr>
        <w:pStyle w:val="ad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Будучи человеком добропорядочным и ответственным, Ответчик никогда не отказывался от исполнения своих Договорных обязательств перед Истцом. Однако самим Истцом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612F0F">
        <w:rPr>
          <w:rFonts w:ascii="Times New Roman" w:hAnsi="Times New Roman" w:cs="Times New Roman"/>
          <w:sz w:val="28"/>
          <w:szCs w:val="28"/>
        </w:rPr>
        <w:t xml:space="preserve"> не было предпринято не какого конструктивного диалога для урегулирования сложившейся ситуации. Ответчиком на сегодняшний день исполнены все пункты договора, однако, самим Истцом наблюдается злоупотребления пунктами договора и нормами законодательства в своих недобросовестных корыстных целей.</w:t>
      </w:r>
    </w:p>
    <w:p w14:paraId="58E7AF05" w14:textId="77777777" w:rsidR="007E47B6" w:rsidRPr="00612F0F" w:rsidRDefault="007E47B6" w:rsidP="007E47B6">
      <w:pPr>
        <w:spacing w:beforeAutospacing="1" w:afterAutospacing="1" w:line="240" w:lineRule="auto"/>
        <w:ind w:firstLine="360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sz w:val="28"/>
          <w:szCs w:val="28"/>
        </w:rPr>
        <w:t>Доводы Истца считаем не состоятельны и не обоснованы с точки зрения относимости и допустимости в качестве доказательства в соответствии ст. 68 ГПК РК</w:t>
      </w:r>
      <w:r w:rsidRPr="00612F0F"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каждое доказательство подлежит оценке с учетом относимости, допустимости, достоверности, а все собранные доказательства в совокупности достаточности для разрешения гражданского дела – в данном гражданском деле мы наблюдаем необоснованность Исковых требовании и Клеветы в отношении Ответчика.</w:t>
      </w:r>
    </w:p>
    <w:p w14:paraId="4B323546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Согласно ст. 392 ГК РК При толковании условий договора судом принимается во внимание буквальное значение содержащихся в нем слов и выражений. Буквальное значение условия договора в случае его неясности устанавливается путем сопоставления с другими условиями и смыслом договора в целом.</w:t>
      </w:r>
    </w:p>
    <w:p w14:paraId="60328BD4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Style w:val="s1"/>
          <w:rFonts w:ascii="Times New Roman" w:hAnsi="Times New Roman" w:cs="Times New Roman"/>
          <w:sz w:val="28"/>
          <w:szCs w:val="28"/>
        </w:rPr>
        <w:t xml:space="preserve">Также корыстные мысли Истца не найдут свое воплощение так как согласно статье </w:t>
      </w:r>
      <w:r w:rsidRPr="00612F0F">
        <w:rPr>
          <w:rStyle w:val="s1"/>
          <w:rFonts w:ascii="Times New Roman" w:hAnsi="Times New Roman" w:cs="Times New Roman"/>
          <w:bCs/>
          <w:sz w:val="28"/>
          <w:szCs w:val="28"/>
        </w:rPr>
        <w:t>147.</w:t>
      </w:r>
      <w:r w:rsidRPr="00612F0F">
        <w:rPr>
          <w:rFonts w:ascii="Times New Roman" w:hAnsi="Times New Roman" w:cs="Times New Roman"/>
          <w:sz w:val="28"/>
          <w:szCs w:val="28"/>
        </w:rPr>
        <w:t xml:space="preserve"> ГК РК </w:t>
      </w:r>
      <w:r w:rsidRPr="00612F0F">
        <w:rPr>
          <w:rStyle w:val="s0"/>
          <w:rFonts w:ascii="Times New Roman" w:hAnsi="Times New Roman" w:cs="Times New Roman"/>
          <w:sz w:val="28"/>
          <w:szCs w:val="28"/>
        </w:rPr>
        <w:t>Сделками признаются де</w:t>
      </w:r>
      <w:r w:rsidRPr="00612F0F">
        <w:rPr>
          <w:rFonts w:ascii="Times New Roman" w:hAnsi="Times New Roman" w:cs="Times New Roman"/>
          <w:sz w:val="28"/>
          <w:szCs w:val="28"/>
        </w:rPr>
        <w:t>йствия граждан и юридических лиц, направленные на установление, изменение или прекращение гражданских прав и обязанностей.</w:t>
      </w:r>
    </w:p>
    <w:p w14:paraId="0E2B3636" w14:textId="77777777" w:rsidR="007E47B6" w:rsidRPr="00612F0F" w:rsidRDefault="007E47B6" w:rsidP="007E47B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Истец по данному гражданскому делу не оспаривает в своих исковых требованиях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Договор на разработку сайта и мобильного приложения. </w:t>
      </w:r>
    </w:p>
    <w:p w14:paraId="2ACB6233" w14:textId="77777777" w:rsidR="007E47B6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>Кроме того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оспаривается п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одписанный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Сторонами Промежуточный акт сдачи</w:t>
      </w:r>
      <w:r w:rsidRPr="00CF5249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приемки работ на разработку дизайна корпоративного сайта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14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сентября </w:t>
      </w:r>
      <w:r w:rsidRPr="00AC5D9D">
        <w:rPr>
          <w:rFonts w:ascii="Times New Roman" w:eastAsia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 по которому сумма оплаченная Истцом в размере 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44CFE">
        <w:rPr>
          <w:rFonts w:ascii="Times New Roman" w:eastAsia="Times New Roman" w:hAnsi="Times New Roman" w:cs="Times New Roman"/>
          <w:sz w:val="28"/>
          <w:szCs w:val="28"/>
        </w:rPr>
        <w:t xml:space="preserve">590 </w:t>
      </w:r>
      <w:r w:rsidRPr="00385FAA">
        <w:rPr>
          <w:rFonts w:ascii="Times New Roman" w:eastAsia="Times New Roman" w:hAnsi="Times New Roman" w:cs="Times New Roman"/>
          <w:sz w:val="28"/>
          <w:szCs w:val="28"/>
        </w:rPr>
        <w:t xml:space="preserve"> 000 </w:t>
      </w:r>
      <w:r>
        <w:rPr>
          <w:rFonts w:ascii="Times New Roman" w:eastAsia="Times New Roman" w:hAnsi="Times New Roman" w:cs="Times New Roman"/>
          <w:sz w:val="28"/>
          <w:szCs w:val="28"/>
        </w:rPr>
        <w:t>тенге отработана полностью.</w:t>
      </w:r>
    </w:p>
    <w:p w14:paraId="57831B4A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>кт выполненных работ подтверждает об надлежащем исполнении договорных обязательств в соответствии нормами ст. 271, 272 ГК РК предусмотрено Обязательства возникают из договора и Обязательство должно исполняться надлежащим образом в соответствии с условиями обязательства и требованиями законодательства, а при отсутствии таких условий и требований - в соответствии с обычаями делового оборота или иными обычно предъявляемыми требованиями.</w:t>
      </w:r>
    </w:p>
    <w:p w14:paraId="5BBABAC6" w14:textId="77777777" w:rsidR="007E47B6" w:rsidRPr="00612F0F" w:rsidRDefault="007E47B6" w:rsidP="007E47B6">
      <w:pPr>
        <w:pStyle w:val="ad"/>
        <w:ind w:firstLine="708"/>
        <w:jc w:val="both"/>
        <w:rPr>
          <w:rStyle w:val="s1"/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 xml:space="preserve">Таким образом считаем Истец, не признав </w:t>
      </w:r>
      <w:proofErr w:type="gramStart"/>
      <w:r w:rsidRPr="00612F0F">
        <w:rPr>
          <w:rFonts w:ascii="Times New Roman" w:hAnsi="Times New Roman" w:cs="Times New Roman"/>
          <w:sz w:val="28"/>
          <w:szCs w:val="28"/>
        </w:rPr>
        <w:t>выше указанные</w:t>
      </w:r>
      <w:proofErr w:type="gramEnd"/>
      <w:r w:rsidRPr="00612F0F">
        <w:rPr>
          <w:rFonts w:ascii="Times New Roman" w:hAnsi="Times New Roman" w:cs="Times New Roman"/>
          <w:sz w:val="28"/>
          <w:szCs w:val="28"/>
        </w:rPr>
        <w:t xml:space="preserve"> документы недействительными </w:t>
      </w:r>
      <w:proofErr w:type="gramStart"/>
      <w:r w:rsidRPr="00612F0F">
        <w:rPr>
          <w:rFonts w:ascii="Times New Roman" w:hAnsi="Times New Roman" w:cs="Times New Roman"/>
          <w:sz w:val="28"/>
          <w:szCs w:val="28"/>
        </w:rPr>
        <w:t>либо</w:t>
      </w:r>
      <w:proofErr w:type="gramEnd"/>
      <w:r w:rsidRPr="00612F0F">
        <w:rPr>
          <w:rFonts w:ascii="Times New Roman" w:hAnsi="Times New Roman" w:cs="Times New Roman"/>
          <w:sz w:val="28"/>
          <w:szCs w:val="28"/>
        </w:rPr>
        <w:t xml:space="preserve"> не расторгнув в судебном порядке не вправе требовать о взыскании суммы по договору, так как Договор и </w:t>
      </w:r>
      <w:r>
        <w:rPr>
          <w:rFonts w:ascii="Times New Roman" w:eastAsia="Times New Roman" w:hAnsi="Times New Roman" w:cs="Times New Roman"/>
          <w:sz w:val="28"/>
          <w:szCs w:val="28"/>
        </w:rPr>
        <w:t>Промежуточный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12F0F">
        <w:rPr>
          <w:rFonts w:ascii="Times New Roman" w:hAnsi="Times New Roman" w:cs="Times New Roman"/>
          <w:sz w:val="28"/>
          <w:szCs w:val="28"/>
        </w:rPr>
        <w:t xml:space="preserve">кт выполненных работ соответствуют требования законодательства и имеют юридическую силу для сторон. </w:t>
      </w:r>
    </w:p>
    <w:p w14:paraId="259C366B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силу ст. 219 ч. 2 ГПК Суд не вправе по своей инициативе изменять предмет или основание иска и обязан разрешает дело в пределах заявленных истцом требований.</w:t>
      </w:r>
    </w:p>
    <w:p w14:paraId="74E05D57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lastRenderedPageBreak/>
        <w:t>В соответствии ст. 8 ГК РК,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Осуществление гражданских прав не должно нарушать прав и охраняемых законодательством интересов других субъектов права.</w:t>
      </w:r>
    </w:p>
    <w:p w14:paraId="5E69D4D4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ab/>
        <w:t>Граждане и юридические лица должны действовать при осуществлении принадлежащих им прав добросовестно, разумно и справедливо, соблюдая содержащиеся в законодательстве требования, нравственные принципы общества, а предприниматели также правила деловой этики.</w:t>
      </w:r>
    </w:p>
    <w:p w14:paraId="1D16BD88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Эта обязанность не может быть исключена или ограничена договором. </w:t>
      </w:r>
      <w:r w:rsidRPr="00612F0F">
        <w:rPr>
          <w:rFonts w:ascii="Times New Roman" w:hAnsi="Times New Roman" w:cs="Times New Roman"/>
          <w:spacing w:val="2"/>
          <w:sz w:val="28"/>
          <w:szCs w:val="28"/>
          <w:u w:val="single"/>
        </w:rPr>
        <w:t>Добросовестность, разумность и справедливость</w:t>
      </w: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 действий участников гражданских правоотношений предполагаются.</w:t>
      </w:r>
    </w:p>
    <w:p w14:paraId="0C71CF32" w14:textId="77777777" w:rsidR="007E47B6" w:rsidRPr="002853B8" w:rsidRDefault="007E47B6" w:rsidP="007E47B6">
      <w:pPr>
        <w:pStyle w:val="ad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612F0F">
        <w:rPr>
          <w:rFonts w:ascii="Times New Roman" w:hAnsi="Times New Roman" w:cs="Times New Roman"/>
          <w:spacing w:val="2"/>
          <w:sz w:val="28"/>
          <w:szCs w:val="28"/>
        </w:rPr>
        <w:t xml:space="preserve">      Не допускаются действия граждан и юридических лиц, направленные на причинение вреда другому лицу, злоупотребление правом в иных формах, а также на осуществление права в противоречии с его назначением.   </w:t>
      </w:r>
    </w:p>
    <w:p w14:paraId="05265AE7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В соответствии со ст.15 ГПК РК, стороны избирают в ходе гражданского судопроизводства свою позицию, способы и средства её отстаивания самостоятельно и независимо от суда, других органов и лиц.</w:t>
      </w:r>
    </w:p>
    <w:p w14:paraId="2B7A0A10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12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ст. 166 ГПК РК, где ответчик представляет в суд отзыв </w:t>
      </w:r>
      <w:proofErr w:type="gramStart"/>
      <w:r w:rsidRPr="00612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иск</w:t>
      </w:r>
      <w:proofErr w:type="gramEnd"/>
      <w:r w:rsidRPr="00612F0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 приложением документов, которые опровергают доводы относительно иска, а также копии отзыва и прилагаемых к нему документов. </w:t>
      </w:r>
    </w:p>
    <w:p w14:paraId="03E0DFDB" w14:textId="77777777" w:rsidR="007E47B6" w:rsidRPr="00612F0F" w:rsidRDefault="007E47B6" w:rsidP="007E47B6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166 ГПК РК,</w:t>
      </w:r>
    </w:p>
    <w:p w14:paraId="64F89871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FD169F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2F0F">
        <w:rPr>
          <w:rFonts w:ascii="Times New Roman" w:hAnsi="Times New Roman" w:cs="Times New Roman"/>
          <w:b/>
          <w:sz w:val="28"/>
          <w:szCs w:val="28"/>
        </w:rPr>
        <w:t>Прошу Суд:</w:t>
      </w:r>
    </w:p>
    <w:p w14:paraId="1B5996FF" w14:textId="77777777" w:rsidR="007E47B6" w:rsidRPr="00612F0F" w:rsidRDefault="007E47B6" w:rsidP="007E47B6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02882E" w14:textId="77777777" w:rsidR="007E47B6" w:rsidRPr="00612F0F" w:rsidRDefault="007E47B6" w:rsidP="007E47B6">
      <w:pPr>
        <w:pStyle w:val="a7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12F0F">
        <w:rPr>
          <w:rFonts w:ascii="Times New Roman" w:hAnsi="Times New Roman" w:cs="Times New Roman"/>
          <w:sz w:val="28"/>
          <w:szCs w:val="28"/>
        </w:rPr>
        <w:t>Исковые требования</w:t>
      </w:r>
      <w:r w:rsidRPr="00612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612F0F">
        <w:rPr>
          <w:rFonts w:ascii="Times New Roman" w:hAnsi="Times New Roman" w:cs="Times New Roman"/>
          <w:sz w:val="28"/>
          <w:szCs w:val="28"/>
          <w:shd w:val="clear" w:color="auto" w:fill="FFFFFF"/>
        </w:rPr>
        <w:t>Истца</w:t>
      </w:r>
      <w:r w:rsidRPr="00612F0F">
        <w:rPr>
          <w:rFonts w:ascii="Times New Roman" w:hAnsi="Times New Roman" w:cs="Times New Roman"/>
          <w:sz w:val="28"/>
          <w:szCs w:val="28"/>
        </w:rPr>
        <w:t xml:space="preserve"> к Ответчику о взыскании суммы по </w:t>
      </w:r>
      <w:r w:rsidRPr="00612F0F">
        <w:rPr>
          <w:rFonts w:ascii="Times New Roman" w:hAnsi="Times New Roman" w:cs="Times New Roman"/>
          <w:sz w:val="28"/>
          <w:szCs w:val="28"/>
          <w:lang w:val="kk-KZ"/>
        </w:rPr>
        <w:t>Договору на разработку сайта и мобильного приложения</w:t>
      </w:r>
      <w:r w:rsidRPr="00612F0F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612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12F0F">
        <w:rPr>
          <w:rFonts w:ascii="Times New Roman" w:hAnsi="Times New Roman" w:cs="Times New Roman"/>
          <w:b/>
          <w:sz w:val="28"/>
          <w:szCs w:val="28"/>
        </w:rPr>
        <w:t>в удовлетворений</w:t>
      </w:r>
      <w:proofErr w:type="gramEnd"/>
      <w:r w:rsidRPr="00612F0F">
        <w:rPr>
          <w:rFonts w:ascii="Times New Roman" w:hAnsi="Times New Roman" w:cs="Times New Roman"/>
          <w:b/>
          <w:sz w:val="28"/>
          <w:szCs w:val="28"/>
        </w:rPr>
        <w:t xml:space="preserve"> отказать;</w:t>
      </w:r>
    </w:p>
    <w:p w14:paraId="172F3ADC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14:paraId="09F1BDDA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С уважением,</w:t>
      </w:r>
    </w:p>
    <w:p w14:paraId="1A0D02F4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0370B4F" w14:textId="77777777" w:rsidR="007E47B6" w:rsidRPr="00612F0F" w:rsidRDefault="007E47B6" w:rsidP="007E47B6">
      <w:pPr>
        <w:pStyle w:val="ad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Предст</w:t>
      </w:r>
      <w:r w:rsidRPr="00612F0F">
        <w:rPr>
          <w:rFonts w:ascii="Times New Roman" w:hAnsi="Times New Roman" w:cs="Times New Roman"/>
          <w:b/>
          <w:sz w:val="28"/>
          <w:szCs w:val="28"/>
        </w:rPr>
        <w:t>а</w:t>
      </w:r>
      <w:r w:rsidRPr="00612F0F">
        <w:rPr>
          <w:rFonts w:ascii="Times New Roman" w:hAnsi="Times New Roman" w:cs="Times New Roman"/>
          <w:b/>
          <w:sz w:val="28"/>
          <w:szCs w:val="28"/>
          <w:lang w:val="kk-KZ"/>
        </w:rPr>
        <w:t>витель по доверенности Адвокат:</w:t>
      </w:r>
    </w:p>
    <w:p w14:paraId="5AB97FCF" w14:textId="77777777" w:rsidR="007E47B6" w:rsidRPr="00612F0F" w:rsidRDefault="007E47B6" w:rsidP="007E47B6">
      <w:pPr>
        <w:pStyle w:val="ad"/>
        <w:ind w:left="4248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2F0F">
        <w:rPr>
          <w:rFonts w:ascii="Times New Roman" w:hAnsi="Times New Roman" w:cs="Times New Roman"/>
          <w:b/>
          <w:sz w:val="28"/>
          <w:szCs w:val="28"/>
        </w:rPr>
        <w:t>________________/Саржанов Г.Т.</w:t>
      </w:r>
    </w:p>
    <w:p w14:paraId="19690530" w14:textId="77777777" w:rsidR="007E47B6" w:rsidRPr="000D3D0B" w:rsidRDefault="007E47B6" w:rsidP="007E47B6">
      <w:pPr>
        <w:pStyle w:val="ad"/>
        <w:ind w:left="4248"/>
        <w:rPr>
          <w:rFonts w:ascii="Times New Roman" w:hAnsi="Times New Roman" w:cs="Times New Roman"/>
          <w:b/>
          <w:sz w:val="28"/>
          <w:szCs w:val="28"/>
        </w:rPr>
      </w:pPr>
    </w:p>
    <w:p w14:paraId="6CF8D442" w14:textId="77777777" w:rsidR="007E47B6" w:rsidRDefault="007E47B6" w:rsidP="007E47B6">
      <w:pPr>
        <w:pStyle w:val="ad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</w:t>
      </w:r>
      <w:r w:rsidRPr="00431908">
        <w:rPr>
          <w:rFonts w:ascii="Times New Roman" w:hAnsi="Times New Roman" w:cs="Times New Roman"/>
          <w:bCs/>
          <w:sz w:val="20"/>
          <w:szCs w:val="20"/>
        </w:rPr>
        <w:t>«___» ___________ 202</w:t>
      </w:r>
      <w:r>
        <w:rPr>
          <w:rFonts w:ascii="Times New Roman" w:hAnsi="Times New Roman" w:cs="Times New Roman"/>
          <w:bCs/>
          <w:sz w:val="20"/>
          <w:szCs w:val="20"/>
        </w:rPr>
        <w:t>4</w:t>
      </w:r>
      <w:r w:rsidRPr="00431908">
        <w:rPr>
          <w:rFonts w:ascii="Times New Roman" w:hAnsi="Times New Roman" w:cs="Times New Roman"/>
          <w:bCs/>
          <w:sz w:val="20"/>
          <w:szCs w:val="20"/>
        </w:rPr>
        <w:t xml:space="preserve"> год</w:t>
      </w:r>
    </w:p>
    <w:p w14:paraId="6935800E" w14:textId="77777777" w:rsidR="00552653" w:rsidRDefault="00552653"/>
    <w:sectPr w:rsidR="00552653" w:rsidSect="007E47B6">
      <w:pgSz w:w="11906" w:h="16838"/>
      <w:pgMar w:top="709" w:right="707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52168"/>
    <w:multiLevelType w:val="hybridMultilevel"/>
    <w:tmpl w:val="81BEE82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F2D2BAD"/>
    <w:multiLevelType w:val="hybridMultilevel"/>
    <w:tmpl w:val="97425DC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1890616">
    <w:abstractNumId w:val="1"/>
  </w:num>
  <w:num w:numId="2" w16cid:durableId="2137747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653"/>
    <w:rsid w:val="00552653"/>
    <w:rsid w:val="007E47B6"/>
    <w:rsid w:val="007F0F34"/>
    <w:rsid w:val="008A6B9E"/>
    <w:rsid w:val="00E56418"/>
    <w:rsid w:val="00EC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FA4BD"/>
  <w15:chartTrackingRefBased/>
  <w15:docId w15:val="{38C63BBD-7A1E-45C6-94AC-8A141B93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7B6"/>
    <w:pPr>
      <w:spacing w:after="200" w:line="276" w:lineRule="auto"/>
    </w:pPr>
    <w:rPr>
      <w:rFonts w:eastAsiaTheme="minorEastAsia"/>
      <w:kern w:val="0"/>
      <w:sz w:val="22"/>
      <w:szCs w:val="22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2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26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26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2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2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2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2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26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526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26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26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26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26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26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26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2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2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2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26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26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26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26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26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5265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semiHidden/>
    <w:rsid w:val="007E47B6"/>
    <w:rPr>
      <w:rFonts w:cs="Times New Roman"/>
      <w:color w:val="0000FF"/>
      <w:u w:val="single"/>
    </w:rPr>
  </w:style>
  <w:style w:type="paragraph" w:styleId="ad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e"/>
    <w:uiPriority w:val="1"/>
    <w:qFormat/>
    <w:rsid w:val="007E47B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ae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d"/>
    <w:uiPriority w:val="1"/>
    <w:qFormat/>
    <w:locked/>
    <w:rsid w:val="007E47B6"/>
    <w:rPr>
      <w:rFonts w:ascii="Arial Unicode MS" w:eastAsia="Arial Unicode MS" w:hAnsi="Arial Unicode MS" w:cs="Arial Unicode MS"/>
      <w:color w:val="000000"/>
      <w:kern w:val="0"/>
      <w:lang w:val="ru-RU" w:eastAsia="ru-RU" w:bidi="ru-RU"/>
      <w14:ligatures w14:val="none"/>
    </w:rPr>
  </w:style>
  <w:style w:type="character" w:customStyle="1" w:styleId="s1">
    <w:name w:val="s1"/>
    <w:basedOn w:val="a0"/>
    <w:rsid w:val="007E47B6"/>
  </w:style>
  <w:style w:type="character" w:customStyle="1" w:styleId="s0">
    <w:name w:val="s0"/>
    <w:basedOn w:val="a0"/>
    <w:rsid w:val="007E47B6"/>
  </w:style>
  <w:style w:type="paragraph" w:customStyle="1" w:styleId="j111">
    <w:name w:val="j111"/>
    <w:basedOn w:val="a"/>
    <w:rsid w:val="007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112">
    <w:name w:val="j112"/>
    <w:basedOn w:val="a"/>
    <w:rsid w:val="007E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7E47B6"/>
    <w:rPr>
      <w:b/>
      <w:bCs/>
    </w:rPr>
  </w:style>
  <w:style w:type="character" w:customStyle="1" w:styleId="note">
    <w:name w:val="note"/>
    <w:basedOn w:val="a0"/>
    <w:rsid w:val="007E47B6"/>
  </w:style>
  <w:style w:type="table" w:styleId="af0">
    <w:name w:val="Table Grid"/>
    <w:basedOn w:val="a1"/>
    <w:uiPriority w:val="39"/>
    <w:rsid w:val="007E47B6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zakonprav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zakonpravo.k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020203@sud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1740</Words>
  <Characters>11087</Characters>
  <Application>Microsoft Office Word</Application>
  <DocSecurity>0</DocSecurity>
  <Lines>235</Lines>
  <Paragraphs>90</Paragraphs>
  <ScaleCrop>false</ScaleCrop>
  <Company/>
  <LinksUpToDate>false</LinksUpToDate>
  <CharactersWithSpaces>12737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4</cp:revision>
  <dcterms:created xsi:type="dcterms:W3CDTF">2024-09-17T12:13:00Z</dcterms:created>
  <dcterms:modified xsi:type="dcterms:W3CDTF">2026-02-02T14:29:00Z</dcterms:modified>
</cp:coreProperties>
</file>