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993348" w14:textId="77777777" w:rsidR="00000000" w:rsidRDefault="00000000" w:rsidP="00F12773">
      <w:pPr>
        <w:widowControl w:val="0"/>
        <w:spacing w:line="240" w:lineRule="auto"/>
        <w:ind w:left="354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114300" distR="114300" wp14:anchorId="6F9933B0" wp14:editId="6F9933B1">
            <wp:extent cx="1104900" cy="1066800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104900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993349" w14:textId="77777777" w:rsidR="00000000" w:rsidRDefault="00000000" w:rsidP="00F12773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РЕШЕНИЕ</w:t>
      </w:r>
    </w:p>
    <w:p w14:paraId="6F99334A" w14:textId="77777777" w:rsidR="00000000" w:rsidRDefault="00000000" w:rsidP="00F12773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ИМЕНЕМ РЕСПУБЛИКИ КАЗАХСТАН</w:t>
      </w:r>
    </w:p>
    <w:p w14:paraId="6F99334B" w14:textId="77777777" w:rsidR="00000000" w:rsidRDefault="00000000" w:rsidP="00F12773">
      <w:pPr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6F99334C" w14:textId="77777777" w:rsidR="00000000" w:rsidRDefault="00000000" w:rsidP="00F12773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21</w:t>
      </w:r>
      <w:r w:rsidRPr="00F12773">
        <w:rPr>
          <w:rFonts w:ascii="Times New Roman" w:eastAsia="Times New Roman" w:hAnsi="Times New Roman" w:cs="Times New Roman"/>
          <w:sz w:val="28"/>
          <w:szCs w:val="28"/>
        </w:rPr>
        <w:t xml:space="preserve"> апреля 2025 года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№7527-25-00-2/1703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>город Алматы</w:t>
      </w:r>
    </w:p>
    <w:p w14:paraId="6F99334D" w14:textId="77777777" w:rsidR="00000000" w:rsidRDefault="00000000" w:rsidP="00F12773">
      <w:pPr>
        <w:tabs>
          <w:tab w:val="left" w:pos="6300"/>
        </w:tabs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6F99334E" w14:textId="77777777" w:rsidR="00000000" w:rsidRDefault="00000000" w:rsidP="00F12773">
      <w:pPr>
        <w:tabs>
          <w:tab w:val="left" w:pos="6300"/>
        </w:tabs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Специализированный межрайонный экономический суд города Алматы в составе:</w:t>
      </w:r>
    </w:p>
    <w:p w14:paraId="6F99334F" w14:textId="77777777" w:rsidR="00000000" w:rsidRDefault="00000000" w:rsidP="00F12773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председательствующего судьи Бейсеновой Г.Р.,</w:t>
      </w:r>
    </w:p>
    <w:p w14:paraId="6F993350" w14:textId="77777777" w:rsidR="00000000" w:rsidRDefault="00000000" w:rsidP="00F12773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секретаре судебного заседания Чанвешевой Р.Ш.,</w:t>
      </w:r>
    </w:p>
    <w:p w14:paraId="6F993351" w14:textId="77777777" w:rsidR="00000000" w:rsidRDefault="00000000" w:rsidP="00F12773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рассмотрел в открытом судебном заседании посредством мобильной видеоконференцсвязи WhatsApp гражданское дело по иску:</w:t>
      </w:r>
    </w:p>
    <w:p w14:paraId="6F993352" w14:textId="77777777" w:rsidR="00000000" w:rsidRDefault="00000000" w:rsidP="00F12773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6F993353" w14:textId="77777777" w:rsidR="00000000" w:rsidRPr="00FB2856" w:rsidRDefault="00000000" w:rsidP="00F12773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ИСТЕЦ</w:t>
      </w:r>
      <w:r w:rsidRPr="00FB2856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:</w:t>
      </w:r>
    </w:p>
    <w:p w14:paraId="6F993354" w14:textId="4FFB6B2D" w:rsidR="00000000" w:rsidRPr="00FB2856" w:rsidRDefault="00000000" w:rsidP="00F12773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FB2856">
        <w:rPr>
          <w:rFonts w:ascii="Times New Roman" w:eastAsia="Times New Roman" w:hAnsi="Times New Roman" w:cs="Times New Roman"/>
          <w:sz w:val="28"/>
          <w:szCs w:val="28"/>
          <w:lang w:val="en-US"/>
        </w:rPr>
        <w:t>Farhad A</w:t>
      </w:r>
      <w:r w:rsidR="00FB2856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FB2856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Z</w:t>
      </w:r>
      <w:r w:rsidR="00FB2856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FB2856">
        <w:rPr>
          <w:rFonts w:ascii="Times New Roman" w:eastAsia="Times New Roman" w:hAnsi="Times New Roman" w:cs="Times New Roman"/>
          <w:sz w:val="28"/>
          <w:szCs w:val="28"/>
          <w:lang w:val="en-US"/>
        </w:rPr>
        <w:t>L</w:t>
      </w:r>
      <w:r w:rsidR="00FB2856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</w:p>
    <w:p w14:paraId="6F993355" w14:textId="77777777" w:rsidR="00000000" w:rsidRPr="00FB2856" w:rsidRDefault="00000000" w:rsidP="00F12773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14:paraId="6F993356" w14:textId="77777777" w:rsidR="00000000" w:rsidRPr="00FB2856" w:rsidRDefault="00000000" w:rsidP="00F12773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ОТВЕТЧИК</w:t>
      </w:r>
      <w:r w:rsidRPr="00FB2856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:</w:t>
      </w:r>
    </w:p>
    <w:p w14:paraId="6F993357" w14:textId="1AD1AAF9" w:rsidR="00000000" w:rsidRDefault="00000000" w:rsidP="00F12773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Товарищество с ограниченной ответственностью «K</w:t>
      </w:r>
      <w:r w:rsidR="00FB2856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e»</w:t>
      </w:r>
    </w:p>
    <w:p w14:paraId="6F993358" w14:textId="77777777" w:rsidR="00000000" w:rsidRDefault="00000000" w:rsidP="00F12773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6F993359" w14:textId="77777777" w:rsidR="00000000" w:rsidRDefault="00000000" w:rsidP="00F12773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ТРЕБОВАНИЯ ИСТЦА: </w:t>
      </w:r>
    </w:p>
    <w:p w14:paraId="6F99335A" w14:textId="77777777" w:rsidR="00000000" w:rsidRPr="00A97792" w:rsidRDefault="00000000" w:rsidP="00F12773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 расторжении договора, о взыскании суммы убытков, о взыскании суммы штрафа</w:t>
      </w:r>
    </w:p>
    <w:p w14:paraId="6F99335B" w14:textId="77777777" w:rsidR="00000000" w:rsidRDefault="00000000" w:rsidP="00F12773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6F99335C" w14:textId="77777777" w:rsidR="00000000" w:rsidRPr="00F12773" w:rsidRDefault="00000000" w:rsidP="00F12773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12773">
        <w:rPr>
          <w:rFonts w:ascii="Times New Roman" w:eastAsia="Times New Roman" w:hAnsi="Times New Roman" w:cs="Times New Roman"/>
          <w:b/>
          <w:sz w:val="28"/>
          <w:szCs w:val="28"/>
        </w:rPr>
        <w:t>В СУДЕ УЧАСТВОВАЛИ:</w:t>
      </w:r>
    </w:p>
    <w:p w14:paraId="6F99335D" w14:textId="77777777" w:rsidR="00000000" w:rsidRPr="00F12773" w:rsidRDefault="00000000" w:rsidP="00F12773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2773">
        <w:rPr>
          <w:rFonts w:ascii="Times New Roman" w:eastAsia="Times New Roman" w:hAnsi="Times New Roman" w:cs="Times New Roman"/>
          <w:sz w:val="28"/>
          <w:szCs w:val="28"/>
        </w:rPr>
        <w:t>Представитель истца Нигметов С.Д.</w:t>
      </w:r>
    </w:p>
    <w:p w14:paraId="6F99335E" w14:textId="77777777" w:rsidR="00000000" w:rsidRDefault="00000000" w:rsidP="00F12773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6F99335F" w14:textId="77777777" w:rsidR="00000000" w:rsidRDefault="00000000" w:rsidP="00F12773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ОПИСАТЕЛЬНАЯ ЧАСТЬ: </w:t>
      </w:r>
    </w:p>
    <w:p w14:paraId="6F993360" w14:textId="77777777" w:rsidR="00000000" w:rsidRDefault="00000000" w:rsidP="00F12773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</w:p>
    <w:p w14:paraId="6F993361" w14:textId="3B5BAD93" w:rsidR="00000000" w:rsidRDefault="00000000" w:rsidP="00F12773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08 января 2019 года между ТОО «K</w:t>
      </w:r>
      <w:r w:rsidR="00FB2856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le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» (далее - Продавец/Ответчик) и F</w:t>
      </w:r>
      <w:r w:rsidR="00516602">
        <w:rPr>
          <w:rFonts w:ascii="Times New Roman" w:eastAsia="Times New Roman" w:hAnsi="Times New Roman" w:cs="Times New Roman"/>
          <w:sz w:val="28"/>
          <w:szCs w:val="28"/>
          <w:lang w:val="kk-KZ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Z</w:t>
      </w:r>
      <w:r w:rsidR="00516602">
        <w:rPr>
          <w:rFonts w:ascii="Times New Roman" w:eastAsia="Times New Roman" w:hAnsi="Times New Roman" w:cs="Times New Roman"/>
          <w:sz w:val="28"/>
          <w:szCs w:val="28"/>
          <w:lang w:val="kk-KZ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Ltd (далее - Покупатель/Истец) заключен контракт №04-1/2019 (далее -Контракт), в соответствии с которым ответчик обязался поставить партиями пшеницу (4 класс, клейковина не ниже 18) с качественными показателями по СТ РК 1046-2008, упаковка - в мешкотаре, а истец обязался принять и оплатить стоимость партии товара на условиях данного контракта. </w:t>
      </w:r>
    </w:p>
    <w:p w14:paraId="6F993362" w14:textId="77777777" w:rsidR="00000000" w:rsidRDefault="00000000" w:rsidP="00F12773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пунктом 3.1 Контракта ориентировочная цена на поставляемый товар устанавливается за одну метрическую тонну -155 долларов США. Цена каждой конкретной партии поставляемого товара определяется путем составления Счет-фактур (Инвойсов) к товаросопроводительным документам.  </w:t>
      </w:r>
    </w:p>
    <w:p w14:paraId="6F993363" w14:textId="77777777" w:rsidR="00000000" w:rsidRDefault="00000000" w:rsidP="00F12773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lastRenderedPageBreak/>
        <w:tab/>
        <w:t>Истец обратился в суд с вышеуказанным иском, мот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ивируя требования тем, что им произведена оплата на сумму 15 096 долларов США, однако, товар в установленные сроки не был поставлен. Досудебная претензия от 26 ноября 2024 года оставлена ответчиком без исполнения. С учетом изложенного, просит суд расторгнуть Контракт, взыскать сумму задолженности 15 096 долларов США, штраф в размере 1509 долларов США. </w:t>
      </w:r>
    </w:p>
    <w:p w14:paraId="6F993364" w14:textId="77777777" w:rsidR="00000000" w:rsidRPr="00990704" w:rsidRDefault="00000000" w:rsidP="00F12773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От ответчика отзыв в суд не поступил.</w:t>
      </w:r>
    </w:p>
    <w:p w14:paraId="6F993365" w14:textId="77777777" w:rsidR="00000000" w:rsidRPr="00F12773" w:rsidRDefault="00000000" w:rsidP="00F12773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судебном заседании </w:t>
      </w:r>
      <w:r w:rsidRPr="00F12773">
        <w:rPr>
          <w:rFonts w:ascii="Times New Roman" w:eastAsia="Times New Roman" w:hAnsi="Times New Roman" w:cs="Times New Roman"/>
          <w:sz w:val="28"/>
          <w:szCs w:val="28"/>
        </w:rPr>
        <w:t>представитель истца Нигметов С.Д. иск поддержал и просил его удовлетворить.</w:t>
      </w:r>
    </w:p>
    <w:p w14:paraId="6F993366" w14:textId="77777777" w:rsidR="00000000" w:rsidRPr="00F12773" w:rsidRDefault="00000000" w:rsidP="00F12773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2773">
        <w:rPr>
          <w:rFonts w:ascii="Times New Roman" w:eastAsia="Times New Roman" w:hAnsi="Times New Roman" w:cs="Times New Roman"/>
          <w:sz w:val="28"/>
          <w:szCs w:val="28"/>
        </w:rPr>
        <w:t>Представитель ответчика в судебное заседание, проводимое  посредством МВКС, не обеспечил свое участие, надлежаще извещенный о дне и времени слушания, о причинах неявки суду не сообщил, о рассмотрении дела в свое отсутствие не просил.</w:t>
      </w:r>
    </w:p>
    <w:p w14:paraId="6F993367" w14:textId="77777777" w:rsidR="00000000" w:rsidRPr="00F12773" w:rsidRDefault="00000000" w:rsidP="00F12773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2773">
        <w:rPr>
          <w:rFonts w:ascii="Times New Roman" w:eastAsia="Times New Roman" w:hAnsi="Times New Roman" w:cs="Times New Roman"/>
          <w:sz w:val="28"/>
          <w:szCs w:val="28"/>
        </w:rPr>
        <w:t>Согласно части 4 статьи 196 Гражданского процессуального кодекса Республики Казахстан (далее – ГПК) суд вправе рассмотреть дело в случае неявки кого-либо из лиц, участвующих в деле, надлежащим образом извещенных о времени и месте судебного заседания, если признает причины их неявки неуважительными.</w:t>
      </w:r>
    </w:p>
    <w:p w14:paraId="6F993368" w14:textId="77777777" w:rsidR="00000000" w:rsidRDefault="00000000" w:rsidP="00F12773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6F993369" w14:textId="77777777" w:rsidR="00000000" w:rsidRDefault="00000000" w:rsidP="00F12773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МОТИВИРОВОЧНАЯ ЧАСТЬ:</w:t>
      </w:r>
    </w:p>
    <w:p w14:paraId="6F99336A" w14:textId="77777777" w:rsidR="00000000" w:rsidRDefault="00000000" w:rsidP="00F12773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</w:p>
    <w:p w14:paraId="6F99336B" w14:textId="77777777" w:rsidR="00000000" w:rsidRDefault="00000000" w:rsidP="00F12773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требованию №1.</w:t>
      </w:r>
    </w:p>
    <w:p w14:paraId="6F99336C" w14:textId="77777777" w:rsidR="00000000" w:rsidRDefault="00000000" w:rsidP="00F12773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соответствии со статьей 7 ГК гражданские права и обязанности возникают, изменяются и прекращаются из оснований, предусмотренных законодательством Республики Казахстан, а также из действий граждан и юридических лиц, которые хотя и не предусмотрены им, но в силу общих начал и смысла гражданского законодательства порождают гражданские права и обязанности.</w:t>
      </w:r>
    </w:p>
    <w:p w14:paraId="6F99336D" w14:textId="77777777" w:rsidR="00000000" w:rsidRDefault="00000000" w:rsidP="00F12773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соответствии с этим гражданские права и обязанности возникают, изменяются и прекращаются: из договоров и иных сделок, предусмотренных законодательством Республики Казахстан, а также из сделок, хотя и не предусмотренных им, но не противоречащих законодательству Республики Казахстан.</w:t>
      </w:r>
    </w:p>
    <w:p w14:paraId="6F99336E" w14:textId="77777777" w:rsidR="00000000" w:rsidRDefault="00000000" w:rsidP="00F12773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Согласно статье 147 ГК с</w:t>
      </w:r>
      <w:r w:rsidRPr="00990704">
        <w:rPr>
          <w:rFonts w:ascii="Times New Roman" w:eastAsia="Times New Roman" w:hAnsi="Times New Roman" w:cs="Times New Roman"/>
          <w:sz w:val="28"/>
          <w:szCs w:val="28"/>
        </w:rPr>
        <w:t>делками признаются действия граждан и юридических лиц, направленные на установление, изменение или прекращение гражданских прав и обязанностей.</w:t>
      </w:r>
    </w:p>
    <w:p w14:paraId="6F99336F" w14:textId="77777777" w:rsidR="00000000" w:rsidRDefault="00000000" w:rsidP="00F12773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соответствии со статьей 380 ГК г</w:t>
      </w:r>
      <w:r w:rsidRPr="00A97792">
        <w:rPr>
          <w:rFonts w:ascii="Times New Roman" w:eastAsia="Times New Roman" w:hAnsi="Times New Roman" w:cs="Times New Roman"/>
          <w:sz w:val="28"/>
          <w:szCs w:val="28"/>
        </w:rPr>
        <w:t>раждане и юридические лица свободны в заключении договора. Понуждение к заключению договора не допускается, за исключением случаев, когда обязанность заключать договор предусмотрена настоящим Кодексом, законодательными актами или добровольно принятым обязательством.</w:t>
      </w:r>
    </w:p>
    <w:p w14:paraId="6F993370" w14:textId="77777777" w:rsidR="00000000" w:rsidRDefault="00000000" w:rsidP="00F12773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В силу пункта 1 статьи 382 ГК у</w:t>
      </w:r>
      <w:r w:rsidRPr="00A97792">
        <w:rPr>
          <w:rFonts w:ascii="Times New Roman" w:eastAsia="Times New Roman" w:hAnsi="Times New Roman" w:cs="Times New Roman"/>
          <w:sz w:val="28"/>
          <w:szCs w:val="28"/>
        </w:rPr>
        <w:t>словия договора определяются по усмотрению сторон, кроме случаев, когда содержание соответствующего условия предписано законодательством.</w:t>
      </w:r>
    </w:p>
    <w:p w14:paraId="6F993371" w14:textId="77777777" w:rsidR="00000000" w:rsidRDefault="00000000" w:rsidP="00F12773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Согласно пункту 1 статьи 458 ГК п</w:t>
      </w:r>
      <w:r w:rsidRPr="00990704">
        <w:rPr>
          <w:rFonts w:ascii="Times New Roman" w:eastAsia="Times New Roman" w:hAnsi="Times New Roman" w:cs="Times New Roman"/>
          <w:sz w:val="28"/>
          <w:szCs w:val="28"/>
        </w:rPr>
        <w:t>о договору поставки продавец (поставщик), являющийся предпринимателем, обязуется передать в обусловленный срок или сроки производимые или закупаемые им товары покупателю для использования в предпринимательской деятельности или в иных целях, не связанных с личным, семейным, домашним и иным подобным использованием.</w:t>
      </w:r>
    </w:p>
    <w:p w14:paraId="6F993372" w14:textId="77777777" w:rsidR="00000000" w:rsidRDefault="00000000" w:rsidP="00F12773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Установлено, что 08 января 2019 года между сторонами заключен контракт №04-1/2019, в соответствии с которым ответчик обязался поставить партиями пшеницу (4 класс, клейковина не ниже 18) с качественными показателями по СТ РК 1046-2008, упаковка - в мешкотаре, а истец обязался принять и оплатить стоимость партии товара на условиях данного контракта. </w:t>
      </w:r>
    </w:p>
    <w:p w14:paraId="6F993373" w14:textId="77777777" w:rsidR="00000000" w:rsidRDefault="00000000" w:rsidP="00F12773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пунктом 3.1 Контракта ориентировочная цена на поставляемый товар устанавливается за одну метрическую тонну -155 долларов США. Цена каждой конкретной партии поставляемого товара определяется путем составления Счет-фактур (Инвойсов) к товаросопроводительным документам.  </w:t>
      </w:r>
    </w:p>
    <w:p w14:paraId="6F993374" w14:textId="77777777" w:rsidR="00000000" w:rsidRDefault="00000000" w:rsidP="00F12773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Согласно пункту 2.2 Контракта поставка товара осуществляется частями, но не позднее 4 недель с даты поступления 100% предоплаты на расчетный счет Поставщика.</w:t>
      </w:r>
    </w:p>
    <w:p w14:paraId="6F993375" w14:textId="77777777" w:rsidR="00000000" w:rsidRDefault="00000000" w:rsidP="00F12773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Согласно статьям 272, 273 ГК обязательство должно исполняться надлежащим образом в соответствии с условиями обязательства и требованиями законодательства, а при отсутствии таких условий и требований - в соответствии с обычаями делового оборота или иными обычно предъявляемыми требованиями. Односторонний отказ от исполнения обязательства и одностороннее изменение его условий не допускаются, за исключением случаев, предусмотренных законодательством или договором.</w:t>
      </w:r>
    </w:p>
    <w:p w14:paraId="6F993376" w14:textId="77777777" w:rsidR="00000000" w:rsidRPr="00990704" w:rsidRDefault="00000000" w:rsidP="00F12773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Истец в иске указывает, что ответчиком не поставлен товар на сумму 15 096 долларов США.</w:t>
      </w:r>
    </w:p>
    <w:p w14:paraId="6F993377" w14:textId="3B18358D" w:rsidR="00000000" w:rsidRDefault="00000000" w:rsidP="00F12773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Однако, из акта сверки взаимных расчетов по состоянию на 13 мая 2019 года между сторонами следует, что по состоянию на 13 мая 2019 года задолженность ТОО «K</w:t>
      </w:r>
      <w:r w:rsidR="00516602">
        <w:rPr>
          <w:rFonts w:ascii="Times New Roman" w:eastAsia="Times New Roman" w:hAnsi="Times New Roman" w:cs="Times New Roman"/>
          <w:sz w:val="28"/>
          <w:szCs w:val="28"/>
          <w:lang w:val="kk-KZ"/>
        </w:rPr>
        <w:t>.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le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» перед F</w:t>
      </w:r>
      <w:r w:rsidR="00516602">
        <w:rPr>
          <w:rFonts w:ascii="Times New Roman" w:eastAsia="Times New Roman" w:hAnsi="Times New Roman" w:cs="Times New Roman"/>
          <w:sz w:val="28"/>
          <w:szCs w:val="28"/>
          <w:lang w:val="kk-KZ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A</w:t>
      </w:r>
      <w:r w:rsidR="00516602">
        <w:rPr>
          <w:rFonts w:ascii="Times New Roman" w:eastAsia="Times New Roman" w:hAnsi="Times New Roman" w:cs="Times New Roman"/>
          <w:sz w:val="28"/>
          <w:szCs w:val="28"/>
          <w:lang w:val="kk-KZ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Z</w:t>
      </w:r>
      <w:r w:rsidR="00516602">
        <w:rPr>
          <w:rFonts w:ascii="Times New Roman" w:eastAsia="Times New Roman" w:hAnsi="Times New Roman" w:cs="Times New Roman"/>
          <w:sz w:val="28"/>
          <w:szCs w:val="28"/>
          <w:lang w:val="kk-KZ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Ltd составляет 11 381 долларов США.</w:t>
      </w:r>
    </w:p>
    <w:p w14:paraId="6F993378" w14:textId="77777777" w:rsidR="00000000" w:rsidRDefault="00000000" w:rsidP="00F12773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Установлено, что товар ответчиком до настоящего времени не поставлен, тем самым допущено существенное нарушение обязательств по Контракту.</w:t>
      </w:r>
    </w:p>
    <w:p w14:paraId="6F993379" w14:textId="77777777" w:rsidR="00000000" w:rsidRDefault="00000000" w:rsidP="00F12773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Доказательства, опровергающие доводы иска, в частности поставки товара, ответчиком суду не представлены.</w:t>
      </w:r>
    </w:p>
    <w:p w14:paraId="6F99337A" w14:textId="77777777" w:rsidR="00000000" w:rsidRDefault="00000000" w:rsidP="00F12773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В соответствии со статьей 72 ГПК к</w:t>
      </w:r>
      <w:r w:rsidRPr="00A97792">
        <w:rPr>
          <w:rFonts w:ascii="Times New Roman" w:eastAsia="Times New Roman" w:hAnsi="Times New Roman" w:cs="Times New Roman"/>
          <w:sz w:val="28"/>
          <w:szCs w:val="28"/>
        </w:rPr>
        <w:t>аждая сторона должна доказать те обстоятельства, на которые она ссылается как на основания своих требований и возражений, использовать средства защиты, утверждать, оспаривать факты, приводить доказательства и возражения против доказательств в установленные судьей сроки, которые соответствуют добросовестному ведению процесса и направлены на содействие производству.</w:t>
      </w:r>
    </w:p>
    <w:p w14:paraId="6F99337B" w14:textId="77777777" w:rsidR="00000000" w:rsidRPr="00A97792" w:rsidRDefault="00000000" w:rsidP="00F12773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Согласно пунктам 1 и 2 статьи 401 ГК и</w:t>
      </w:r>
      <w:r w:rsidRPr="00A97792">
        <w:rPr>
          <w:rFonts w:ascii="Times New Roman" w:eastAsia="Times New Roman" w:hAnsi="Times New Roman" w:cs="Times New Roman"/>
          <w:sz w:val="28"/>
          <w:szCs w:val="28"/>
        </w:rPr>
        <w:t>зменение и расторжение договора возможны по соглашению сторон, если иное не предусмотрено настоящим Кодексом, другими законодательными актами и договором.</w:t>
      </w:r>
    </w:p>
    <w:p w14:paraId="6F99337C" w14:textId="77777777" w:rsidR="00000000" w:rsidRPr="00A97792" w:rsidRDefault="00000000" w:rsidP="00F12773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7792">
        <w:rPr>
          <w:rFonts w:ascii="Times New Roman" w:eastAsia="Times New Roman" w:hAnsi="Times New Roman" w:cs="Times New Roman"/>
          <w:sz w:val="28"/>
          <w:szCs w:val="28"/>
        </w:rPr>
        <w:t>По требованию одной из сторон договор может быть изменен или расторгнут по решению суда только:</w:t>
      </w:r>
    </w:p>
    <w:p w14:paraId="6F99337D" w14:textId="77777777" w:rsidR="00000000" w:rsidRPr="00A97792" w:rsidRDefault="00000000" w:rsidP="00F12773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7792">
        <w:rPr>
          <w:rFonts w:ascii="Times New Roman" w:eastAsia="Times New Roman" w:hAnsi="Times New Roman" w:cs="Times New Roman"/>
          <w:sz w:val="28"/>
          <w:szCs w:val="28"/>
        </w:rPr>
        <w:t>1) при существенном нарушении договора другой стороной;</w:t>
      </w:r>
    </w:p>
    <w:p w14:paraId="6F99337E" w14:textId="77777777" w:rsidR="00000000" w:rsidRPr="00A97792" w:rsidRDefault="00000000" w:rsidP="00F12773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7792">
        <w:rPr>
          <w:rFonts w:ascii="Times New Roman" w:eastAsia="Times New Roman" w:hAnsi="Times New Roman" w:cs="Times New Roman"/>
          <w:sz w:val="28"/>
          <w:szCs w:val="28"/>
        </w:rPr>
        <w:t>2) в иных случаях, предусмотренных настоящим Кодексом, другими законодательными актами или договором.</w:t>
      </w:r>
    </w:p>
    <w:p w14:paraId="6F99337F" w14:textId="77777777" w:rsidR="00000000" w:rsidRDefault="00000000" w:rsidP="00F12773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7792">
        <w:rPr>
          <w:rFonts w:ascii="Times New Roman" w:eastAsia="Times New Roman" w:hAnsi="Times New Roman" w:cs="Times New Roman"/>
          <w:sz w:val="28"/>
          <w:szCs w:val="28"/>
        </w:rPr>
        <w:t>Существенным признается нарушение договора одной из сторон, которое влечет для другой стороны такой ущерб, что она в значительной степени лишается того, на что была вправе рассчитывать при заключении договора.</w:t>
      </w:r>
    </w:p>
    <w:p w14:paraId="6F993380" w14:textId="77777777" w:rsidR="00000000" w:rsidRDefault="00000000" w:rsidP="00F12773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Аналогичные положения содержатся в пункте 1 статьи 476 ГК.</w:t>
      </w:r>
    </w:p>
    <w:p w14:paraId="6F993381" w14:textId="77777777" w:rsidR="00000000" w:rsidRDefault="00000000" w:rsidP="00F12773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Согласно пункту 2 статьи 476 ГК н</w:t>
      </w:r>
      <w:r w:rsidRPr="00C64797">
        <w:rPr>
          <w:rFonts w:ascii="Times New Roman" w:eastAsia="Times New Roman" w:hAnsi="Times New Roman" w:cs="Times New Roman"/>
          <w:sz w:val="28"/>
          <w:szCs w:val="28"/>
        </w:rPr>
        <w:t>арушение договора поставщиком предполагается существенным в случаях: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4797">
        <w:rPr>
          <w:rFonts w:ascii="Times New Roman" w:eastAsia="Times New Roman" w:hAnsi="Times New Roman" w:cs="Times New Roman"/>
          <w:sz w:val="28"/>
          <w:szCs w:val="28"/>
        </w:rPr>
        <w:t>неоднократного нарушения сроков поставки товара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F993382" w14:textId="77777777" w:rsidR="00000000" w:rsidRDefault="00000000" w:rsidP="00F12773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соответствии с пунктом 2 статьи 402 ГК т</w:t>
      </w:r>
      <w:r w:rsidRPr="00A97792">
        <w:rPr>
          <w:rFonts w:ascii="Times New Roman" w:eastAsia="Times New Roman" w:hAnsi="Times New Roman" w:cs="Times New Roman"/>
          <w:sz w:val="28"/>
          <w:szCs w:val="28"/>
        </w:rPr>
        <w:t>ребование об изменении или расторжении договора может быть заявлено стороной в суд только после получения отказа другой стороны на предложение изменить или расторгнуть договор либо неполучения ответа в срок, указанный в предложении или установленный законодательством либо договором, а при его отсутствии - в тридцатидневный срок.</w:t>
      </w:r>
    </w:p>
    <w:p w14:paraId="6F993383" w14:textId="77777777" w:rsidR="00000000" w:rsidRDefault="00000000" w:rsidP="00F12773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изложенных обстоятельствах, принимая во внимание, что ответчиком существенно нарушены условия Контракта, суд приходит к выводу о расторжении договора.</w:t>
      </w:r>
    </w:p>
    <w:p w14:paraId="6F993384" w14:textId="77777777" w:rsidR="00000000" w:rsidRDefault="00000000" w:rsidP="00F12773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требованию №2.</w:t>
      </w:r>
    </w:p>
    <w:p w14:paraId="6F993385" w14:textId="77777777" w:rsidR="00000000" w:rsidRDefault="00000000" w:rsidP="00F12773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соответствии с пунктом 5 статьи 403 ГК е</w:t>
      </w:r>
      <w:r w:rsidRPr="00C64797">
        <w:rPr>
          <w:rFonts w:ascii="Times New Roman" w:eastAsia="Times New Roman" w:hAnsi="Times New Roman" w:cs="Times New Roman"/>
          <w:sz w:val="28"/>
          <w:szCs w:val="28"/>
        </w:rPr>
        <w:t>сли основанием для расторжения или изменения договора послужило существенное нарушение договора одной из сторон, другая сторона вправе требовать возмещения убытков, причиненных расторжением или изменением договора.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6F993386" w14:textId="77777777" w:rsidR="00000000" w:rsidRDefault="00000000" w:rsidP="00F12773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Истец указывает, что ответчиком не поставлен товар на сумму 15 096 долларов США.</w:t>
      </w:r>
    </w:p>
    <w:p w14:paraId="6F993387" w14:textId="110F1C85" w:rsidR="00000000" w:rsidRDefault="00000000" w:rsidP="00F12773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Однако, согласно акту сверки взаимных расчетов по состоянию на 13 мая 2019 года между сторонами, по состоянию на 13 мая 2019 года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задолженность ТОО «K</w:t>
      </w:r>
      <w:r w:rsidR="00516602">
        <w:rPr>
          <w:rFonts w:ascii="Times New Roman" w:eastAsia="Times New Roman" w:hAnsi="Times New Roman" w:cs="Times New Roman"/>
          <w:sz w:val="28"/>
          <w:szCs w:val="28"/>
          <w:lang w:val="kk-KZ"/>
        </w:rPr>
        <w:t>.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le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» перед </w:t>
      </w:r>
      <w:r w:rsidR="00516602">
        <w:rPr>
          <w:rFonts w:ascii="Times New Roman" w:eastAsia="Times New Roman" w:hAnsi="Times New Roman" w:cs="Times New Roman"/>
          <w:sz w:val="28"/>
          <w:szCs w:val="28"/>
        </w:rPr>
        <w:t>F</w:t>
      </w:r>
      <w:r w:rsidR="00516602">
        <w:rPr>
          <w:rFonts w:ascii="Times New Roman" w:eastAsia="Times New Roman" w:hAnsi="Times New Roman" w:cs="Times New Roman"/>
          <w:sz w:val="28"/>
          <w:szCs w:val="28"/>
          <w:lang w:val="kk-KZ"/>
        </w:rPr>
        <w:t>.</w:t>
      </w:r>
      <w:r w:rsidR="00516602">
        <w:rPr>
          <w:rFonts w:ascii="Times New Roman" w:eastAsia="Times New Roman" w:hAnsi="Times New Roman" w:cs="Times New Roman"/>
          <w:sz w:val="28"/>
          <w:szCs w:val="28"/>
        </w:rPr>
        <w:t>A</w:t>
      </w:r>
      <w:r w:rsidR="00516602">
        <w:rPr>
          <w:rFonts w:ascii="Times New Roman" w:eastAsia="Times New Roman" w:hAnsi="Times New Roman" w:cs="Times New Roman"/>
          <w:sz w:val="28"/>
          <w:szCs w:val="28"/>
          <w:lang w:val="kk-KZ"/>
        </w:rPr>
        <w:t>.</w:t>
      </w:r>
      <w:r w:rsidR="00516602">
        <w:rPr>
          <w:rFonts w:ascii="Times New Roman" w:eastAsia="Times New Roman" w:hAnsi="Times New Roman" w:cs="Times New Roman"/>
          <w:sz w:val="28"/>
          <w:szCs w:val="28"/>
        </w:rPr>
        <w:t>Z</w:t>
      </w:r>
      <w:r w:rsidR="005166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Ltd составляет 11 381 долларов США.</w:t>
      </w:r>
    </w:p>
    <w:p w14:paraId="6F993388" w14:textId="77777777" w:rsidR="00000000" w:rsidRDefault="00000000" w:rsidP="00F12773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Истцом суду не представлены доказательства оплаты 3 715 долларов США.</w:t>
      </w:r>
    </w:p>
    <w:p w14:paraId="6F993389" w14:textId="77777777" w:rsidR="00000000" w:rsidRDefault="00000000" w:rsidP="00F12773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Вместе с тем, истцом не представлены доказательства, подтверждающие наличие </w:t>
      </w:r>
      <w:r w:rsidRPr="00007324">
        <w:rPr>
          <w:rFonts w:ascii="Times New Roman" w:eastAsia="Times New Roman" w:hAnsi="Times New Roman" w:cs="Times New Roman"/>
          <w:sz w:val="28"/>
          <w:szCs w:val="28"/>
        </w:rPr>
        <w:t xml:space="preserve">убытков </w:t>
      </w:r>
      <w:r>
        <w:rPr>
          <w:rFonts w:ascii="Times New Roman" w:eastAsia="Times New Roman" w:hAnsi="Times New Roman" w:cs="Times New Roman"/>
          <w:sz w:val="28"/>
          <w:szCs w:val="28"/>
        </w:rPr>
        <w:t>на сумму</w:t>
      </w:r>
      <w:r w:rsidRPr="00007324">
        <w:rPr>
          <w:rFonts w:ascii="Times New Roman" w:eastAsia="Times New Roman" w:hAnsi="Times New Roman" w:cs="Times New Roman"/>
          <w:sz w:val="28"/>
          <w:szCs w:val="28"/>
        </w:rPr>
        <w:t xml:space="preserve"> 4 486 долларов США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оплату </w:t>
      </w:r>
      <w:r w:rsidRPr="00007324">
        <w:rPr>
          <w:rFonts w:ascii="Times New Roman" w:eastAsia="Times New Roman" w:hAnsi="Times New Roman" w:cs="Times New Roman"/>
          <w:sz w:val="28"/>
          <w:szCs w:val="28"/>
        </w:rPr>
        <w:t>стоимости мешкотары и тарирования Товара, а также оплату штрафных санкций</w:t>
      </w:r>
      <w:r>
        <w:rPr>
          <w:rFonts w:ascii="Times New Roman" w:eastAsia="Times New Roman" w:hAnsi="Times New Roman" w:cs="Times New Roman"/>
          <w:sz w:val="28"/>
          <w:szCs w:val="28"/>
        </w:rPr>
        <w:t>, в соответствии со статьями 72, 73 ГПК.</w:t>
      </w:r>
    </w:p>
    <w:p w14:paraId="6F99338A" w14:textId="77777777" w:rsidR="00000000" w:rsidRDefault="00000000" w:rsidP="00F12773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 учетом изложенного, с ответчика в пользу истца подлежит взысканию сумма в размере 11 381 долларов США.</w:t>
      </w:r>
    </w:p>
    <w:p w14:paraId="6F99338B" w14:textId="77777777" w:rsidR="00000000" w:rsidRDefault="00000000" w:rsidP="00F12773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требованию №3.</w:t>
      </w:r>
    </w:p>
    <w:p w14:paraId="6F99338C" w14:textId="77777777" w:rsidR="00000000" w:rsidRPr="00C1507A" w:rsidRDefault="00000000" w:rsidP="00F12773">
      <w:pPr>
        <w:pStyle w:val="a3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507A">
        <w:rPr>
          <w:rFonts w:ascii="Times New Roman" w:eastAsia="Times New Roman" w:hAnsi="Times New Roman" w:cs="Times New Roman"/>
          <w:sz w:val="28"/>
          <w:szCs w:val="28"/>
        </w:rPr>
        <w:t>Согласно статье 293 ГК, неустойкой (штрафом, пеней) признается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1507A">
        <w:rPr>
          <w:rFonts w:ascii="Times New Roman" w:eastAsia="Times New Roman" w:hAnsi="Times New Roman" w:cs="Times New Roman"/>
          <w:sz w:val="28"/>
          <w:szCs w:val="28"/>
        </w:rPr>
        <w:t>определенная законодательством или до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говором денежная сумма, которую </w:t>
      </w:r>
      <w:r w:rsidRPr="00C1507A">
        <w:rPr>
          <w:rFonts w:ascii="Times New Roman" w:eastAsia="Times New Roman" w:hAnsi="Times New Roman" w:cs="Times New Roman"/>
          <w:sz w:val="28"/>
          <w:szCs w:val="28"/>
        </w:rPr>
        <w:t>должник обязан уплатить кред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итору в случае неисполнения или </w:t>
      </w:r>
      <w:r w:rsidRPr="00C1507A">
        <w:rPr>
          <w:rFonts w:ascii="Times New Roman" w:eastAsia="Times New Roman" w:hAnsi="Times New Roman" w:cs="Times New Roman"/>
          <w:sz w:val="28"/>
          <w:szCs w:val="28"/>
        </w:rPr>
        <w:t>ненадлежащего исполнения обязательства, в частности в случае просрочки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1507A">
        <w:rPr>
          <w:rFonts w:ascii="Times New Roman" w:eastAsia="Times New Roman" w:hAnsi="Times New Roman" w:cs="Times New Roman"/>
          <w:sz w:val="28"/>
          <w:szCs w:val="28"/>
        </w:rPr>
        <w:t>исполнения. По требованию об упла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те неустойки кредитор не обязан </w:t>
      </w:r>
      <w:r w:rsidRPr="00C1507A">
        <w:rPr>
          <w:rFonts w:ascii="Times New Roman" w:eastAsia="Times New Roman" w:hAnsi="Times New Roman" w:cs="Times New Roman"/>
          <w:sz w:val="28"/>
          <w:szCs w:val="28"/>
        </w:rPr>
        <w:t>доказывать причинение ему убытков.</w:t>
      </w:r>
    </w:p>
    <w:p w14:paraId="6F99338D" w14:textId="77777777" w:rsidR="00000000" w:rsidRDefault="00000000" w:rsidP="00F12773">
      <w:pPr>
        <w:pStyle w:val="a3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силу статьи 298 ГК неустойка взыскивается за неисполнение или ненадлежащее исполнение обязательства при наличии условий привлечения должника к ответственности за нарушение обязательства (ст.359 настоящего Кодекса).</w:t>
      </w:r>
    </w:p>
    <w:p w14:paraId="6F99338E" w14:textId="77777777" w:rsidR="00000000" w:rsidRDefault="00000000" w:rsidP="00F12773">
      <w:pPr>
        <w:pStyle w:val="a3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Согласно пункту </w:t>
      </w:r>
      <w:r w:rsidRPr="00007324">
        <w:rPr>
          <w:rFonts w:ascii="Times New Roman" w:hAnsi="Times New Roman" w:cs="Times New Roman"/>
          <w:sz w:val="28"/>
          <w:szCs w:val="28"/>
        </w:rPr>
        <w:t xml:space="preserve">5.1. </w:t>
      </w:r>
      <w:r>
        <w:rPr>
          <w:rFonts w:ascii="Times New Roman" w:hAnsi="Times New Roman" w:cs="Times New Roman"/>
          <w:sz w:val="28"/>
          <w:szCs w:val="28"/>
        </w:rPr>
        <w:t>Контракта</w:t>
      </w:r>
      <w:r w:rsidRPr="00007324">
        <w:rPr>
          <w:rFonts w:ascii="Times New Roman" w:hAnsi="Times New Roman" w:cs="Times New Roman"/>
          <w:sz w:val="28"/>
          <w:szCs w:val="28"/>
        </w:rPr>
        <w:t xml:space="preserve"> в случае если Продавец не отгрузит Товар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07324">
        <w:rPr>
          <w:rFonts w:ascii="Times New Roman" w:hAnsi="Times New Roman" w:cs="Times New Roman"/>
          <w:sz w:val="28"/>
          <w:szCs w:val="28"/>
        </w:rPr>
        <w:t>срок, указанный в п. 2 настоящего Контракта он оплачивает штраф Покупа</w:t>
      </w:r>
      <w:r>
        <w:rPr>
          <w:rFonts w:ascii="Times New Roman" w:hAnsi="Times New Roman" w:cs="Times New Roman"/>
          <w:sz w:val="28"/>
          <w:szCs w:val="28"/>
        </w:rPr>
        <w:t xml:space="preserve">телю в </w:t>
      </w:r>
      <w:r w:rsidRPr="00007324">
        <w:rPr>
          <w:rFonts w:ascii="Times New Roman" w:hAnsi="Times New Roman" w:cs="Times New Roman"/>
          <w:sz w:val="28"/>
          <w:szCs w:val="28"/>
        </w:rPr>
        <w:t>размере 0,1%от стоимости не отгруженного в срок Товара за каждый календарный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07324">
        <w:rPr>
          <w:rFonts w:ascii="Times New Roman" w:hAnsi="Times New Roman" w:cs="Times New Roman"/>
          <w:sz w:val="28"/>
          <w:szCs w:val="28"/>
        </w:rPr>
        <w:t>день просрочки, но не более 10% от стоимости не отгруженного в срок товара.</w:t>
      </w:r>
    </w:p>
    <w:p w14:paraId="6F99338F" w14:textId="77777777" w:rsidR="00000000" w:rsidRPr="00C1507A" w:rsidRDefault="00000000" w:rsidP="00F12773">
      <w:pPr>
        <w:pStyle w:val="a3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507A">
        <w:rPr>
          <w:rFonts w:ascii="Times New Roman" w:eastAsia="Times New Roman" w:hAnsi="Times New Roman" w:cs="Times New Roman"/>
          <w:sz w:val="28"/>
          <w:szCs w:val="28"/>
        </w:rPr>
        <w:t>В соответствии со статьей 297 ГК, 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сли подлежащая уплате неустойка </w:t>
      </w:r>
      <w:r w:rsidRPr="00C1507A">
        <w:rPr>
          <w:rFonts w:ascii="Times New Roman" w:eastAsia="Times New Roman" w:hAnsi="Times New Roman" w:cs="Times New Roman"/>
          <w:sz w:val="28"/>
          <w:szCs w:val="28"/>
        </w:rPr>
        <w:t>(штраф, пеня) чрезмерно велика по сравнению с убытками кредитора, суд 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1507A">
        <w:rPr>
          <w:rFonts w:ascii="Times New Roman" w:eastAsia="Times New Roman" w:hAnsi="Times New Roman" w:cs="Times New Roman"/>
          <w:sz w:val="28"/>
          <w:szCs w:val="28"/>
        </w:rPr>
        <w:t>требованию должника вправе уменьшить неустойку (штраф, пеню), учитывая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1507A">
        <w:rPr>
          <w:rFonts w:ascii="Times New Roman" w:eastAsia="Times New Roman" w:hAnsi="Times New Roman" w:cs="Times New Roman"/>
          <w:sz w:val="28"/>
          <w:szCs w:val="28"/>
        </w:rPr>
        <w:t>степень выполнения обязательства должником и заслуживающие внимания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1507A">
        <w:rPr>
          <w:rFonts w:ascii="Times New Roman" w:eastAsia="Times New Roman" w:hAnsi="Times New Roman" w:cs="Times New Roman"/>
          <w:sz w:val="28"/>
          <w:szCs w:val="28"/>
        </w:rPr>
        <w:t>интересы должника и кредитора.</w:t>
      </w:r>
    </w:p>
    <w:p w14:paraId="6F993390" w14:textId="77777777" w:rsidR="00000000" w:rsidRPr="00C1507A" w:rsidRDefault="00000000" w:rsidP="00F12773">
      <w:pPr>
        <w:pStyle w:val="a3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C1507A">
        <w:rPr>
          <w:rFonts w:ascii="Times New Roman" w:eastAsia="Times New Roman" w:hAnsi="Times New Roman" w:cs="Times New Roman"/>
          <w:sz w:val="28"/>
          <w:szCs w:val="28"/>
        </w:rPr>
        <w:t>тветчик с заявлением 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б уменьшении суммы неустойки не </w:t>
      </w:r>
      <w:r w:rsidRPr="00C1507A">
        <w:rPr>
          <w:rFonts w:ascii="Times New Roman" w:eastAsia="Times New Roman" w:hAnsi="Times New Roman" w:cs="Times New Roman"/>
          <w:sz w:val="28"/>
          <w:szCs w:val="28"/>
        </w:rPr>
        <w:t>обращался</w:t>
      </w:r>
      <w:r>
        <w:rPr>
          <w:rFonts w:ascii="Times New Roman" w:eastAsia="Times New Roman" w:hAnsi="Times New Roman" w:cs="Times New Roman"/>
          <w:sz w:val="28"/>
          <w:szCs w:val="28"/>
        </w:rPr>
        <w:t>, в связи с чем, оснований для ее снижения не имеется</w:t>
      </w:r>
      <w:r w:rsidRPr="00C1507A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F993391" w14:textId="77777777" w:rsidR="00000000" w:rsidRDefault="00000000" w:rsidP="00F12773">
      <w:pPr>
        <w:pStyle w:val="a3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следует из иска, сумма штрафа, начисленного истцом, составляет 1 509 долларов США.</w:t>
      </w:r>
    </w:p>
    <w:p w14:paraId="6F993392" w14:textId="77777777" w:rsidR="00000000" w:rsidRDefault="00000000" w:rsidP="00F12773">
      <w:pPr>
        <w:pStyle w:val="a3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Однако, учитывая, что стоимость неотгруженного в срок товара составляет 11 381 долларов США, суд приходит к выводу, что сумма штрафа, подлежащего взысканию с ответчика в пользу истца составляет 1 138 долларов США.</w:t>
      </w:r>
    </w:p>
    <w:p w14:paraId="6F993393" w14:textId="77777777" w:rsidR="00000000" w:rsidRPr="00445AB8" w:rsidRDefault="00000000" w:rsidP="00F12773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соответствии с пунктом 20 Нормативного Постановления Верховного Суда от 11 июля 2003 года N</w:t>
      </w:r>
      <w:r w:rsidRPr="00445AB8"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Pr="00445AB8">
        <w:rPr>
          <w:rFonts w:ascii="Times New Roman" w:eastAsia="Times New Roman" w:hAnsi="Times New Roman" w:cs="Times New Roman"/>
          <w:sz w:val="28"/>
          <w:szCs w:val="28"/>
        </w:rPr>
        <w:t>О судебном решении по гражданским делам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 в </w:t>
      </w:r>
      <w:r w:rsidRPr="00445AB8">
        <w:rPr>
          <w:rFonts w:ascii="Times New Roman" w:eastAsia="Times New Roman" w:hAnsi="Times New Roman" w:cs="Times New Roman"/>
          <w:sz w:val="28"/>
          <w:szCs w:val="28"/>
        </w:rPr>
        <w:t xml:space="preserve">соответствии с пунктом 2 статьи 127 ГК законным платежным средством, обязательным к приему по нарицательной </w:t>
      </w:r>
      <w:r w:rsidRPr="00445AB8">
        <w:rPr>
          <w:rFonts w:ascii="Times New Roman" w:eastAsia="Times New Roman" w:hAnsi="Times New Roman" w:cs="Times New Roman"/>
          <w:sz w:val="28"/>
          <w:szCs w:val="28"/>
        </w:rPr>
        <w:lastRenderedPageBreak/>
        <w:t>стоимости на всей территории Республики Казахстан, является тенге. Применительно к статье 229 ГПК при удовлетворении требований по искам о взыскании денежных сумм суды должны указывать в резолютивной части решения размер взыскиваемой суммы цифрами и словами в денежной единице Республики Казахстан - тенге. При взыскании периодических платежей суд обязан указать период, в течение которого производится взыскание.</w:t>
      </w:r>
    </w:p>
    <w:p w14:paraId="6F993394" w14:textId="77777777" w:rsidR="00000000" w:rsidRDefault="00000000" w:rsidP="00F12773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5AB8">
        <w:rPr>
          <w:rFonts w:ascii="Times New Roman" w:eastAsia="Times New Roman" w:hAnsi="Times New Roman" w:cs="Times New Roman"/>
          <w:sz w:val="28"/>
          <w:szCs w:val="28"/>
        </w:rPr>
        <w:t>В случае предъявления иска о взыскании денежной суммы в иностранной валюте, суд обязан в мотивировочной части решения привести расчеты по переводу иностранной валюты в тенге по курсу, устанавливаемом Национальным Банком Республики Казахстан (далее – Национальный Банк"), на день вынесения решения.</w:t>
      </w:r>
    </w:p>
    <w:p w14:paraId="6F993395" w14:textId="77777777" w:rsidR="00000000" w:rsidRPr="008F770F" w:rsidRDefault="00000000" w:rsidP="00F12773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770F">
        <w:rPr>
          <w:rFonts w:ascii="Times New Roman" w:eastAsia="Times New Roman" w:hAnsi="Times New Roman" w:cs="Times New Roman"/>
          <w:sz w:val="28"/>
          <w:szCs w:val="28"/>
        </w:rPr>
        <w:t xml:space="preserve">Согласно сведениям Национального Банка Республики Казахстан курс доллара США к тенге на день вынесения решения суда составлял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521,90 </w:t>
      </w:r>
      <w:r w:rsidRPr="00F12773">
        <w:rPr>
          <w:rFonts w:ascii="Times New Roman" w:eastAsia="Times New Roman" w:hAnsi="Times New Roman" w:cs="Times New Roman"/>
          <w:sz w:val="28"/>
          <w:szCs w:val="28"/>
        </w:rPr>
        <w:t xml:space="preserve"> тенге.</w:t>
      </w:r>
      <w:r w:rsidRPr="008F770F">
        <w:rPr>
          <w:rFonts w:ascii="Times New Roman" w:eastAsia="Times New Roman" w:hAnsi="Times New Roman" w:cs="Times New Roman"/>
          <w:sz w:val="28"/>
          <w:szCs w:val="28"/>
        </w:rPr>
        <w:t xml:space="preserve"> Соответственно, сумма подлежащая взысканию с ответчика в пользу истца составляет </w:t>
      </w:r>
      <w:r w:rsidRPr="00F12773"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F12773"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33</w:t>
      </w:r>
      <w:r>
        <w:rPr>
          <w:rFonts w:ascii="Times New Roman" w:eastAsia="Times New Roman" w:hAnsi="Times New Roman" w:cs="Times New Roman"/>
          <w:sz w:val="28"/>
          <w:szCs w:val="28"/>
        </w:rPr>
        <w:t> 666</w:t>
      </w:r>
      <w:r>
        <w:rPr>
          <w:rFonts w:ascii="Times New Roman" w:eastAsia="Times New Roman" w:hAnsi="Times New Roman" w:cs="Times New Roman"/>
          <w:sz w:val="28"/>
          <w:szCs w:val="28"/>
        </w:rPr>
        <w:t>,1</w:t>
      </w:r>
      <w:r w:rsidRPr="00F12773">
        <w:rPr>
          <w:rFonts w:ascii="Times New Roman" w:eastAsia="Times New Roman" w:hAnsi="Times New Roman" w:cs="Times New Roman"/>
          <w:sz w:val="28"/>
          <w:szCs w:val="28"/>
        </w:rPr>
        <w:t xml:space="preserve"> тенге, что эквивалентно 12 519</w:t>
      </w:r>
      <w:r w:rsidRPr="008F770F">
        <w:rPr>
          <w:rFonts w:ascii="Times New Roman" w:eastAsia="Times New Roman" w:hAnsi="Times New Roman" w:cs="Times New Roman"/>
          <w:sz w:val="28"/>
          <w:szCs w:val="28"/>
        </w:rPr>
        <w:t xml:space="preserve"> долларов США.</w:t>
      </w:r>
    </w:p>
    <w:p w14:paraId="6F993396" w14:textId="77777777" w:rsidR="00000000" w:rsidRPr="008F770F" w:rsidRDefault="00000000" w:rsidP="00F12773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770F">
        <w:rPr>
          <w:rFonts w:ascii="Times New Roman" w:eastAsia="Times New Roman" w:hAnsi="Times New Roman" w:cs="Times New Roman"/>
          <w:sz w:val="28"/>
          <w:szCs w:val="28"/>
        </w:rPr>
        <w:t>В соответствии с частью 1 статьи 113 ГПК по ходатайству стороны, в пользу которой состоялось решение, суд присуждает с другой стороны понесенные ею расходы по оплате помощи представителя (нескольких представителей), участвовавшего в процессе и не состоящего с этой стороной в трудовых отношениях, в размере фактически понесенных стороной расходов. По имущественным требованиям общая сумма этих расходов не должна превышать десять процентов от удовлетворенной части иска. По требованиям неимущественного характера сумма расходов взыскивается в разумных пределах, но не должна превышать триста месячных расчетных показателей.</w:t>
      </w:r>
    </w:p>
    <w:p w14:paraId="6F993397" w14:textId="77777777" w:rsidR="00000000" w:rsidRPr="008F770F" w:rsidRDefault="00000000" w:rsidP="00F12773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770F">
        <w:rPr>
          <w:rFonts w:ascii="Times New Roman" w:eastAsia="Times New Roman" w:hAnsi="Times New Roman" w:cs="Times New Roman"/>
          <w:sz w:val="28"/>
          <w:szCs w:val="28"/>
        </w:rPr>
        <w:t>Установлено, что истцом понесены расходы по оплате помощи представителя в размере 700 000 тенге, что подтверждается Договором об оказании юридической помощи и квитанцией.</w:t>
      </w:r>
    </w:p>
    <w:p w14:paraId="6F993398" w14:textId="77777777" w:rsidR="00000000" w:rsidRPr="008F770F" w:rsidRDefault="00000000" w:rsidP="00F12773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770F">
        <w:rPr>
          <w:rFonts w:ascii="Times New Roman" w:eastAsia="Times New Roman" w:hAnsi="Times New Roman" w:cs="Times New Roman"/>
          <w:sz w:val="28"/>
          <w:szCs w:val="28"/>
        </w:rPr>
        <w:t xml:space="preserve">Учитывая, что иск удовлетворен частично, а также исходя из критериев справедливости, разумности и достаточности, с ответчика в пользу истца подлежат взысканию расходы по оплате помощи представителя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653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367 </w:t>
      </w:r>
      <w:r w:rsidRPr="00511463">
        <w:rPr>
          <w:rFonts w:ascii="Times New Roman" w:eastAsia="Times New Roman" w:hAnsi="Times New Roman" w:cs="Times New Roman"/>
          <w:sz w:val="28"/>
          <w:szCs w:val="28"/>
        </w:rPr>
        <w:t>тенге</w:t>
      </w:r>
      <w:r w:rsidRPr="008F770F">
        <w:rPr>
          <w:rFonts w:ascii="Times New Roman" w:eastAsia="Times New Roman" w:hAnsi="Times New Roman" w:cs="Times New Roman"/>
          <w:sz w:val="28"/>
          <w:szCs w:val="28"/>
        </w:rPr>
        <w:t>, что составляет 10% от удовлетворенной части иска.</w:t>
      </w:r>
    </w:p>
    <w:p w14:paraId="6F993399" w14:textId="77777777" w:rsidR="00000000" w:rsidRDefault="00000000" w:rsidP="00F12773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770F">
        <w:rPr>
          <w:rFonts w:ascii="Times New Roman" w:eastAsia="Times New Roman" w:hAnsi="Times New Roman" w:cs="Times New Roman"/>
          <w:sz w:val="28"/>
          <w:szCs w:val="28"/>
        </w:rPr>
        <w:t xml:space="preserve">В силу части 1 статьи 109 ГПК с ответчика в пользу истца следует взыскать расходы по оплате государственной пошлины в размере </w:t>
      </w:r>
      <w:r w:rsidRPr="00394EBA">
        <w:rPr>
          <w:rFonts w:ascii="Times New Roman" w:eastAsia="Times New Roman" w:hAnsi="Times New Roman" w:cs="Times New Roman"/>
          <w:sz w:val="28"/>
          <w:szCs w:val="28"/>
        </w:rPr>
        <w:t>19</w:t>
      </w:r>
      <w:r>
        <w:rPr>
          <w:rFonts w:ascii="Times New Roman" w:eastAsia="Times New Roman" w:hAnsi="Times New Roman" w:cs="Times New Roman"/>
          <w:sz w:val="28"/>
          <w:szCs w:val="28"/>
        </w:rPr>
        <w:t>6010</w:t>
      </w:r>
      <w:r w:rsidRPr="00394EBA">
        <w:rPr>
          <w:rFonts w:ascii="Times New Roman" w:eastAsia="Times New Roman" w:hAnsi="Times New Roman" w:cs="Times New Roman"/>
          <w:sz w:val="28"/>
          <w:szCs w:val="28"/>
        </w:rPr>
        <w:t xml:space="preserve"> тенге.</w:t>
      </w:r>
    </w:p>
    <w:p w14:paraId="6F99339A" w14:textId="77777777" w:rsidR="00000000" w:rsidRDefault="00000000" w:rsidP="00F12773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6F99339B" w14:textId="77777777" w:rsidR="00000000" w:rsidRDefault="00000000" w:rsidP="00F12773">
      <w:pPr>
        <w:tabs>
          <w:tab w:val="left" w:pos="567"/>
        </w:tabs>
        <w:spacing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РЕЗОЛЮТИВНАЯ ЧАСТЬ:</w:t>
      </w:r>
    </w:p>
    <w:p w14:paraId="6F99339C" w14:textId="77777777" w:rsidR="00000000" w:rsidRDefault="00000000" w:rsidP="00F12773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Руководствуясь статьями 223-226, 229 ГПК, суд</w:t>
      </w:r>
    </w:p>
    <w:p w14:paraId="6F99339D" w14:textId="77777777" w:rsidR="00000000" w:rsidRDefault="00000000" w:rsidP="00F12773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F99339E" w14:textId="77777777" w:rsidR="00000000" w:rsidRDefault="00000000" w:rsidP="00F12773">
      <w:pPr>
        <w:spacing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РЕШИЛ:</w:t>
      </w:r>
    </w:p>
    <w:p w14:paraId="6F99339F" w14:textId="77777777" w:rsidR="00000000" w:rsidRDefault="00000000" w:rsidP="00F12773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F9933A0" w14:textId="4D1B5B8C" w:rsidR="00000000" w:rsidRPr="008F770F" w:rsidRDefault="00000000" w:rsidP="00F12773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770F">
        <w:rPr>
          <w:rFonts w:ascii="Times New Roman" w:eastAsia="Times New Roman" w:hAnsi="Times New Roman" w:cs="Times New Roman"/>
          <w:sz w:val="28"/>
          <w:szCs w:val="28"/>
        </w:rPr>
        <w:t xml:space="preserve">Иск  </w:t>
      </w:r>
      <w:r w:rsidR="008D3129">
        <w:rPr>
          <w:rFonts w:ascii="Times New Roman" w:eastAsia="Times New Roman" w:hAnsi="Times New Roman" w:cs="Times New Roman"/>
          <w:sz w:val="28"/>
          <w:szCs w:val="28"/>
        </w:rPr>
        <w:t>F</w:t>
      </w:r>
      <w:r w:rsidR="008D3129">
        <w:rPr>
          <w:rFonts w:ascii="Times New Roman" w:eastAsia="Times New Roman" w:hAnsi="Times New Roman" w:cs="Times New Roman"/>
          <w:sz w:val="28"/>
          <w:szCs w:val="28"/>
          <w:lang w:val="kk-KZ"/>
        </w:rPr>
        <w:t>.</w:t>
      </w:r>
      <w:r w:rsidR="008D3129">
        <w:rPr>
          <w:rFonts w:ascii="Times New Roman" w:eastAsia="Times New Roman" w:hAnsi="Times New Roman" w:cs="Times New Roman"/>
          <w:sz w:val="28"/>
          <w:szCs w:val="28"/>
        </w:rPr>
        <w:t>A</w:t>
      </w:r>
      <w:r w:rsidR="008D3129">
        <w:rPr>
          <w:rFonts w:ascii="Times New Roman" w:eastAsia="Times New Roman" w:hAnsi="Times New Roman" w:cs="Times New Roman"/>
          <w:sz w:val="28"/>
          <w:szCs w:val="28"/>
          <w:lang w:val="kk-KZ"/>
        </w:rPr>
        <w:t>.</w:t>
      </w:r>
      <w:r w:rsidR="008D3129">
        <w:rPr>
          <w:rFonts w:ascii="Times New Roman" w:eastAsia="Times New Roman" w:hAnsi="Times New Roman" w:cs="Times New Roman"/>
          <w:sz w:val="28"/>
          <w:szCs w:val="28"/>
        </w:rPr>
        <w:t>Z</w:t>
      </w:r>
      <w:r w:rsidR="008D3129" w:rsidRPr="008F77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F770F">
        <w:rPr>
          <w:rFonts w:ascii="Times New Roman" w:eastAsia="Times New Roman" w:hAnsi="Times New Roman" w:cs="Times New Roman"/>
          <w:sz w:val="28"/>
          <w:szCs w:val="28"/>
        </w:rPr>
        <w:t>Ltd – удовлетворить частично.</w:t>
      </w:r>
    </w:p>
    <w:p w14:paraId="6F9933A1" w14:textId="42C60605" w:rsidR="00000000" w:rsidRPr="008F770F" w:rsidRDefault="00000000" w:rsidP="00F12773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770F">
        <w:rPr>
          <w:rFonts w:ascii="Times New Roman" w:eastAsia="Times New Roman" w:hAnsi="Times New Roman" w:cs="Times New Roman"/>
          <w:sz w:val="28"/>
          <w:szCs w:val="28"/>
        </w:rPr>
        <w:t>Расторгнуть Контракт №04-1/2019 от 08 января 2024 года, заключенный между товариществом с ограниченной ответственностью «K</w:t>
      </w:r>
      <w:r w:rsidR="008D3129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8F770F">
        <w:rPr>
          <w:rFonts w:ascii="Times New Roman" w:eastAsia="Times New Roman" w:hAnsi="Times New Roman" w:cs="Times New Roman"/>
          <w:sz w:val="28"/>
          <w:szCs w:val="28"/>
        </w:rPr>
        <w:t>le</w:t>
      </w:r>
      <w:proofErr w:type="spellEnd"/>
      <w:r w:rsidRPr="008F770F">
        <w:rPr>
          <w:rFonts w:ascii="Times New Roman" w:eastAsia="Times New Roman" w:hAnsi="Times New Roman" w:cs="Times New Roman"/>
          <w:sz w:val="28"/>
          <w:szCs w:val="28"/>
        </w:rPr>
        <w:t>» и «</w:t>
      </w:r>
      <w:r w:rsidR="008D3129">
        <w:rPr>
          <w:rFonts w:ascii="Times New Roman" w:eastAsia="Times New Roman" w:hAnsi="Times New Roman" w:cs="Times New Roman"/>
          <w:sz w:val="28"/>
          <w:szCs w:val="28"/>
        </w:rPr>
        <w:t>F</w:t>
      </w:r>
      <w:r w:rsidR="008D3129">
        <w:rPr>
          <w:rFonts w:ascii="Times New Roman" w:eastAsia="Times New Roman" w:hAnsi="Times New Roman" w:cs="Times New Roman"/>
          <w:sz w:val="28"/>
          <w:szCs w:val="28"/>
          <w:lang w:val="kk-KZ"/>
        </w:rPr>
        <w:t>.</w:t>
      </w:r>
      <w:r w:rsidR="008D3129">
        <w:rPr>
          <w:rFonts w:ascii="Times New Roman" w:eastAsia="Times New Roman" w:hAnsi="Times New Roman" w:cs="Times New Roman"/>
          <w:sz w:val="28"/>
          <w:szCs w:val="28"/>
        </w:rPr>
        <w:t>A</w:t>
      </w:r>
      <w:r w:rsidR="008D3129">
        <w:rPr>
          <w:rFonts w:ascii="Times New Roman" w:eastAsia="Times New Roman" w:hAnsi="Times New Roman" w:cs="Times New Roman"/>
          <w:sz w:val="28"/>
          <w:szCs w:val="28"/>
          <w:lang w:val="kk-KZ"/>
        </w:rPr>
        <w:t>.</w:t>
      </w:r>
      <w:r w:rsidR="008D3129">
        <w:rPr>
          <w:rFonts w:ascii="Times New Roman" w:eastAsia="Times New Roman" w:hAnsi="Times New Roman" w:cs="Times New Roman"/>
          <w:sz w:val="28"/>
          <w:szCs w:val="28"/>
        </w:rPr>
        <w:t>Z</w:t>
      </w:r>
      <w:r w:rsidR="008D3129" w:rsidRPr="008F77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F770F">
        <w:rPr>
          <w:rFonts w:ascii="Times New Roman" w:eastAsia="Times New Roman" w:hAnsi="Times New Roman" w:cs="Times New Roman"/>
          <w:sz w:val="28"/>
          <w:szCs w:val="28"/>
        </w:rPr>
        <w:t>LTD».</w:t>
      </w:r>
    </w:p>
    <w:p w14:paraId="6F9933A2" w14:textId="65A3022E" w:rsidR="00000000" w:rsidRPr="008F770F" w:rsidRDefault="00000000" w:rsidP="00F12773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770F">
        <w:rPr>
          <w:rFonts w:ascii="Times New Roman" w:eastAsia="Times New Roman" w:hAnsi="Times New Roman" w:cs="Times New Roman"/>
          <w:sz w:val="28"/>
          <w:szCs w:val="28"/>
        </w:rPr>
        <w:t>Взыскать с товарищества с ограниченной ответственностью «K</w:t>
      </w:r>
      <w:r w:rsidR="008D3129">
        <w:rPr>
          <w:rFonts w:ascii="Times New Roman" w:eastAsia="Times New Roman" w:hAnsi="Times New Roman" w:cs="Times New Roman"/>
          <w:sz w:val="28"/>
          <w:szCs w:val="28"/>
          <w:lang w:val="kk-KZ"/>
        </w:rPr>
        <w:t>...</w:t>
      </w:r>
      <w:proofErr w:type="spellStart"/>
      <w:r w:rsidRPr="008F770F">
        <w:rPr>
          <w:rFonts w:ascii="Times New Roman" w:eastAsia="Times New Roman" w:hAnsi="Times New Roman" w:cs="Times New Roman"/>
          <w:sz w:val="28"/>
          <w:szCs w:val="28"/>
        </w:rPr>
        <w:t>le</w:t>
      </w:r>
      <w:proofErr w:type="spellEnd"/>
      <w:r w:rsidRPr="008F770F">
        <w:rPr>
          <w:rFonts w:ascii="Times New Roman" w:eastAsia="Times New Roman" w:hAnsi="Times New Roman" w:cs="Times New Roman"/>
          <w:sz w:val="28"/>
          <w:szCs w:val="28"/>
        </w:rPr>
        <w:t xml:space="preserve">» в пользу </w:t>
      </w:r>
      <w:r w:rsidR="008D3129">
        <w:rPr>
          <w:rFonts w:ascii="Times New Roman" w:eastAsia="Times New Roman" w:hAnsi="Times New Roman" w:cs="Times New Roman"/>
          <w:sz w:val="28"/>
          <w:szCs w:val="28"/>
        </w:rPr>
        <w:t>F</w:t>
      </w:r>
      <w:r w:rsidR="008D3129">
        <w:rPr>
          <w:rFonts w:ascii="Times New Roman" w:eastAsia="Times New Roman" w:hAnsi="Times New Roman" w:cs="Times New Roman"/>
          <w:sz w:val="28"/>
          <w:szCs w:val="28"/>
          <w:lang w:val="kk-KZ"/>
        </w:rPr>
        <w:t>.</w:t>
      </w:r>
      <w:r w:rsidR="008D3129">
        <w:rPr>
          <w:rFonts w:ascii="Times New Roman" w:eastAsia="Times New Roman" w:hAnsi="Times New Roman" w:cs="Times New Roman"/>
          <w:sz w:val="28"/>
          <w:szCs w:val="28"/>
        </w:rPr>
        <w:t>A</w:t>
      </w:r>
      <w:r w:rsidR="008D3129">
        <w:rPr>
          <w:rFonts w:ascii="Times New Roman" w:eastAsia="Times New Roman" w:hAnsi="Times New Roman" w:cs="Times New Roman"/>
          <w:sz w:val="28"/>
          <w:szCs w:val="28"/>
          <w:lang w:val="kk-KZ"/>
        </w:rPr>
        <w:t>.</w:t>
      </w:r>
      <w:r w:rsidR="008D3129">
        <w:rPr>
          <w:rFonts w:ascii="Times New Roman" w:eastAsia="Times New Roman" w:hAnsi="Times New Roman" w:cs="Times New Roman"/>
          <w:sz w:val="28"/>
          <w:szCs w:val="28"/>
        </w:rPr>
        <w:t>Z</w:t>
      </w:r>
      <w:r w:rsidR="008D3129" w:rsidRPr="008F77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F770F">
        <w:rPr>
          <w:rFonts w:ascii="Times New Roman" w:eastAsia="Times New Roman" w:hAnsi="Times New Roman" w:cs="Times New Roman"/>
          <w:sz w:val="28"/>
          <w:szCs w:val="28"/>
        </w:rPr>
        <w:t xml:space="preserve">Ltd  денежные средства в размере 11 381 (одиннадцать тысяч триста восемьдесят один) долларов США штраф в размере 1 138 (одна тысяча сто тридцать восемь) долларов США, всего </w:t>
      </w:r>
      <w:r w:rsidRPr="00CC7D50">
        <w:rPr>
          <w:rFonts w:ascii="Times New Roman" w:eastAsia="Times New Roman" w:hAnsi="Times New Roman" w:cs="Times New Roman"/>
          <w:sz w:val="28"/>
          <w:szCs w:val="28"/>
        </w:rPr>
        <w:t xml:space="preserve">12 519 (двенадцать тысяч пятьсот девятнадцать) долларов США, что эквивалентно </w:t>
      </w:r>
      <w:r w:rsidRPr="00F12773"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F12773"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33 666,1</w:t>
      </w:r>
      <w:r w:rsidRPr="00CC7D50">
        <w:rPr>
          <w:rFonts w:ascii="Times New Roman" w:eastAsia="Times New Roman" w:hAnsi="Times New Roman" w:cs="Times New Roman"/>
          <w:sz w:val="28"/>
          <w:szCs w:val="28"/>
        </w:rPr>
        <w:t xml:space="preserve"> (шесть миллионов пятьсот </w:t>
      </w:r>
      <w:r>
        <w:rPr>
          <w:rFonts w:ascii="Times New Roman" w:eastAsia="Times New Roman" w:hAnsi="Times New Roman" w:cs="Times New Roman"/>
          <w:sz w:val="28"/>
          <w:szCs w:val="28"/>
        </w:rPr>
        <w:t>тридцать три</w:t>
      </w:r>
      <w:r w:rsidRPr="00CC7D50">
        <w:rPr>
          <w:rFonts w:ascii="Times New Roman" w:eastAsia="Times New Roman" w:hAnsi="Times New Roman" w:cs="Times New Roman"/>
          <w:sz w:val="28"/>
          <w:szCs w:val="28"/>
        </w:rPr>
        <w:t xml:space="preserve"> тысяч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CC7D5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шестьсот шестьдесят шесть</w:t>
      </w:r>
      <w:r w:rsidRPr="00CC7D50">
        <w:rPr>
          <w:rFonts w:ascii="Times New Roman" w:eastAsia="Times New Roman" w:hAnsi="Times New Roman" w:cs="Times New Roman"/>
          <w:sz w:val="28"/>
          <w:szCs w:val="28"/>
        </w:rPr>
        <w:t xml:space="preserve">) тенге </w:t>
      </w:r>
      <w:r>
        <w:rPr>
          <w:rFonts w:ascii="Times New Roman" w:eastAsia="Times New Roman" w:hAnsi="Times New Roman" w:cs="Times New Roman"/>
          <w:sz w:val="28"/>
          <w:szCs w:val="28"/>
        </w:rPr>
        <w:t>01</w:t>
      </w:r>
      <w:r w:rsidRPr="00CC7D50">
        <w:rPr>
          <w:rFonts w:ascii="Times New Roman" w:eastAsia="Times New Roman" w:hAnsi="Times New Roman" w:cs="Times New Roman"/>
          <w:sz w:val="28"/>
          <w:szCs w:val="28"/>
        </w:rPr>
        <w:t xml:space="preserve"> тиын.</w:t>
      </w:r>
    </w:p>
    <w:p w14:paraId="6F9933A3" w14:textId="77777777" w:rsidR="00000000" w:rsidRPr="008F770F" w:rsidRDefault="00000000" w:rsidP="00F12773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770F">
        <w:rPr>
          <w:rFonts w:ascii="Times New Roman" w:eastAsia="Times New Roman" w:hAnsi="Times New Roman" w:cs="Times New Roman"/>
          <w:sz w:val="28"/>
          <w:szCs w:val="28"/>
        </w:rPr>
        <w:t>В удовлетворении остальной части иска – отказать.</w:t>
      </w:r>
    </w:p>
    <w:p w14:paraId="6F9933A4" w14:textId="6917BDAC" w:rsidR="00000000" w:rsidRPr="008F770F" w:rsidRDefault="00000000" w:rsidP="00F12773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770F">
        <w:rPr>
          <w:rFonts w:ascii="Times New Roman" w:eastAsia="Times New Roman" w:hAnsi="Times New Roman" w:cs="Times New Roman"/>
          <w:sz w:val="28"/>
          <w:szCs w:val="28"/>
        </w:rPr>
        <w:t>Взыскать с товарищества с ограниченной ответственностью «K</w:t>
      </w:r>
      <w:r w:rsidR="008D3129">
        <w:rPr>
          <w:rFonts w:ascii="Times New Roman" w:eastAsia="Times New Roman" w:hAnsi="Times New Roman" w:cs="Times New Roman"/>
          <w:sz w:val="28"/>
          <w:szCs w:val="28"/>
          <w:lang w:val="kk-KZ"/>
        </w:rPr>
        <w:t>.</w:t>
      </w:r>
      <w:proofErr w:type="spellStart"/>
      <w:r w:rsidRPr="008F770F">
        <w:rPr>
          <w:rFonts w:ascii="Times New Roman" w:eastAsia="Times New Roman" w:hAnsi="Times New Roman" w:cs="Times New Roman"/>
          <w:sz w:val="28"/>
          <w:szCs w:val="28"/>
        </w:rPr>
        <w:t>le</w:t>
      </w:r>
      <w:proofErr w:type="spellEnd"/>
      <w:r w:rsidRPr="008F770F">
        <w:rPr>
          <w:rFonts w:ascii="Times New Roman" w:eastAsia="Times New Roman" w:hAnsi="Times New Roman" w:cs="Times New Roman"/>
          <w:sz w:val="28"/>
          <w:szCs w:val="28"/>
        </w:rPr>
        <w:t xml:space="preserve">» в пользу </w:t>
      </w:r>
      <w:r w:rsidR="008D3129">
        <w:rPr>
          <w:rFonts w:ascii="Times New Roman" w:eastAsia="Times New Roman" w:hAnsi="Times New Roman" w:cs="Times New Roman"/>
          <w:sz w:val="28"/>
          <w:szCs w:val="28"/>
        </w:rPr>
        <w:t>F</w:t>
      </w:r>
      <w:r w:rsidR="008D3129">
        <w:rPr>
          <w:rFonts w:ascii="Times New Roman" w:eastAsia="Times New Roman" w:hAnsi="Times New Roman" w:cs="Times New Roman"/>
          <w:sz w:val="28"/>
          <w:szCs w:val="28"/>
          <w:lang w:val="kk-KZ"/>
        </w:rPr>
        <w:t>.</w:t>
      </w:r>
      <w:r w:rsidR="008D3129">
        <w:rPr>
          <w:rFonts w:ascii="Times New Roman" w:eastAsia="Times New Roman" w:hAnsi="Times New Roman" w:cs="Times New Roman"/>
          <w:sz w:val="28"/>
          <w:szCs w:val="28"/>
        </w:rPr>
        <w:t>A</w:t>
      </w:r>
      <w:r w:rsidR="008D3129">
        <w:rPr>
          <w:rFonts w:ascii="Times New Roman" w:eastAsia="Times New Roman" w:hAnsi="Times New Roman" w:cs="Times New Roman"/>
          <w:sz w:val="28"/>
          <w:szCs w:val="28"/>
          <w:lang w:val="kk-KZ"/>
        </w:rPr>
        <w:t>.</w:t>
      </w:r>
      <w:r w:rsidR="008D3129">
        <w:rPr>
          <w:rFonts w:ascii="Times New Roman" w:eastAsia="Times New Roman" w:hAnsi="Times New Roman" w:cs="Times New Roman"/>
          <w:sz w:val="28"/>
          <w:szCs w:val="28"/>
        </w:rPr>
        <w:t>Z</w:t>
      </w:r>
      <w:r w:rsidR="008D3129" w:rsidRPr="008F77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F770F">
        <w:rPr>
          <w:rFonts w:ascii="Times New Roman" w:eastAsia="Times New Roman" w:hAnsi="Times New Roman" w:cs="Times New Roman"/>
          <w:sz w:val="28"/>
          <w:szCs w:val="28"/>
        </w:rPr>
        <w:t xml:space="preserve">Ltd расходы по оплате помощи представителя в размере </w:t>
      </w:r>
      <w:r w:rsidRPr="00F12773">
        <w:rPr>
          <w:rFonts w:ascii="Times New Roman" w:eastAsia="Times New Roman" w:hAnsi="Times New Roman" w:cs="Times New Roman"/>
          <w:sz w:val="28"/>
          <w:szCs w:val="28"/>
        </w:rPr>
        <w:t>65</w:t>
      </w:r>
      <w:r>
        <w:rPr>
          <w:rFonts w:ascii="Times New Roman" w:eastAsia="Times New Roman" w:hAnsi="Times New Roman" w:cs="Times New Roman"/>
          <w:sz w:val="28"/>
          <w:szCs w:val="28"/>
        </w:rPr>
        <w:t>3 367</w:t>
      </w:r>
      <w:r w:rsidRPr="00017349">
        <w:rPr>
          <w:rFonts w:ascii="Times New Roman" w:eastAsia="Times New Roman" w:hAnsi="Times New Roman" w:cs="Times New Roman"/>
          <w:sz w:val="28"/>
          <w:szCs w:val="28"/>
        </w:rPr>
        <w:t xml:space="preserve"> (шестьсот пятьдесят </w:t>
      </w:r>
      <w:r>
        <w:rPr>
          <w:rFonts w:ascii="Times New Roman" w:eastAsia="Times New Roman" w:hAnsi="Times New Roman" w:cs="Times New Roman"/>
          <w:sz w:val="28"/>
          <w:szCs w:val="28"/>
        </w:rPr>
        <w:t>три</w:t>
      </w:r>
      <w:r w:rsidRPr="00017349">
        <w:rPr>
          <w:rFonts w:ascii="Times New Roman" w:eastAsia="Times New Roman" w:hAnsi="Times New Roman" w:cs="Times New Roman"/>
          <w:sz w:val="28"/>
          <w:szCs w:val="28"/>
        </w:rPr>
        <w:t xml:space="preserve"> тысячи </w:t>
      </w:r>
      <w:r>
        <w:rPr>
          <w:rFonts w:ascii="Times New Roman" w:eastAsia="Times New Roman" w:hAnsi="Times New Roman" w:cs="Times New Roman"/>
          <w:sz w:val="28"/>
          <w:szCs w:val="28"/>
        </w:rPr>
        <w:t>триста шестьдесят семь</w:t>
      </w:r>
      <w:r w:rsidRPr="00017349">
        <w:rPr>
          <w:rFonts w:ascii="Times New Roman" w:eastAsia="Times New Roman" w:hAnsi="Times New Roman" w:cs="Times New Roman"/>
          <w:sz w:val="28"/>
          <w:szCs w:val="28"/>
        </w:rPr>
        <w:t>) тенге.</w:t>
      </w:r>
    </w:p>
    <w:p w14:paraId="6F9933A5" w14:textId="0B66291D" w:rsidR="00000000" w:rsidRDefault="00000000" w:rsidP="00F12773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770F">
        <w:rPr>
          <w:rFonts w:ascii="Times New Roman" w:eastAsia="Times New Roman" w:hAnsi="Times New Roman" w:cs="Times New Roman"/>
          <w:sz w:val="28"/>
          <w:szCs w:val="28"/>
        </w:rPr>
        <w:t>Взыскать с товарищества с ограниченной ответственностью «K</w:t>
      </w:r>
      <w:r w:rsidR="008D3129">
        <w:rPr>
          <w:rFonts w:ascii="Times New Roman" w:eastAsia="Times New Roman" w:hAnsi="Times New Roman" w:cs="Times New Roman"/>
          <w:sz w:val="28"/>
          <w:szCs w:val="28"/>
          <w:lang w:val="kk-KZ"/>
        </w:rPr>
        <w:t>.</w:t>
      </w:r>
      <w:proofErr w:type="spellStart"/>
      <w:r w:rsidRPr="008F770F">
        <w:rPr>
          <w:rFonts w:ascii="Times New Roman" w:eastAsia="Times New Roman" w:hAnsi="Times New Roman" w:cs="Times New Roman"/>
          <w:sz w:val="28"/>
          <w:szCs w:val="28"/>
        </w:rPr>
        <w:t>le</w:t>
      </w:r>
      <w:proofErr w:type="spellEnd"/>
      <w:r w:rsidRPr="008F770F">
        <w:rPr>
          <w:rFonts w:ascii="Times New Roman" w:eastAsia="Times New Roman" w:hAnsi="Times New Roman" w:cs="Times New Roman"/>
          <w:sz w:val="28"/>
          <w:szCs w:val="28"/>
        </w:rPr>
        <w:t xml:space="preserve">» в пользу </w:t>
      </w:r>
      <w:r w:rsidR="008D3129">
        <w:rPr>
          <w:rFonts w:ascii="Times New Roman" w:eastAsia="Times New Roman" w:hAnsi="Times New Roman" w:cs="Times New Roman"/>
          <w:sz w:val="28"/>
          <w:szCs w:val="28"/>
        </w:rPr>
        <w:t>F</w:t>
      </w:r>
      <w:r w:rsidR="008D3129">
        <w:rPr>
          <w:rFonts w:ascii="Times New Roman" w:eastAsia="Times New Roman" w:hAnsi="Times New Roman" w:cs="Times New Roman"/>
          <w:sz w:val="28"/>
          <w:szCs w:val="28"/>
          <w:lang w:val="kk-KZ"/>
        </w:rPr>
        <w:t>.</w:t>
      </w:r>
      <w:r w:rsidR="008D3129">
        <w:rPr>
          <w:rFonts w:ascii="Times New Roman" w:eastAsia="Times New Roman" w:hAnsi="Times New Roman" w:cs="Times New Roman"/>
          <w:sz w:val="28"/>
          <w:szCs w:val="28"/>
        </w:rPr>
        <w:t>A</w:t>
      </w:r>
      <w:r w:rsidR="008D3129">
        <w:rPr>
          <w:rFonts w:ascii="Times New Roman" w:eastAsia="Times New Roman" w:hAnsi="Times New Roman" w:cs="Times New Roman"/>
          <w:sz w:val="28"/>
          <w:szCs w:val="28"/>
          <w:lang w:val="kk-KZ"/>
        </w:rPr>
        <w:t>.</w:t>
      </w:r>
      <w:r w:rsidR="008D3129">
        <w:rPr>
          <w:rFonts w:ascii="Times New Roman" w:eastAsia="Times New Roman" w:hAnsi="Times New Roman" w:cs="Times New Roman"/>
          <w:sz w:val="28"/>
          <w:szCs w:val="28"/>
        </w:rPr>
        <w:t>Z</w:t>
      </w:r>
      <w:r w:rsidR="008D3129" w:rsidRPr="008F77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F770F">
        <w:rPr>
          <w:rFonts w:ascii="Times New Roman" w:eastAsia="Times New Roman" w:hAnsi="Times New Roman" w:cs="Times New Roman"/>
          <w:sz w:val="28"/>
          <w:szCs w:val="28"/>
        </w:rPr>
        <w:t xml:space="preserve">Ltd расходы по оплате государственной пошлины </w:t>
      </w:r>
      <w:r w:rsidRPr="00394EBA">
        <w:rPr>
          <w:rFonts w:ascii="Times New Roman" w:eastAsia="Times New Roman" w:hAnsi="Times New Roman" w:cs="Times New Roman"/>
          <w:sz w:val="28"/>
          <w:szCs w:val="28"/>
        </w:rPr>
        <w:t>19</w:t>
      </w:r>
      <w:r>
        <w:rPr>
          <w:rFonts w:ascii="Times New Roman" w:eastAsia="Times New Roman" w:hAnsi="Times New Roman" w:cs="Times New Roman"/>
          <w:sz w:val="28"/>
          <w:szCs w:val="28"/>
        </w:rPr>
        <w:t>6 010</w:t>
      </w:r>
      <w:r w:rsidRPr="00017349">
        <w:rPr>
          <w:rFonts w:ascii="Times New Roman" w:eastAsia="Times New Roman" w:hAnsi="Times New Roman" w:cs="Times New Roman"/>
          <w:sz w:val="28"/>
          <w:szCs w:val="28"/>
        </w:rPr>
        <w:t xml:space="preserve"> (сто девяносто </w:t>
      </w:r>
      <w:r>
        <w:rPr>
          <w:rFonts w:ascii="Times New Roman" w:eastAsia="Times New Roman" w:hAnsi="Times New Roman" w:cs="Times New Roman"/>
          <w:sz w:val="28"/>
          <w:szCs w:val="28"/>
        </w:rPr>
        <w:t>шесть</w:t>
      </w:r>
      <w:r w:rsidRPr="00017349">
        <w:rPr>
          <w:rFonts w:ascii="Times New Roman" w:eastAsia="Times New Roman" w:hAnsi="Times New Roman" w:cs="Times New Roman"/>
          <w:sz w:val="28"/>
          <w:szCs w:val="28"/>
        </w:rPr>
        <w:t xml:space="preserve"> тысяч </w:t>
      </w:r>
      <w:r>
        <w:rPr>
          <w:rFonts w:ascii="Times New Roman" w:eastAsia="Times New Roman" w:hAnsi="Times New Roman" w:cs="Times New Roman"/>
          <w:sz w:val="28"/>
          <w:szCs w:val="28"/>
        </w:rPr>
        <w:t>десять</w:t>
      </w:r>
      <w:r>
        <w:rPr>
          <w:rFonts w:ascii="Times New Roman" w:eastAsia="Times New Roman" w:hAnsi="Times New Roman" w:cs="Times New Roman"/>
          <w:sz w:val="28"/>
          <w:szCs w:val="28"/>
        </w:rPr>
        <w:t>) тенге</w:t>
      </w:r>
      <w:r w:rsidRPr="00017349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F9933A6" w14:textId="77777777" w:rsidR="00000000" w:rsidRDefault="00000000" w:rsidP="00F12773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решение могут быть поданы апелляционная жалоба сторонами и (или) ходатайство прокурором с соблюдением требований статей 403, 404 ГПК в судебную коллегию по гражданским делам Алматинского городского суда через специализированный межрайонный экономический суд города Алматы в течение одного месяца со дня вынесения решения в окончательной форме, а лицами, не участвовавшими в судебном разбирательстве, со дня направления им копии решения.</w:t>
      </w:r>
    </w:p>
    <w:p w14:paraId="6F9933A7" w14:textId="77777777" w:rsidR="00000000" w:rsidRDefault="00000000" w:rsidP="00F12773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F9933A8" w14:textId="77777777" w:rsidR="00000000" w:rsidRDefault="00000000" w:rsidP="00F12773">
      <w:pPr>
        <w:spacing w:line="240" w:lineRule="auto"/>
        <w:ind w:firstLine="708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Судья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  <w:t xml:space="preserve">                                    Бейсенова Г.Р</w:t>
      </w:r>
    </w:p>
    <w:p w14:paraId="6F9933A9" w14:textId="77777777" w:rsidR="00000000" w:rsidRDefault="00000000" w:rsidP="00F12773">
      <w:pPr>
        <w:spacing w:after="200"/>
        <w:rPr>
          <w:rFonts w:ascii="Calibri" w:eastAsia="Calibri" w:hAnsi="Calibri" w:cs="Calibri"/>
        </w:rPr>
      </w:pPr>
    </w:p>
    <w:p w14:paraId="6F9933AA" w14:textId="77777777" w:rsidR="00000000" w:rsidRDefault="00000000" w:rsidP="00F12773">
      <w:pPr>
        <w:spacing w:after="200"/>
        <w:rPr>
          <w:rFonts w:ascii="Calibri" w:eastAsia="Calibri" w:hAnsi="Calibri" w:cs="Calibri"/>
        </w:rPr>
      </w:pPr>
    </w:p>
    <w:p w14:paraId="6F9933AB" w14:textId="77777777" w:rsidR="00000000" w:rsidRDefault="00000000" w:rsidP="00F12773">
      <w:pPr>
        <w:spacing w:after="200"/>
        <w:rPr>
          <w:rFonts w:ascii="Calibri" w:eastAsia="Calibri" w:hAnsi="Calibri" w:cs="Calibri"/>
        </w:rPr>
      </w:pPr>
    </w:p>
    <w:p w14:paraId="6F9933AC" w14:textId="77777777" w:rsidR="00000000" w:rsidRDefault="00000000" w:rsidP="00F12773">
      <w:pPr>
        <w:spacing w:after="200"/>
        <w:rPr>
          <w:rFonts w:ascii="Calibri" w:eastAsia="Calibri" w:hAnsi="Calibri" w:cs="Calibri"/>
        </w:rPr>
      </w:pPr>
    </w:p>
    <w:p w14:paraId="6F9933AD" w14:textId="77777777" w:rsidR="00000000" w:rsidRDefault="00000000" w:rsidP="00F12773">
      <w:pPr>
        <w:spacing w:after="200"/>
        <w:rPr>
          <w:rFonts w:ascii="Calibri" w:eastAsia="Calibri" w:hAnsi="Calibri" w:cs="Calibri"/>
        </w:rPr>
      </w:pPr>
    </w:p>
    <w:p w14:paraId="6F9933AE" w14:textId="77777777" w:rsidR="00000000" w:rsidRDefault="00000000" w:rsidP="00F12773"/>
    <w:p w14:paraId="6F9933AF" w14:textId="77777777" w:rsidR="00000000" w:rsidRDefault="00000000">
      <w:r>
        <w:rPr>
          <w:noProof/>
        </w:rPr>
        <w:drawing>
          <wp:inline distT="0" distB="0" distL="0" distR="0" wp14:anchorId="6F9933B2" wp14:editId="6F9933B3">
            <wp:extent cx="762000" cy="762000"/>
            <wp:effectExtent l="0" t="0" r="0" b="0"/>
            <wp:docPr id="100006" name="Рисунок 10000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6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F9933B4" wp14:editId="6F9933B5">
            <wp:extent cx="762000" cy="762000"/>
            <wp:effectExtent l="0" t="0" r="0" b="0"/>
            <wp:docPr id="100007" name="Рисунок 10000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7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F9933B6" wp14:editId="6F9933B7">
            <wp:extent cx="762000" cy="762000"/>
            <wp:effectExtent l="0" t="0" r="0" b="0"/>
            <wp:docPr id="100008" name="Рисунок 10000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8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75D08">
      <w:headerReference w:type="default" r:id="rId10"/>
      <w:pgSz w:w="11909" w:h="16834"/>
      <w:pgMar w:top="1440" w:right="1440" w:bottom="1440" w:left="1440" w:header="720" w:footer="80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2BDB64" w14:textId="77777777" w:rsidR="006F71DA" w:rsidRDefault="006F71DA">
      <w:pPr>
        <w:spacing w:line="240" w:lineRule="auto"/>
      </w:pPr>
      <w:r>
        <w:separator/>
      </w:r>
    </w:p>
  </w:endnote>
  <w:endnote w:type="continuationSeparator" w:id="0">
    <w:p w14:paraId="17CDA571" w14:textId="77777777" w:rsidR="006F71DA" w:rsidRDefault="006F71D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F62B76" w14:textId="77777777" w:rsidR="006F71DA" w:rsidRDefault="006F71DA">
      <w:pPr>
        <w:spacing w:line="240" w:lineRule="auto"/>
      </w:pPr>
      <w:r>
        <w:separator/>
      </w:r>
    </w:p>
  </w:footnote>
  <w:footnote w:type="continuationSeparator" w:id="0">
    <w:p w14:paraId="638E7778" w14:textId="77777777" w:rsidR="006F71DA" w:rsidRDefault="006F71D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9933B8" w14:textId="77777777" w:rsidR="000C1B41" w:rsidRDefault="00000000">
    <w:r>
      <w:pict w14:anchorId="6F9933B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margin-left:5pt;margin-top:50pt;width:25pt;height:600pt;z-index:-251658240;mso-position-horizontal-relative:page;mso-position-vertical-relative:page">
          <v:imagedata r:id="rId1" o:title=""/>
          <w10:wrap anchorx="page" anchory="page"/>
        </v:shape>
      </w:pict>
    </w:r>
    <w:r>
      <w:pict w14:anchorId="6F9933BA">
        <v:shape id="_x0000_s3074" type="#_x0000_t75" style="position:absolute;margin-left:11pt;margin-top:790pt;width:200pt;height:25pt;z-index:-251657216;mso-position-horizontal-relative:page;mso-position-vertical-relative:page">
          <v:imagedata r:id="rId2" o:title=""/>
          <w10:wrap anchorx="page" anchory="page"/>
        </v:shape>
      </w:pict>
    </w:r>
    <w:r>
      <w:pict w14:anchorId="6F9933BB">
        <v:shape id="_x0000_s3075" type="#_x0000_t75" style="position:absolute;margin-left:570pt;margin-top:250pt;width:25pt;height:400pt;z-index:-251656192;mso-position-horizontal-relative:page;mso-position-vertical-relative:page">
          <v:imagedata r:id="rId3" o:title=""/>
          <w10:wrap anchorx="page" anchory="page"/>
        </v:shape>
      </w:pict>
    </w:r>
    <w:r>
      <w:pict w14:anchorId="6F9933BC">
        <v:shape id="_x0000_s3076" type="#_x0000_t75" style="position:absolute;margin-left:7pt;margin-top:750pt;width:40pt;height:40pt;z-index:-251655168;mso-position-horizontal-relative:page;mso-position-vertical-relative:page">
          <v:imagedata r:id="rId4" o:title=""/>
          <w10:wrap anchorx="page" anchory="page"/>
        </v:shape>
      </w:pict>
    </w:r>
    <w:r>
      <w:pict w14:anchorId="6F9933BD">
        <v:shape id="_x0000_s3077" type="#_x0000_t75" style="position:absolute;margin-left:120pt;margin-top:350pt;width:400pt;height:390pt;z-index:-251654144;mso-position-horizontal-relative:page;mso-position-vertical-relative:page">
          <v:imagedata r:id="rId5" o:title=""/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708"/>
  <w:characterSpacingControl w:val="doNotCompress"/>
  <w:hdrShapeDefaults>
    <o:shapedefaults v:ext="edit" spidmax="3078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1B41"/>
    <w:rsid w:val="000C1B41"/>
    <w:rsid w:val="004E5B18"/>
    <w:rsid w:val="00516602"/>
    <w:rsid w:val="006F71DA"/>
    <w:rsid w:val="008D3129"/>
    <w:rsid w:val="00D525D1"/>
    <w:rsid w:val="00FB2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8"/>
    <o:shapelayout v:ext="edit">
      <o:idmap v:ext="edit" data="2"/>
    </o:shapelayout>
  </w:shapeDefaults>
  <w:decimalSymbol w:val=","/>
  <w:listSeparator w:val=";"/>
  <w14:docId w14:val="6F993348"/>
  <w15:docId w15:val="{B8329196-4C14-45BC-9689-C5E158E5A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F12773"/>
    <w:pPr>
      <w:spacing w:after="0"/>
    </w:pPr>
    <w:rPr>
      <w:rFonts w:ascii="Arial" w:eastAsia="Arial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F12773"/>
    <w:pPr>
      <w:spacing w:after="120"/>
    </w:pPr>
    <w:rPr>
      <w:rFonts w:asciiTheme="minorHAnsi" w:eastAsiaTheme="minorEastAsia" w:hAnsiTheme="minorHAnsi" w:cstheme="minorBidi"/>
    </w:rPr>
  </w:style>
  <w:style w:type="character" w:customStyle="1" w:styleId="a4">
    <w:name w:val="Основной текст Знак"/>
    <w:basedOn w:val="a0"/>
    <w:link w:val="a3"/>
    <w:uiPriority w:val="99"/>
    <w:rsid w:val="00F12773"/>
    <w:rPr>
      <w:rFonts w:eastAsiaTheme="minorEastAsia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1277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12773"/>
    <w:rPr>
      <w:rFonts w:ascii="Tahoma" w:eastAsia="Arial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7.png"/><Relationship Id="rId2" Type="http://schemas.openxmlformats.org/officeDocument/2006/relationships/image" Target="media/image6.png"/><Relationship Id="rId1" Type="http://schemas.openxmlformats.org/officeDocument/2006/relationships/image" Target="media/image5.png"/><Relationship Id="rId5" Type="http://schemas.openxmlformats.org/officeDocument/2006/relationships/image" Target="media/image9.png"/><Relationship Id="rId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7</Pages>
  <Words>1940</Words>
  <Characters>12439</Characters>
  <Application>Microsoft Office Word</Application>
  <DocSecurity>0</DocSecurity>
  <Lines>289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БЕЙСЕНОВА ГУЛЬМИРА РАМАЗАНОВНА</dc:creator>
  <cp:lastModifiedBy>Адвокатская контора Закон и Право</cp:lastModifiedBy>
  <cp:revision>6</cp:revision>
  <dcterms:created xsi:type="dcterms:W3CDTF">2025-04-29T09:46:00Z</dcterms:created>
  <dcterms:modified xsi:type="dcterms:W3CDTF">2026-02-06T11:47:00Z</dcterms:modified>
</cp:coreProperties>
</file>