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9730" w14:textId="77777777" w:rsidR="00913E9D" w:rsidRDefault="00C55C7D" w:rsidP="005B1EEF">
      <w:pPr>
        <w:shd w:val="clear" w:color="auto" w:fill="FFFFFF"/>
        <w:suppressAutoHyphens w:val="0"/>
        <w:rPr>
          <w:rFonts w:ascii="Times New Roman" w:hAnsi="Times New Roman" w:cs="Times New Roman"/>
          <w:sz w:val="28"/>
          <w:szCs w:val="28"/>
        </w:rPr>
      </w:pPr>
      <w:r w:rsidRPr="00913E9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566298" w:rsidRPr="00913E9D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913E9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B1E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29731" w14:textId="77777777" w:rsidR="00566298" w:rsidRPr="00C21A9C" w:rsidRDefault="00913E9D" w:rsidP="00566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66298" w:rsidRPr="00C21A9C">
        <w:rPr>
          <w:rFonts w:ascii="Times New Roman" w:hAnsi="Times New Roman" w:cs="Times New Roman"/>
          <w:sz w:val="28"/>
          <w:szCs w:val="28"/>
        </w:rPr>
        <w:t xml:space="preserve">Начальнику ДП города Алматы </w:t>
      </w:r>
    </w:p>
    <w:p w14:paraId="0A329732" w14:textId="77777777" w:rsidR="00566298" w:rsidRPr="00C21A9C" w:rsidRDefault="00566298" w:rsidP="00566298">
      <w:pPr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 xml:space="preserve">                                           генерал-майору полиции </w:t>
      </w:r>
    </w:p>
    <w:p w14:paraId="0A329733" w14:textId="77777777" w:rsidR="00005E0D" w:rsidRPr="00005E0D" w:rsidRDefault="00566298" w:rsidP="00005E0D">
      <w:pPr>
        <w:pStyle w:val="2"/>
        <w:shd w:val="clear" w:color="auto" w:fill="FFFFFF"/>
        <w:spacing w:before="0" w:beforeAutospacing="0" w:after="0" w:afterAutospacing="0"/>
        <w:rPr>
          <w:rFonts w:eastAsia="SimSun"/>
          <w:b w:val="0"/>
          <w:bCs w:val="0"/>
          <w:color w:val="00000A"/>
          <w:sz w:val="28"/>
          <w:szCs w:val="28"/>
          <w:lang w:eastAsia="zh-CN" w:bidi="hi-IN"/>
        </w:rPr>
      </w:pPr>
      <w:r w:rsidRPr="00C21A9C">
        <w:rPr>
          <w:sz w:val="28"/>
          <w:szCs w:val="28"/>
        </w:rPr>
        <w:t xml:space="preserve">                                           </w:t>
      </w:r>
      <w:proofErr w:type="spellStart"/>
      <w:r w:rsidR="00005E0D" w:rsidRPr="00005E0D">
        <w:rPr>
          <w:rFonts w:eastAsia="SimSun"/>
          <w:b w:val="0"/>
          <w:bCs w:val="0"/>
          <w:color w:val="00000A"/>
          <w:sz w:val="28"/>
          <w:szCs w:val="28"/>
          <w:lang w:eastAsia="zh-CN" w:bidi="hi-IN"/>
        </w:rPr>
        <w:t>Заппаров</w:t>
      </w:r>
      <w:r w:rsidR="00005E0D">
        <w:rPr>
          <w:rFonts w:eastAsia="SimSun"/>
          <w:b w:val="0"/>
          <w:bCs w:val="0"/>
          <w:color w:val="00000A"/>
          <w:sz w:val="28"/>
          <w:szCs w:val="28"/>
          <w:lang w:eastAsia="zh-CN" w:bidi="hi-IN"/>
        </w:rPr>
        <w:t>у</w:t>
      </w:r>
      <w:proofErr w:type="spellEnd"/>
      <w:r w:rsidR="00005E0D" w:rsidRPr="00005E0D">
        <w:rPr>
          <w:rFonts w:eastAsia="SimSun"/>
          <w:b w:val="0"/>
          <w:bCs w:val="0"/>
          <w:color w:val="00000A"/>
          <w:sz w:val="28"/>
          <w:szCs w:val="28"/>
          <w:lang w:eastAsia="zh-CN" w:bidi="hi-IN"/>
        </w:rPr>
        <w:t> Арыстангани </w:t>
      </w:r>
      <w:proofErr w:type="spellStart"/>
      <w:r w:rsidR="00005E0D" w:rsidRPr="00005E0D">
        <w:rPr>
          <w:rFonts w:eastAsia="SimSun"/>
          <w:b w:val="0"/>
          <w:bCs w:val="0"/>
          <w:color w:val="00000A"/>
          <w:sz w:val="28"/>
          <w:szCs w:val="28"/>
          <w:lang w:eastAsia="zh-CN" w:bidi="hi-IN"/>
        </w:rPr>
        <w:t>Расилханович</w:t>
      </w:r>
      <w:r w:rsidR="00005E0D">
        <w:rPr>
          <w:rFonts w:eastAsia="SimSun"/>
          <w:b w:val="0"/>
          <w:bCs w:val="0"/>
          <w:color w:val="00000A"/>
          <w:sz w:val="28"/>
          <w:szCs w:val="28"/>
          <w:lang w:eastAsia="zh-CN" w:bidi="hi-IN"/>
        </w:rPr>
        <w:t>у</w:t>
      </w:r>
      <w:proofErr w:type="spellEnd"/>
    </w:p>
    <w:p w14:paraId="0A329734" w14:textId="77777777" w:rsidR="00566298" w:rsidRPr="00C21A9C" w:rsidRDefault="00566298" w:rsidP="005662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29735" w14:textId="77777777" w:rsidR="00566298" w:rsidRPr="00C21A9C" w:rsidRDefault="00566298" w:rsidP="005662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29736" w14:textId="6EE185E7" w:rsidR="00566298" w:rsidRPr="00C21A9C" w:rsidRDefault="00566298" w:rsidP="00566298">
      <w:pPr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 xml:space="preserve">                                           От </w:t>
      </w:r>
      <w:r w:rsidR="00041DA9">
        <w:rPr>
          <w:rFonts w:ascii="Times New Roman" w:hAnsi="Times New Roman" w:cs="Times New Roman"/>
          <w:sz w:val="28"/>
          <w:szCs w:val="28"/>
        </w:rPr>
        <w:t>ТАТ</w:t>
      </w:r>
      <w:r w:rsidRPr="00C21A9C">
        <w:rPr>
          <w:rFonts w:ascii="Times New Roman" w:hAnsi="Times New Roman" w:cs="Times New Roman"/>
          <w:sz w:val="28"/>
          <w:szCs w:val="28"/>
        </w:rPr>
        <w:t>, 05.01.1980 г.р.</w:t>
      </w:r>
    </w:p>
    <w:p w14:paraId="0A329737" w14:textId="0282D8B7" w:rsidR="00566298" w:rsidRPr="00041DA9" w:rsidRDefault="00566298" w:rsidP="0056629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1A9C">
        <w:rPr>
          <w:rFonts w:ascii="Times New Roman" w:hAnsi="Times New Roman" w:cs="Times New Roman"/>
          <w:sz w:val="28"/>
          <w:szCs w:val="28"/>
        </w:rPr>
        <w:t xml:space="preserve">                                           ИИН </w:t>
      </w:r>
      <w:r w:rsidR="00041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329738" w14:textId="299AAC46" w:rsidR="00566298" w:rsidRPr="00C21A9C" w:rsidRDefault="00566298" w:rsidP="00566298">
      <w:pPr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 xml:space="preserve">                                           Адрес: </w:t>
      </w:r>
      <w:proofErr w:type="spellStart"/>
      <w:r w:rsidRPr="00C21A9C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C21A9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C21A9C">
        <w:rPr>
          <w:rFonts w:ascii="Times New Roman" w:hAnsi="Times New Roman" w:cs="Times New Roman"/>
          <w:sz w:val="28"/>
          <w:szCs w:val="28"/>
        </w:rPr>
        <w:t>Р</w:t>
      </w:r>
      <w:r w:rsidR="00041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1A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21A9C">
        <w:rPr>
          <w:rFonts w:ascii="Times New Roman" w:hAnsi="Times New Roman" w:cs="Times New Roman"/>
          <w:sz w:val="28"/>
          <w:szCs w:val="28"/>
        </w:rPr>
        <w:t xml:space="preserve"> дом 111, кВ.3</w:t>
      </w:r>
    </w:p>
    <w:p w14:paraId="0A329739" w14:textId="13FDC863" w:rsidR="00566298" w:rsidRPr="00C21A9C" w:rsidRDefault="00566298" w:rsidP="00566298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1A9C">
        <w:rPr>
          <w:rFonts w:ascii="Times New Roman" w:hAnsi="Times New Roman" w:cs="Times New Roman"/>
          <w:sz w:val="28"/>
          <w:szCs w:val="28"/>
        </w:rPr>
        <w:t xml:space="preserve">                                           Моб.8775-</w:t>
      </w:r>
      <w:r w:rsidR="00041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14:paraId="0A32973A" w14:textId="77777777" w:rsidR="00566298" w:rsidRPr="00C21A9C" w:rsidRDefault="00566298" w:rsidP="00F90C35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F90C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A32973B" w14:textId="77777777" w:rsidR="00D860B3" w:rsidRPr="00C21A9C" w:rsidRDefault="00D860B3" w:rsidP="00566298">
      <w:pPr>
        <w:rPr>
          <w:rFonts w:ascii="Times New Roman" w:hAnsi="Times New Roman" w:cs="Times New Roman"/>
          <w:sz w:val="28"/>
          <w:szCs w:val="28"/>
        </w:rPr>
      </w:pPr>
    </w:p>
    <w:p w14:paraId="0A32973C" w14:textId="77777777" w:rsidR="00092930" w:rsidRPr="00C21A9C" w:rsidRDefault="00092930" w:rsidP="00D860B3">
      <w:pPr>
        <w:rPr>
          <w:rFonts w:ascii="Times New Roman" w:hAnsi="Times New Roman" w:cs="Times New Roman"/>
          <w:sz w:val="28"/>
          <w:szCs w:val="28"/>
        </w:rPr>
      </w:pPr>
    </w:p>
    <w:p w14:paraId="0A32973D" w14:textId="77777777" w:rsidR="00676D84" w:rsidRDefault="00D860B3" w:rsidP="00676D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76D84">
        <w:rPr>
          <w:rFonts w:ascii="Times New Roman" w:hAnsi="Times New Roman" w:cs="Times New Roman"/>
          <w:sz w:val="28"/>
          <w:szCs w:val="28"/>
        </w:rPr>
        <w:t xml:space="preserve"> </w:t>
      </w:r>
      <w:r w:rsidR="00676D84">
        <w:rPr>
          <w:rFonts w:ascii="Times New Roman" w:hAnsi="Times New Roman" w:cs="Times New Roman"/>
          <w:b/>
          <w:sz w:val="28"/>
          <w:szCs w:val="28"/>
        </w:rPr>
        <w:t xml:space="preserve"> ЗАЯВЛЕНИЕ  </w:t>
      </w:r>
    </w:p>
    <w:p w14:paraId="0A32973E" w14:textId="77777777" w:rsidR="00EF69F6" w:rsidRPr="00C21A9C" w:rsidRDefault="00EF69F6" w:rsidP="00D860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2973F" w14:textId="51980B23" w:rsidR="001922DA" w:rsidRPr="00C21A9C" w:rsidRDefault="001922DA" w:rsidP="00192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 xml:space="preserve">9 марта 2021 года ДКНБ РК по г. Алматы в ЕРДР зарегистрирован материал досудебного расследования № 217500041000033, в отношении должностных   сотрудников департамента полиции г. Алматы    заместителя начальника УКП ДП города Алматы </w:t>
      </w:r>
      <w:r w:rsidR="00041DA9">
        <w:rPr>
          <w:rFonts w:ascii="Times New Roman" w:hAnsi="Times New Roman" w:cs="Times New Roman"/>
          <w:sz w:val="28"/>
          <w:szCs w:val="28"/>
        </w:rPr>
        <w:t>ТАТ</w:t>
      </w:r>
      <w:r w:rsidRPr="00C21A9C">
        <w:rPr>
          <w:rFonts w:ascii="Times New Roman" w:hAnsi="Times New Roman" w:cs="Times New Roman"/>
          <w:sz w:val="28"/>
          <w:szCs w:val="28"/>
        </w:rPr>
        <w:t xml:space="preserve"> и старшего оперуполномоченного УПЭ </w:t>
      </w:r>
      <w:r w:rsidRPr="00C21A9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41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1A9C">
        <w:rPr>
          <w:rFonts w:ascii="Times New Roman" w:hAnsi="Times New Roman" w:cs="Times New Roman"/>
          <w:sz w:val="28"/>
          <w:szCs w:val="28"/>
          <w:lang w:val="kk-KZ"/>
        </w:rPr>
        <w:t>Ерсайын Еркинұлы</w:t>
      </w:r>
      <w:r w:rsidRPr="00C21A9C">
        <w:rPr>
          <w:rFonts w:ascii="Times New Roman" w:hAnsi="Times New Roman" w:cs="Times New Roman"/>
          <w:sz w:val="28"/>
          <w:szCs w:val="28"/>
        </w:rPr>
        <w:t xml:space="preserve">   по признакам состава уголовного правонарушения предусмотренного ч.4 ст.366 УК РК.</w:t>
      </w:r>
    </w:p>
    <w:p w14:paraId="0A329740" w14:textId="77777777" w:rsidR="001922DA" w:rsidRPr="00C21A9C" w:rsidRDefault="001922DA" w:rsidP="00192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>17 марта 2021 года прокуратурой г. Алматы настоящее уголовное дело передано в УСБ ДП г. Алматы, для организации дальнейшего расследования.</w:t>
      </w:r>
    </w:p>
    <w:p w14:paraId="0A329741" w14:textId="77777777" w:rsidR="001922DA" w:rsidRPr="00C21A9C" w:rsidRDefault="001922DA" w:rsidP="00192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>07 апреля 2021 года уголовное правонарушение по настоящему делу квалифицировано ст.190 ч.4 п.2 УК РК.</w:t>
      </w:r>
    </w:p>
    <w:p w14:paraId="0A329742" w14:textId="77777777" w:rsidR="001922DA" w:rsidRPr="00C21A9C" w:rsidRDefault="001922DA" w:rsidP="00192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>05 ноября 2021 года настоящее уголовное дело передано в СУ ДП г. Алматы.</w:t>
      </w:r>
    </w:p>
    <w:p w14:paraId="0A329743" w14:textId="77777777" w:rsidR="001922DA" w:rsidRPr="00C21A9C" w:rsidRDefault="001922DA" w:rsidP="00192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29744" w14:textId="24D8BEDD" w:rsidR="001922DA" w:rsidRPr="00C21A9C" w:rsidRDefault="001922DA" w:rsidP="00192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 xml:space="preserve">09 ноября 2021 года, </w:t>
      </w:r>
      <w:proofErr w:type="gramStart"/>
      <w:r w:rsidRPr="00C21A9C">
        <w:rPr>
          <w:rFonts w:ascii="Times New Roman" w:hAnsi="Times New Roman" w:cs="Times New Roman"/>
          <w:sz w:val="28"/>
          <w:szCs w:val="28"/>
        </w:rPr>
        <w:t>Следователь  СУ</w:t>
      </w:r>
      <w:proofErr w:type="gramEnd"/>
      <w:r w:rsidRPr="00C21A9C">
        <w:rPr>
          <w:rFonts w:ascii="Times New Roman" w:hAnsi="Times New Roman" w:cs="Times New Roman"/>
          <w:sz w:val="28"/>
          <w:szCs w:val="28"/>
        </w:rPr>
        <w:t xml:space="preserve"> ДП г. </w:t>
      </w:r>
      <w:proofErr w:type="gramStart"/>
      <w:r w:rsidRPr="00C21A9C">
        <w:rPr>
          <w:rFonts w:ascii="Times New Roman" w:hAnsi="Times New Roman" w:cs="Times New Roman"/>
          <w:sz w:val="28"/>
          <w:szCs w:val="28"/>
        </w:rPr>
        <w:t>Алматы  К</w:t>
      </w:r>
      <w:proofErr w:type="gramEnd"/>
      <w:r w:rsidR="00041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1A9C">
        <w:rPr>
          <w:rFonts w:ascii="Times New Roman" w:hAnsi="Times New Roman" w:cs="Times New Roman"/>
          <w:sz w:val="28"/>
          <w:szCs w:val="28"/>
        </w:rPr>
        <w:t>С.Н., вынес ПОСТАНОВЛЕНИЕ о прекращении вышеуказанного досудебного расследования на основании ст.ст.35 ч.1 п.2, УПК РК.</w:t>
      </w:r>
    </w:p>
    <w:p w14:paraId="0A329745" w14:textId="77777777" w:rsidR="001922DA" w:rsidRPr="00C21A9C" w:rsidRDefault="001922DA" w:rsidP="00192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 xml:space="preserve">16 ноября 2021 года данное постановление было УТВЕРЖДЕНО Начальником управления уголовного преследования прокуратуры города Алматы Алимжановым Х.К. </w:t>
      </w:r>
    </w:p>
    <w:p w14:paraId="0A329746" w14:textId="77777777" w:rsidR="001922DA" w:rsidRPr="00C21A9C" w:rsidRDefault="001922DA" w:rsidP="001922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29747" w14:textId="7CB09D23" w:rsidR="001922DA" w:rsidRPr="00C21A9C" w:rsidRDefault="001922DA" w:rsidP="001922DA">
      <w:pPr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ab/>
        <w:t xml:space="preserve">На основании выводов и решения Заключения служебного расследования, проведенного дисциплинарной комиссией ДП г. Алматы, Начальником ДП города Алматы был вынесен Приказ № 303 л/с от 27.04 2021 года об увольнении из органов внутренних дел заместителя начальника УКП ДП города Алматы подполковника полиции </w:t>
      </w:r>
      <w:r w:rsidR="00041DA9">
        <w:rPr>
          <w:rFonts w:ascii="Times New Roman" w:hAnsi="Times New Roman" w:cs="Times New Roman"/>
          <w:sz w:val="28"/>
          <w:szCs w:val="28"/>
        </w:rPr>
        <w:t>ТАТ</w:t>
      </w:r>
      <w:r w:rsidRPr="00C21A9C">
        <w:rPr>
          <w:rFonts w:ascii="Times New Roman" w:hAnsi="Times New Roman" w:cs="Times New Roman"/>
          <w:sz w:val="28"/>
          <w:szCs w:val="28"/>
        </w:rPr>
        <w:t xml:space="preserve"> и Старшего оперуполномоченного   отдела по борьбе с экстремизмом УПЭ ДП г. Алматы майора полиции </w:t>
      </w:r>
      <w:r w:rsidRPr="00C21A9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41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1A9C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41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1A9C">
        <w:rPr>
          <w:rFonts w:ascii="Times New Roman" w:hAnsi="Times New Roman" w:cs="Times New Roman"/>
          <w:sz w:val="28"/>
          <w:szCs w:val="28"/>
          <w:lang w:val="kk-KZ"/>
        </w:rPr>
        <w:t>Еркинұлы</w:t>
      </w:r>
      <w:r w:rsidRPr="00C21A9C">
        <w:rPr>
          <w:rFonts w:ascii="Times New Roman" w:hAnsi="Times New Roman" w:cs="Times New Roman"/>
          <w:sz w:val="28"/>
          <w:szCs w:val="28"/>
        </w:rPr>
        <w:t>, со следующей формулировкой (по тексту приказа) «Уволить из органов внутренних дел: по подпункту 13 пункта 1 статьи 80 Закона (за совершения проступка дискредитирующий правоохранительный орган)...».</w:t>
      </w:r>
    </w:p>
    <w:p w14:paraId="0A329748" w14:textId="77777777" w:rsidR="001922DA" w:rsidRPr="00C21A9C" w:rsidRDefault="001922DA" w:rsidP="001922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29749" w14:textId="10995693" w:rsidR="001922DA" w:rsidRPr="00C21A9C" w:rsidRDefault="001922DA" w:rsidP="00192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lastRenderedPageBreak/>
        <w:t xml:space="preserve">В связи с </w:t>
      </w:r>
      <w:r w:rsidR="0046524E" w:rsidRPr="00C21A9C">
        <w:rPr>
          <w:rFonts w:ascii="Times New Roman" w:hAnsi="Times New Roman" w:cs="Times New Roman"/>
          <w:sz w:val="28"/>
          <w:szCs w:val="28"/>
        </w:rPr>
        <w:t>тем,</w:t>
      </w:r>
      <w:r w:rsidRPr="00C21A9C">
        <w:rPr>
          <w:rFonts w:ascii="Times New Roman" w:hAnsi="Times New Roman" w:cs="Times New Roman"/>
          <w:sz w:val="28"/>
          <w:szCs w:val="28"/>
        </w:rPr>
        <w:t xml:space="preserve"> что расследование в отношении подполковника полиции </w:t>
      </w:r>
      <w:r w:rsidR="00041DA9">
        <w:rPr>
          <w:rFonts w:ascii="Times New Roman" w:hAnsi="Times New Roman" w:cs="Times New Roman"/>
          <w:sz w:val="28"/>
          <w:szCs w:val="28"/>
        </w:rPr>
        <w:t>Т</w:t>
      </w:r>
      <w:r w:rsidRPr="00C21A9C">
        <w:rPr>
          <w:rFonts w:ascii="Times New Roman" w:hAnsi="Times New Roman" w:cs="Times New Roman"/>
          <w:sz w:val="28"/>
          <w:szCs w:val="28"/>
        </w:rPr>
        <w:t xml:space="preserve"> А.Т. и майора полиции </w:t>
      </w:r>
      <w:proofErr w:type="gramStart"/>
      <w:r w:rsidRPr="00C21A9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41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1A9C">
        <w:rPr>
          <w:rFonts w:ascii="Times New Roman" w:hAnsi="Times New Roman" w:cs="Times New Roman"/>
          <w:sz w:val="28"/>
          <w:szCs w:val="28"/>
          <w:lang w:val="kk-KZ"/>
        </w:rPr>
        <w:t xml:space="preserve"> Е.Е.</w:t>
      </w:r>
      <w:proofErr w:type="gramEnd"/>
      <w:r w:rsidRPr="00C21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C21A9C">
        <w:rPr>
          <w:rFonts w:ascii="Times New Roman" w:hAnsi="Times New Roman" w:cs="Times New Roman"/>
          <w:sz w:val="28"/>
          <w:szCs w:val="28"/>
        </w:rPr>
        <w:t>перекрашено  в</w:t>
      </w:r>
      <w:proofErr w:type="gramEnd"/>
      <w:r w:rsidRPr="00C21A9C">
        <w:rPr>
          <w:rFonts w:ascii="Times New Roman" w:hAnsi="Times New Roman" w:cs="Times New Roman"/>
          <w:sz w:val="28"/>
          <w:szCs w:val="28"/>
        </w:rPr>
        <w:t xml:space="preserve"> связи с отсутствием состава уголовного правонарушения.</w:t>
      </w:r>
    </w:p>
    <w:p w14:paraId="0A32974A" w14:textId="77777777" w:rsidR="00566298" w:rsidRPr="00C21A9C" w:rsidRDefault="0046524E" w:rsidP="001922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чего я</w:t>
      </w:r>
      <w:r w:rsidR="001922DA" w:rsidRPr="00C21A9C">
        <w:rPr>
          <w:rFonts w:ascii="Times New Roman" w:hAnsi="Times New Roman" w:cs="Times New Roman"/>
          <w:sz w:val="28"/>
          <w:szCs w:val="28"/>
        </w:rPr>
        <w:t xml:space="preserve"> </w:t>
      </w:r>
      <w:r w:rsidR="00102C36" w:rsidRPr="00C21A9C">
        <w:rPr>
          <w:rFonts w:ascii="Times New Roman" w:hAnsi="Times New Roman" w:cs="Times New Roman"/>
          <w:sz w:val="28"/>
          <w:szCs w:val="28"/>
        </w:rPr>
        <w:t xml:space="preserve"> обратился </w:t>
      </w:r>
      <w:r w:rsidR="001922DA" w:rsidRPr="00C21A9C">
        <w:rPr>
          <w:rFonts w:ascii="Times New Roman" w:hAnsi="Times New Roman" w:cs="Times New Roman"/>
          <w:sz w:val="28"/>
          <w:szCs w:val="28"/>
        </w:rPr>
        <w:t>в ДП города Алматы,</w:t>
      </w:r>
      <w:r>
        <w:rPr>
          <w:rFonts w:ascii="Times New Roman" w:hAnsi="Times New Roman" w:cs="Times New Roman"/>
          <w:sz w:val="28"/>
          <w:szCs w:val="28"/>
        </w:rPr>
        <w:t xml:space="preserve"> на восстановление меня в ДП г. Алматы,</w:t>
      </w:r>
      <w:r w:rsidR="001922DA" w:rsidRPr="00C21A9C">
        <w:rPr>
          <w:rFonts w:ascii="Times New Roman" w:hAnsi="Times New Roman" w:cs="Times New Roman"/>
          <w:sz w:val="28"/>
          <w:szCs w:val="28"/>
        </w:rPr>
        <w:t xml:space="preserve"> где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1922DA" w:rsidRPr="00C21A9C">
        <w:rPr>
          <w:rFonts w:ascii="Times New Roman" w:hAnsi="Times New Roman" w:cs="Times New Roman"/>
          <w:sz w:val="28"/>
          <w:szCs w:val="28"/>
        </w:rPr>
        <w:t xml:space="preserve"> было отказано </w:t>
      </w:r>
      <w:r w:rsidR="001922DA" w:rsidRPr="00C21A9C">
        <w:rPr>
          <w:rFonts w:ascii="Times New Roman" w:hAnsi="Times New Roman" w:cs="Times New Roman"/>
          <w:b/>
          <w:sz w:val="28"/>
          <w:szCs w:val="28"/>
        </w:rPr>
        <w:t>в восстановлении на работу в ДП города Алматы.</w:t>
      </w:r>
    </w:p>
    <w:p w14:paraId="0A32974B" w14:textId="77777777" w:rsidR="001922DA" w:rsidRPr="00C21A9C" w:rsidRDefault="001922DA" w:rsidP="00192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6524E" w:rsidRPr="00C21A9C">
        <w:rPr>
          <w:rFonts w:ascii="Times New Roman" w:hAnsi="Times New Roman" w:cs="Times New Roman"/>
          <w:b/>
          <w:sz w:val="28"/>
          <w:szCs w:val="28"/>
        </w:rPr>
        <w:t>связи,</w:t>
      </w:r>
      <w:r w:rsidRPr="00C21A9C">
        <w:rPr>
          <w:rFonts w:ascii="Times New Roman" w:hAnsi="Times New Roman" w:cs="Times New Roman"/>
          <w:b/>
          <w:sz w:val="28"/>
          <w:szCs w:val="28"/>
        </w:rPr>
        <w:t xml:space="preserve"> с чем возникла необходимость обратиться в суд для восстановлении своих гражданских прав.</w:t>
      </w:r>
    </w:p>
    <w:p w14:paraId="0A32974C" w14:textId="77777777" w:rsidR="00566298" w:rsidRPr="00C21A9C" w:rsidRDefault="00566298" w:rsidP="009030F3">
      <w:pPr>
        <w:ind w:firstLine="61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Суде районного суда №2 Алмалинского района города Алматы </w:t>
      </w:r>
      <w:r w:rsidR="009030F3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рассматривалось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4B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мое 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исковое заявление к Государственному учреждению «Департамент полиции города Алматы» </w:t>
      </w:r>
      <w:proofErr w:type="spellStart"/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Министарства</w:t>
      </w:r>
      <w:proofErr w:type="spellEnd"/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Внутренних Дел Республики Казахстан о признании отказа от 20 декабря 2021 года незаконным, отмене приказа от 27 апреля 2021 года, восстановлении на работе, на </w:t>
      </w:r>
      <w:r w:rsidR="001922DA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прежней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должности, обязании произвести перерасчет заработной платы и ее выплате со всеми причитающимися материальными выплатами</w:t>
      </w:r>
      <w:r w:rsidR="001922DA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030F3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A32974D" w14:textId="77777777" w:rsidR="00566298" w:rsidRPr="00C21A9C" w:rsidRDefault="001922DA" w:rsidP="00566298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1A9C">
        <w:rPr>
          <w:rFonts w:ascii="Times New Roman" w:hAnsi="Times New Roman" w:cs="Times New Roman"/>
          <w:sz w:val="28"/>
          <w:szCs w:val="28"/>
        </w:rPr>
        <w:tab/>
      </w:r>
      <w:r w:rsidR="00566298" w:rsidRPr="00C21A9C">
        <w:rPr>
          <w:rFonts w:ascii="Times New Roman" w:hAnsi="Times New Roman" w:cs="Times New Roman"/>
          <w:sz w:val="28"/>
          <w:szCs w:val="28"/>
        </w:rPr>
        <w:t xml:space="preserve"> </w:t>
      </w:r>
      <w:r w:rsidR="00102C36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удовлетворении 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моего </w:t>
      </w:r>
      <w:r w:rsidR="00102C36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иска к Департаменту полиции города Алматы Министерства Внутренних Дел Республики Казахстан о признании отказа в восстановлении в органы внутренних дел незаконным, отмене приказа за №303 л/с от 27 апреля 2021 года, 9 восстановлении на работе в </w:t>
      </w:r>
      <w:r w:rsidR="00864B4F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прежней</w:t>
      </w:r>
      <w:r w:rsidR="00102C36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должности с восстановлением стажа работы, о взыскании денежных средств – было отказано.</w:t>
      </w:r>
    </w:p>
    <w:p w14:paraId="0A32974E" w14:textId="77777777" w:rsidR="00E65900" w:rsidRPr="00C21A9C" w:rsidRDefault="00E06DCB" w:rsidP="00BB11A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Одним из оснований отказа в удовлетворении иска послужил тот факт, что </w:t>
      </w:r>
      <w:r w:rsidR="00864B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D407D" w:rsidRPr="00C21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D407D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оспаривал решения и действия (бездействие) сотрудников, проводящих служебное расследование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69F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(а значит согласился)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A32974F" w14:textId="77777777" w:rsidR="00E06DCB" w:rsidRPr="00C21A9C" w:rsidRDefault="00E06DCB" w:rsidP="00566298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329750" w14:textId="77777777" w:rsidR="0062558D" w:rsidRPr="00C21A9C" w:rsidRDefault="004D407D" w:rsidP="004D407D">
      <w:pPr>
        <w:pStyle w:val="a3"/>
        <w:tabs>
          <w:tab w:val="left" w:pos="284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1A9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21A9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64B4F" w:rsidRPr="00864B4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олько в суде </w:t>
      </w:r>
      <w:r w:rsidR="0062558D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ходе проведения судебного заседании </w:t>
      </w:r>
      <w:r w:rsidR="00864B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</w:t>
      </w:r>
      <w:r w:rsidR="0062558D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получил от секрет</w:t>
      </w:r>
      <w:r w:rsidR="00F90C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аря суда, копии решения и выводы</w:t>
      </w:r>
      <w:r w:rsidR="0062558D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служебного расследования, копии решения </w:t>
      </w:r>
      <w:r w:rsidR="0062558D" w:rsidRPr="00C21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62558D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Дисциплинарной комиссии ДП города Алматы, а также приказ об увольнении</w:t>
      </w:r>
      <w:r w:rsidR="00864B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меня из ОВД</w:t>
      </w:r>
      <w:r w:rsidR="0062558D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A329751" w14:textId="77777777" w:rsidR="0062558D" w:rsidRPr="00C21A9C" w:rsidRDefault="0062558D" w:rsidP="004D407D">
      <w:pPr>
        <w:pStyle w:val="a3"/>
        <w:tabs>
          <w:tab w:val="left" w:pos="284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329752" w14:textId="77777777" w:rsidR="0062558D" w:rsidRPr="00C21A9C" w:rsidRDefault="0062558D" w:rsidP="004D407D">
      <w:pPr>
        <w:pStyle w:val="a3"/>
        <w:tabs>
          <w:tab w:val="left" w:pos="284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Только 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суде </w:t>
      </w:r>
      <w:r w:rsidR="00864B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</w:t>
      </w:r>
      <w:r w:rsid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надлежащем виде  (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видел) 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был </w:t>
      </w:r>
      <w:r w:rsid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864B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 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том,</w:t>
      </w:r>
      <w:r w:rsidR="00864B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что в отношении </w:t>
      </w:r>
      <w:r w:rsidR="00864B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меня </w:t>
      </w:r>
      <w:r w:rsidR="004D407D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было проведено служебное расследование, по заключению которого – за совершение дисциплинарного проступка, дискредитирующего правоохранительный орган, выразившегося в использовании служебного положения в личных корыстных целях, в также в нарушении требований пунктов 1,5.7 пункта 1 статьи 16 Закона, подпунктов 2,11,13 пункта 5 «Этического кодекса государственных служащих Республики Казахстан» (совершение проступка, дискредитирующего правоохранительные органы) рекомендован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D407D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рассмотреть вопрос об увольнении истца из органов внутренних дел по подпункту 13 пункта 1 статьи 80 Закона на заседании Дисциплинарной комиссии ДП города Алматы. </w:t>
      </w:r>
    </w:p>
    <w:p w14:paraId="0A329753" w14:textId="77777777" w:rsidR="0062558D" w:rsidRPr="00C21A9C" w:rsidRDefault="0062558D" w:rsidP="004D407D">
      <w:pPr>
        <w:pStyle w:val="a3"/>
        <w:tabs>
          <w:tab w:val="left" w:pos="284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329754" w14:textId="77777777" w:rsidR="0062558D" w:rsidRPr="00C21A9C" w:rsidRDefault="0062558D" w:rsidP="004D407D">
      <w:pPr>
        <w:pStyle w:val="a3"/>
        <w:tabs>
          <w:tab w:val="left" w:pos="284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407D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силу подпункта 3 пункта 6 статьи 58 Закона, сотрудник, в отношении которого проводится служебное расследование, вправе: обжаловать решения и действия (бездействие) сотрудников, проводящих служебное расследование, руководителю или уполномоченному руководителю </w:t>
      </w:r>
      <w:r w:rsidR="004D407D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правоохранительного органа, принявшему решение о проведении служебного расследования. </w:t>
      </w:r>
    </w:p>
    <w:p w14:paraId="0A329755" w14:textId="77777777" w:rsidR="0062558D" w:rsidRPr="00C21A9C" w:rsidRDefault="0062558D" w:rsidP="004D407D">
      <w:pPr>
        <w:pStyle w:val="a3"/>
        <w:tabs>
          <w:tab w:val="left" w:pos="284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329756" w14:textId="77777777" w:rsidR="00856068" w:rsidRPr="00870989" w:rsidRDefault="0078612F" w:rsidP="00856068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</w:t>
      </w:r>
      <w:r w:rsidR="0046524E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образом,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ходе проведения служебного расследования</w:t>
      </w:r>
      <w:r w:rsidR="009633B1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сотрудниками проводившие проверку сделаны выводы, что 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мною был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9633B1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соверш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</w:t>
      </w:r>
      <w:r w:rsidR="009633B1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проступок, дискредитирующи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9633B1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правоохранительный орган, т.е. действия, в том числе не связанные с исполнением служебных обязанностей, но явно подрывающие в глазах граждан достоинство и авторитет правоохранительной службы, а именно: использование служебного положения в личных корыстных целях</w:t>
      </w:r>
      <w:r w:rsidR="007453F0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7453F0" w:rsidRPr="00C21A9C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дисциплинарный проступок совершенный якобы</w:t>
      </w:r>
      <w:r w:rsidR="007453F0" w:rsidRPr="00C21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6524E" w:rsidRPr="004652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мной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453F0" w:rsidRPr="00C21A9C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установлен служебной проверкой только на доводах по предоставленным первоначальным материалам досудебного расследования,  в конечном итоге в процессуальном решении   н</w:t>
      </w:r>
      <w:r w:rsidR="00870989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е</w:t>
      </w:r>
      <w:r w:rsidR="007453F0" w:rsidRPr="00C21A9C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нашедшего своего подтверждения</w:t>
      </w:r>
      <w:r w:rsidR="00856068" w:rsidRPr="00C21A9C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,</w:t>
      </w:r>
      <w:r w:rsidR="00870989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  <w:r w:rsidR="00870989" w:rsidRPr="00870989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u w:val="single"/>
          <w:lang w:eastAsia="ru-RU"/>
        </w:rPr>
        <w:t>которое</w:t>
      </w:r>
      <w:r w:rsidR="007453F0" w:rsidRPr="00870989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u w:val="single"/>
          <w:lang w:eastAsia="ru-RU"/>
        </w:rPr>
        <w:t xml:space="preserve"> </w:t>
      </w:r>
      <w:r w:rsidR="00856068" w:rsidRPr="00870989">
        <w:rPr>
          <w:rFonts w:ascii="Times New Roman" w:hAnsi="Times New Roman" w:cs="Times New Roman"/>
          <w:sz w:val="28"/>
          <w:szCs w:val="28"/>
          <w:u w:val="single"/>
        </w:rPr>
        <w:t>прекращено  на основании ст.ст.35 ч.1 п.2, УПК РК.</w:t>
      </w:r>
    </w:p>
    <w:p w14:paraId="0A329757" w14:textId="77777777" w:rsidR="007453F0" w:rsidRPr="00870989" w:rsidRDefault="007453F0" w:rsidP="007453F0">
      <w:pPr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u w:val="single"/>
          <w:lang w:eastAsia="ru-RU"/>
        </w:rPr>
      </w:pPr>
    </w:p>
    <w:p w14:paraId="0A329758" w14:textId="77777777" w:rsidR="007453F0" w:rsidRPr="00C21A9C" w:rsidRDefault="009633B1" w:rsidP="00C21A9C">
      <w:pPr>
        <w:pStyle w:val="a3"/>
        <w:tabs>
          <w:tab w:val="left" w:pos="284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Считаю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что проведенное служебное расследование и выводы по нему, приведенные в Заключении дисциплинарной комиссии ДВД г.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Алматы, приведшего к его увольнению из орг</w:t>
      </w:r>
      <w:r w:rsidR="008177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анов внутренних дел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8177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незаконным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177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A329759" w14:textId="77777777" w:rsidR="007453F0" w:rsidRPr="00C21A9C" w:rsidRDefault="00870989" w:rsidP="007453F0">
      <w:pPr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Я н</w:t>
      </w:r>
      <w:r w:rsidR="007453F0" w:rsidRPr="00C21A9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е оспаривал решения и действия (бездействие) сотрудников, проводящих служебное расследование, а также Решение дисциплинарной комиссии ДП города Алматы, по причине того, что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не получал ни  решения</w:t>
      </w:r>
      <w:r w:rsidR="007453F0" w:rsidRPr="00C21A9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служебной проверки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ни решения</w:t>
      </w:r>
      <w:r w:rsidR="007453F0" w:rsidRPr="00C21A9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Дисциплинарной комиссии, а также приказ об увольнении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меня из ОВД</w:t>
      </w:r>
      <w:r w:rsidR="007453F0" w:rsidRPr="00C21A9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</w:t>
      </w:r>
      <w:r w:rsidR="007453F0" w:rsidRPr="00C21A9C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следовательно </w:t>
      </w:r>
      <w:r w:rsidR="008177C9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  <w:r w:rsidR="007453F0" w:rsidRPr="00C21A9C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даже не знал об их существовании, в связи с чем   был лишен возможности оспаривать решения </w:t>
      </w:r>
      <w:r w:rsidR="00F90C35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ДП города Алматы</w:t>
      </w:r>
      <w:r w:rsidR="007453F0" w:rsidRPr="00C21A9C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, послужившим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моему</w:t>
      </w:r>
      <w:r w:rsidR="007453F0" w:rsidRPr="00C21A9C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увольнению.  </w:t>
      </w:r>
    </w:p>
    <w:p w14:paraId="0A32975A" w14:textId="77777777" w:rsidR="00707AFF" w:rsidRPr="00C21A9C" w:rsidRDefault="00707AFF" w:rsidP="004D407D">
      <w:pPr>
        <w:pStyle w:val="a3"/>
        <w:tabs>
          <w:tab w:val="left" w:pos="284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32975B" w14:textId="77777777" w:rsidR="009633B1" w:rsidRPr="00C21A9C" w:rsidRDefault="00C21A9C" w:rsidP="004D407D">
      <w:pPr>
        <w:pStyle w:val="a3"/>
        <w:tabs>
          <w:tab w:val="left" w:pos="284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633B1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том, что в отношении 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меня </w:t>
      </w:r>
      <w:r w:rsidR="009633B1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лось</w:t>
      </w:r>
      <w:r w:rsidR="009633B1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служебное расследование, </w:t>
      </w:r>
      <w:r w:rsidR="004652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633B1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был уведомлен и узнал об этом только в ходе судебного заседания в суде № 2 Алмалинского района. </w:t>
      </w:r>
    </w:p>
    <w:p w14:paraId="0A32975C" w14:textId="77777777" w:rsidR="0062558D" w:rsidRPr="00C21A9C" w:rsidRDefault="009633B1" w:rsidP="004D407D">
      <w:pPr>
        <w:pStyle w:val="a3"/>
        <w:tabs>
          <w:tab w:val="left" w:pos="284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856068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 представлены в материалах служебного расследования, с которым</w:t>
      </w:r>
      <w:r w:rsid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меня </w:t>
      </w:r>
      <w:r w:rsid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отказывались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ознакомить. В силу п.4 ст. 62 ТК 2 РК работодатель-ответчик обязан был вручить ему, но не вручил копию приказа об увольнении либо направить ему этот приказ письмом с уведомлением в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3-х дневный срок, с момента его вынесения.</w:t>
      </w:r>
      <w:r w:rsidR="00095F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том, что </w:t>
      </w:r>
      <w:r w:rsidR="0087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мне</w:t>
      </w:r>
      <w:r w:rsidR="00095F2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не вручены вышеуказанные документы отражены в исковом заявлении об отмене приказа.</w:t>
      </w:r>
    </w:p>
    <w:p w14:paraId="0A32975D" w14:textId="77777777" w:rsidR="0062558D" w:rsidRPr="00C21A9C" w:rsidRDefault="0062558D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A32975E" w14:textId="77777777" w:rsidR="00856068" w:rsidRPr="00C21A9C" w:rsidRDefault="00707AFF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56068" w:rsidRPr="00C21A9C">
        <w:rPr>
          <w:rFonts w:ascii="Times New Roman" w:hAnsi="Times New Roman" w:cs="Times New Roman"/>
          <w:sz w:val="28"/>
          <w:szCs w:val="28"/>
        </w:rPr>
        <w:tab/>
      </w:r>
      <w:r w:rsidR="004D407D" w:rsidRPr="00C21A9C">
        <w:rPr>
          <w:rFonts w:ascii="Times New Roman" w:hAnsi="Times New Roman" w:cs="Times New Roman"/>
          <w:sz w:val="28"/>
          <w:szCs w:val="28"/>
        </w:rPr>
        <w:t>В силу статьи 160 Трудового кодекса Республики Казахстан, по спорам о восстановлении на работе установлен месячный срок со дня вручения копии акта работодателя о прекращении трудового договора для обращения в согласительную комис</w:t>
      </w:r>
      <w:r w:rsidR="00F90C35">
        <w:rPr>
          <w:rFonts w:ascii="Times New Roman" w:hAnsi="Times New Roman" w:cs="Times New Roman"/>
          <w:sz w:val="28"/>
          <w:szCs w:val="28"/>
        </w:rPr>
        <w:t>сию, а для обращения в суд – три</w:t>
      </w:r>
      <w:r w:rsidR="004D407D" w:rsidRPr="00C21A9C">
        <w:rPr>
          <w:rFonts w:ascii="Times New Roman" w:hAnsi="Times New Roman" w:cs="Times New Roman"/>
          <w:sz w:val="28"/>
          <w:szCs w:val="28"/>
        </w:rPr>
        <w:t xml:space="preserve"> месяца со дня вручения копии решения согласительной комиссии при обращении по неурегулированным спорам либо при неисполнении её решения стороной трудового договора. </w:t>
      </w:r>
    </w:p>
    <w:p w14:paraId="0A32975F" w14:textId="4BBCB246" w:rsidR="00856068" w:rsidRPr="00C21A9C" w:rsidRDefault="00856068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ab/>
      </w:r>
      <w:r w:rsidRPr="00C21A9C">
        <w:rPr>
          <w:rFonts w:ascii="Times New Roman" w:hAnsi="Times New Roman" w:cs="Times New Roman"/>
          <w:sz w:val="28"/>
          <w:szCs w:val="28"/>
        </w:rPr>
        <w:tab/>
        <w:t>Более того ДП г. Алматы не представило</w:t>
      </w:r>
      <w:r w:rsidR="004D407D" w:rsidRPr="00C21A9C">
        <w:rPr>
          <w:rFonts w:ascii="Times New Roman" w:hAnsi="Times New Roman" w:cs="Times New Roman"/>
          <w:sz w:val="28"/>
          <w:szCs w:val="28"/>
        </w:rPr>
        <w:t xml:space="preserve">, доказательства, подтверждающие своевременное уведомление и направление </w:t>
      </w:r>
      <w:r w:rsidRPr="00C21A9C">
        <w:rPr>
          <w:rFonts w:ascii="Times New Roman" w:hAnsi="Times New Roman" w:cs="Times New Roman"/>
          <w:sz w:val="28"/>
          <w:szCs w:val="28"/>
        </w:rPr>
        <w:lastRenderedPageBreak/>
        <w:t>вышеуказанных названных документов</w:t>
      </w:r>
      <w:r w:rsidR="004D407D" w:rsidRPr="00C21A9C">
        <w:rPr>
          <w:rFonts w:ascii="Times New Roman" w:hAnsi="Times New Roman" w:cs="Times New Roman"/>
          <w:sz w:val="28"/>
          <w:szCs w:val="28"/>
        </w:rPr>
        <w:t xml:space="preserve">, суду представлено только уведомление от 28 апреля 2021г., адресованное </w:t>
      </w:r>
      <w:r w:rsidR="00041DA9">
        <w:rPr>
          <w:rFonts w:ascii="Times New Roman" w:hAnsi="Times New Roman" w:cs="Times New Roman"/>
          <w:sz w:val="28"/>
          <w:szCs w:val="28"/>
        </w:rPr>
        <w:t>Т</w:t>
      </w:r>
      <w:r w:rsidRPr="00C21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A9C">
        <w:rPr>
          <w:rFonts w:ascii="Times New Roman" w:hAnsi="Times New Roman" w:cs="Times New Roman"/>
          <w:sz w:val="28"/>
          <w:szCs w:val="28"/>
        </w:rPr>
        <w:t xml:space="preserve">А.Т. </w:t>
      </w:r>
      <w:r w:rsidR="004D407D" w:rsidRPr="00C21A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D407D" w:rsidRPr="00C21A9C">
        <w:rPr>
          <w:rFonts w:ascii="Times New Roman" w:hAnsi="Times New Roman" w:cs="Times New Roman"/>
          <w:sz w:val="28"/>
          <w:szCs w:val="28"/>
        </w:rPr>
        <w:t xml:space="preserve"> без каких-либо подтверждающих документов о его вручении (направлении) истцу. </w:t>
      </w:r>
    </w:p>
    <w:p w14:paraId="0A329760" w14:textId="77777777" w:rsidR="00856068" w:rsidRPr="00C21A9C" w:rsidRDefault="00856068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329761" w14:textId="77777777" w:rsidR="003B7681" w:rsidRPr="00C21A9C" w:rsidRDefault="00856068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ab/>
      </w:r>
      <w:r w:rsidR="007C424C">
        <w:rPr>
          <w:rFonts w:ascii="Times New Roman" w:hAnsi="Times New Roman" w:cs="Times New Roman"/>
          <w:sz w:val="28"/>
          <w:szCs w:val="28"/>
        </w:rPr>
        <w:tab/>
      </w:r>
      <w:r w:rsidR="004D407D" w:rsidRPr="00C21A9C">
        <w:rPr>
          <w:rFonts w:ascii="Times New Roman" w:hAnsi="Times New Roman" w:cs="Times New Roman"/>
          <w:sz w:val="28"/>
          <w:szCs w:val="28"/>
        </w:rPr>
        <w:t xml:space="preserve">В силу пункта 1 статьи 180 ГК, течение срока исковой давности начинается со дня, когда лицо узнало или должно было узнать о нарушении права. </w:t>
      </w:r>
    </w:p>
    <w:p w14:paraId="0A329762" w14:textId="77777777" w:rsidR="003B7681" w:rsidRDefault="003B7681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ab/>
      </w:r>
      <w:r w:rsidR="007C424C">
        <w:rPr>
          <w:rFonts w:ascii="Times New Roman" w:hAnsi="Times New Roman" w:cs="Times New Roman"/>
          <w:sz w:val="28"/>
          <w:szCs w:val="28"/>
        </w:rPr>
        <w:tab/>
      </w:r>
      <w:r w:rsidR="004D407D" w:rsidRPr="00C21A9C">
        <w:rPr>
          <w:rFonts w:ascii="Times New Roman" w:hAnsi="Times New Roman" w:cs="Times New Roman"/>
          <w:sz w:val="28"/>
          <w:szCs w:val="28"/>
        </w:rPr>
        <w:t xml:space="preserve">Изъятия из этого правила устанавливаются настоящим Кодексом и иными законодательными актами. Кроме того, в силу требований статьи 39 УПК, </w:t>
      </w:r>
      <w:r w:rsidR="00095F24" w:rsidRPr="00C21A9C">
        <w:rPr>
          <w:rFonts w:ascii="Times New Roman" w:hAnsi="Times New Roman" w:cs="Times New Roman"/>
          <w:sz w:val="28"/>
          <w:szCs w:val="28"/>
        </w:rPr>
        <w:t>реабилитированные</w:t>
      </w:r>
      <w:r w:rsidR="004D407D" w:rsidRPr="00C21A9C">
        <w:rPr>
          <w:rFonts w:ascii="Times New Roman" w:hAnsi="Times New Roman" w:cs="Times New Roman"/>
          <w:sz w:val="28"/>
          <w:szCs w:val="28"/>
        </w:rPr>
        <w:t xml:space="preserve"> лица, имеют право на возмещение в полном объеме имущественного вреда, устранение последствий морального вреда и восстановление в трудовых, пенсионных, жилищных и иных правах. Требования о возмещении вреда, причиненного незаконными действиями органа, ведущего уголовный процесс, в порядке, предусмотренном настоящей главой, могут быть предъявлены в течение шести месяцев со дня получения извещения, разъясняющего порядок восстановления прав. </w:t>
      </w:r>
    </w:p>
    <w:p w14:paraId="0A329763" w14:textId="77777777" w:rsidR="008D1D9C" w:rsidRDefault="008D1D9C" w:rsidP="008D1D9C">
      <w:pPr>
        <w:pStyle w:val="a3"/>
        <w:tabs>
          <w:tab w:val="left" w:pos="284"/>
        </w:tabs>
        <w:jc w:val="both"/>
        <w:rPr>
          <w:rFonts w:ascii="Arial" w:hAnsi="Arial" w:cs="Arial"/>
          <w:color w:val="2D2D2D"/>
          <w:sz w:val="17"/>
          <w:szCs w:val="17"/>
          <w:shd w:val="clear" w:color="auto" w:fill="FFFFFF"/>
        </w:rPr>
      </w:pPr>
    </w:p>
    <w:p w14:paraId="0A329764" w14:textId="77777777" w:rsidR="008D1D9C" w:rsidRPr="00C33AF5" w:rsidRDefault="00EF69F6" w:rsidP="008D1D9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3AF5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ab/>
      </w:r>
      <w:proofErr w:type="gramStart"/>
      <w:r w:rsidR="008D1D9C" w:rsidRPr="00C33AF5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В случае пропуска срока по уважительной причине,</w:t>
      </w:r>
      <w:proofErr w:type="gramEnd"/>
      <w:r w:rsidR="008D1D9C" w:rsidRPr="00C33AF5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этот срок может быть восстановлен рассматривающим жалобу государственным органом (должностным лицом) по ходатайству подающего жалобу государственного служащего.</w:t>
      </w:r>
    </w:p>
    <w:p w14:paraId="0A329765" w14:textId="77777777" w:rsidR="00C21A9C" w:rsidRPr="00C33AF5" w:rsidRDefault="00C21A9C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329766" w14:textId="77777777" w:rsidR="008D1D9C" w:rsidRPr="00C33AF5" w:rsidRDefault="008D1D9C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C33AF5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Пропущенный срок на обжалование сам по себе не является основанием для отказа в рассмотрении жалобы. Жалоба будет рассмотрена в любом случае, но если при ее рассмотрении будет обнаружен пропуск срока, это может стать основанием для отказа в ее удовлетворении.</w:t>
      </w:r>
    </w:p>
    <w:p w14:paraId="0A329767" w14:textId="77777777" w:rsidR="00F00F8F" w:rsidRPr="00C33AF5" w:rsidRDefault="00F00F8F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14:paraId="0A329768" w14:textId="77777777" w:rsidR="00F00F8F" w:rsidRPr="00C33AF5" w:rsidRDefault="00F00F8F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3AF5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Согласно статье </w:t>
      </w:r>
      <w:proofErr w:type="gramStart"/>
      <w:r w:rsidRPr="00C33AF5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20-2</w:t>
      </w:r>
      <w:proofErr w:type="gramEnd"/>
      <w:r w:rsidRPr="00C33AF5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Закона "Об административных процедурах" жалоба подается не позднее </w:t>
      </w:r>
      <w:r w:rsidRPr="00C33AF5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3 месяцев со дня</w:t>
      </w:r>
      <w:r w:rsidRPr="00C33AF5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, когда государственному служащему стало известно о совершении действия (бездействии) или принятии акта (решения).</w:t>
      </w:r>
    </w:p>
    <w:p w14:paraId="0A329769" w14:textId="77777777" w:rsidR="00EF69F6" w:rsidRDefault="00EF69F6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32976A" w14:textId="77777777" w:rsidR="00C21A9C" w:rsidRDefault="00C21A9C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 просим Вас</w:t>
      </w:r>
    </w:p>
    <w:p w14:paraId="0A32976B" w14:textId="77777777" w:rsidR="005B1EEF" w:rsidRDefault="005B1EEF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32976C" w14:textId="77777777" w:rsidR="00C21A9C" w:rsidRDefault="0089427C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A32976D" w14:textId="77777777" w:rsidR="00095F24" w:rsidRDefault="00C21A9C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95F24" w:rsidRPr="00095F24">
        <w:rPr>
          <w:rFonts w:ascii="Times New Roman" w:hAnsi="Times New Roman" w:cs="Times New Roman"/>
          <w:sz w:val="28"/>
          <w:szCs w:val="28"/>
        </w:rPr>
        <w:t xml:space="preserve"> </w:t>
      </w:r>
      <w:r w:rsidR="008D1D9C">
        <w:rPr>
          <w:rFonts w:ascii="Times New Roman" w:hAnsi="Times New Roman" w:cs="Times New Roman"/>
          <w:sz w:val="28"/>
          <w:szCs w:val="28"/>
        </w:rPr>
        <w:t xml:space="preserve">Восстановить </w:t>
      </w:r>
      <w:r w:rsidR="00EF69F6">
        <w:rPr>
          <w:rFonts w:ascii="Times New Roman" w:hAnsi="Times New Roman" w:cs="Times New Roman"/>
          <w:sz w:val="28"/>
          <w:szCs w:val="28"/>
        </w:rPr>
        <w:t xml:space="preserve">пропущенный </w:t>
      </w:r>
      <w:r w:rsidR="006F7A4E">
        <w:rPr>
          <w:rFonts w:ascii="Times New Roman" w:hAnsi="Times New Roman" w:cs="Times New Roman"/>
          <w:sz w:val="28"/>
          <w:szCs w:val="28"/>
        </w:rPr>
        <w:t xml:space="preserve"> срок рассмотрения настоящего</w:t>
      </w:r>
      <w:r w:rsidR="008D1D9C">
        <w:rPr>
          <w:rFonts w:ascii="Times New Roman" w:hAnsi="Times New Roman" w:cs="Times New Roman"/>
          <w:sz w:val="28"/>
          <w:szCs w:val="28"/>
        </w:rPr>
        <w:t xml:space="preserve"> </w:t>
      </w:r>
      <w:r w:rsidR="006F7A4E">
        <w:rPr>
          <w:rFonts w:ascii="Times New Roman" w:hAnsi="Times New Roman" w:cs="Times New Roman"/>
          <w:sz w:val="28"/>
          <w:szCs w:val="28"/>
        </w:rPr>
        <w:t>заявления</w:t>
      </w:r>
      <w:r w:rsidR="008D1D9C">
        <w:rPr>
          <w:rFonts w:ascii="Times New Roman" w:hAnsi="Times New Roman" w:cs="Times New Roman"/>
          <w:sz w:val="28"/>
          <w:szCs w:val="28"/>
        </w:rPr>
        <w:t>.</w:t>
      </w:r>
    </w:p>
    <w:p w14:paraId="0A32976E" w14:textId="7F01DABE" w:rsidR="00EF69F6" w:rsidRDefault="00095F24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1D9C">
        <w:rPr>
          <w:rFonts w:ascii="Times New Roman" w:hAnsi="Times New Roman" w:cs="Times New Roman"/>
          <w:sz w:val="28"/>
          <w:szCs w:val="28"/>
        </w:rPr>
        <w:t>Отменить Заключение</w:t>
      </w:r>
      <w:r>
        <w:rPr>
          <w:rFonts w:ascii="Times New Roman" w:hAnsi="Times New Roman" w:cs="Times New Roman"/>
          <w:sz w:val="28"/>
          <w:szCs w:val="28"/>
        </w:rPr>
        <w:t xml:space="preserve"> служебного</w:t>
      </w:r>
      <w:r w:rsidRPr="0098036E">
        <w:rPr>
          <w:rFonts w:ascii="Times New Roman" w:hAnsi="Times New Roman" w:cs="Times New Roman"/>
          <w:sz w:val="28"/>
          <w:szCs w:val="28"/>
        </w:rPr>
        <w:t xml:space="preserve"> расследования</w:t>
      </w:r>
      <w:r w:rsidR="008D1D9C" w:rsidRPr="008D1D9C">
        <w:rPr>
          <w:rFonts w:ascii="Times New Roman" w:hAnsi="Times New Roman" w:cs="Times New Roman"/>
          <w:sz w:val="28"/>
          <w:szCs w:val="28"/>
        </w:rPr>
        <w:t xml:space="preserve"> </w:t>
      </w:r>
      <w:r w:rsidR="008D1D9C">
        <w:rPr>
          <w:rFonts w:ascii="Times New Roman" w:hAnsi="Times New Roman" w:cs="Times New Roman"/>
          <w:sz w:val="28"/>
          <w:szCs w:val="28"/>
        </w:rPr>
        <w:t>от 26.04.2021 года</w:t>
      </w:r>
      <w:r w:rsidRPr="0098036E">
        <w:rPr>
          <w:rFonts w:ascii="Times New Roman" w:hAnsi="Times New Roman" w:cs="Times New Roman"/>
          <w:sz w:val="28"/>
          <w:szCs w:val="28"/>
        </w:rPr>
        <w:t xml:space="preserve">, </w:t>
      </w:r>
      <w:r w:rsidR="008D1D9C">
        <w:rPr>
          <w:rFonts w:ascii="Times New Roman" w:hAnsi="Times New Roman" w:cs="Times New Roman"/>
          <w:sz w:val="28"/>
          <w:szCs w:val="28"/>
        </w:rPr>
        <w:t>и решение дисциплинарной комиссией ДП</w:t>
      </w:r>
      <w:r w:rsidRPr="0098036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6E">
        <w:rPr>
          <w:rFonts w:ascii="Times New Roman" w:hAnsi="Times New Roman" w:cs="Times New Roman"/>
          <w:sz w:val="28"/>
          <w:szCs w:val="28"/>
        </w:rPr>
        <w:t>Алматы</w:t>
      </w:r>
      <w:r w:rsidR="00234C37">
        <w:rPr>
          <w:rFonts w:ascii="Times New Roman" w:hAnsi="Times New Roman" w:cs="Times New Roman"/>
          <w:sz w:val="28"/>
          <w:szCs w:val="28"/>
        </w:rPr>
        <w:t xml:space="preserve"> от 27.04.2021 года в отношении </w:t>
      </w:r>
      <w:r w:rsidR="00041D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234C37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А.Т.</w:t>
      </w:r>
    </w:p>
    <w:p w14:paraId="0A32976F" w14:textId="5CB0CB55" w:rsidR="003B7681" w:rsidRPr="00C21A9C" w:rsidRDefault="00EF69F6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95F24">
        <w:rPr>
          <w:rFonts w:ascii="Times New Roman" w:hAnsi="Times New Roman" w:cs="Times New Roman"/>
          <w:sz w:val="28"/>
          <w:szCs w:val="28"/>
        </w:rPr>
        <w:t xml:space="preserve">  </w:t>
      </w:r>
      <w:r w:rsidR="00234C37">
        <w:rPr>
          <w:rFonts w:ascii="Times New Roman" w:hAnsi="Times New Roman" w:cs="Times New Roman"/>
          <w:sz w:val="28"/>
          <w:szCs w:val="28"/>
        </w:rPr>
        <w:t>Провести вновь служебное расследования</w:t>
      </w:r>
      <w:r w:rsidR="0089427C">
        <w:rPr>
          <w:rFonts w:ascii="Times New Roman" w:hAnsi="Times New Roman" w:cs="Times New Roman"/>
          <w:sz w:val="28"/>
          <w:szCs w:val="28"/>
        </w:rPr>
        <w:t xml:space="preserve">, с учетом </w:t>
      </w:r>
      <w:r w:rsidR="0089427C" w:rsidRPr="0098036E">
        <w:rPr>
          <w:rFonts w:ascii="Times New Roman" w:hAnsi="Times New Roman" w:cs="Times New Roman"/>
          <w:sz w:val="28"/>
          <w:szCs w:val="28"/>
        </w:rPr>
        <w:t xml:space="preserve">прекращении </w:t>
      </w:r>
      <w:r w:rsidR="0089427C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89427C" w:rsidRPr="0098036E">
        <w:rPr>
          <w:rFonts w:ascii="Times New Roman" w:hAnsi="Times New Roman" w:cs="Times New Roman"/>
          <w:sz w:val="28"/>
          <w:szCs w:val="28"/>
        </w:rPr>
        <w:t xml:space="preserve">досудебного расследования </w:t>
      </w:r>
      <w:r w:rsidR="0089427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9427C" w:rsidRPr="004D4E5F">
        <w:rPr>
          <w:rFonts w:ascii="Times New Roman" w:hAnsi="Times New Roman" w:cs="Times New Roman"/>
          <w:b/>
          <w:sz w:val="28"/>
          <w:szCs w:val="28"/>
        </w:rPr>
        <w:t>ст.ст.35 ч.1 п.2, УПК РК</w:t>
      </w:r>
      <w:r w:rsidR="0089427C">
        <w:rPr>
          <w:rFonts w:ascii="Times New Roman" w:hAnsi="Times New Roman" w:cs="Times New Roman"/>
          <w:b/>
          <w:sz w:val="28"/>
          <w:szCs w:val="28"/>
        </w:rPr>
        <w:t>,</w:t>
      </w:r>
      <w:r w:rsidR="00234C37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234C37">
        <w:rPr>
          <w:rFonts w:ascii="Times New Roman" w:hAnsi="Times New Roman" w:cs="Times New Roman"/>
          <w:sz w:val="28"/>
          <w:szCs w:val="28"/>
        </w:rPr>
        <w:t xml:space="preserve">привлечением </w:t>
      </w:r>
      <w:r w:rsidR="008D1D9C">
        <w:rPr>
          <w:rFonts w:ascii="Times New Roman" w:hAnsi="Times New Roman" w:cs="Times New Roman"/>
          <w:sz w:val="28"/>
          <w:szCs w:val="28"/>
        </w:rPr>
        <w:t xml:space="preserve"> </w:t>
      </w:r>
      <w:r w:rsidR="00041D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proofErr w:type="gramEnd"/>
      <w:r w:rsidR="00234C37" w:rsidRPr="00C21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А.Т.</w:t>
      </w:r>
      <w:r w:rsidR="006F7A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с учетом, </w:t>
      </w:r>
      <w:proofErr w:type="gramStart"/>
      <w:r w:rsidR="006F7A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того</w:t>
      </w:r>
      <w:proofErr w:type="gramEnd"/>
      <w:r w:rsidR="006F7A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что лицо написавшее заявление привлечена к уголовной ответственности. </w:t>
      </w:r>
    </w:p>
    <w:p w14:paraId="0A329770" w14:textId="77777777" w:rsidR="003B7681" w:rsidRPr="00C21A9C" w:rsidRDefault="003B7681" w:rsidP="004D407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329771" w14:textId="77777777" w:rsidR="00E06DCB" w:rsidRPr="00C21A9C" w:rsidRDefault="003B7681" w:rsidP="00566298">
      <w:pPr>
        <w:jc w:val="both"/>
        <w:rPr>
          <w:rFonts w:ascii="Times New Roman" w:hAnsi="Times New Roman" w:cs="Times New Roman"/>
          <w:sz w:val="28"/>
          <w:szCs w:val="28"/>
        </w:rPr>
      </w:pPr>
      <w:r w:rsidRPr="00C21A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29772" w14:textId="77777777" w:rsidR="0046524E" w:rsidRDefault="0046524E" w:rsidP="00DB38A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329773" w14:textId="03BE51F5" w:rsidR="00092930" w:rsidRDefault="00041DA9" w:rsidP="00DB38A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</w:t>
      </w:r>
    </w:p>
    <w:p w14:paraId="0A329774" w14:textId="77777777" w:rsidR="00F90C35" w:rsidRPr="00C21A9C" w:rsidRDefault="00F90C35" w:rsidP="00DB38A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90C35" w:rsidRPr="00C21A9C" w:rsidSect="0009293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241"/>
    <w:multiLevelType w:val="hybridMultilevel"/>
    <w:tmpl w:val="620E25AE"/>
    <w:lvl w:ilvl="0" w:tplc="137E1D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897263"/>
    <w:multiLevelType w:val="hybridMultilevel"/>
    <w:tmpl w:val="2FC0259A"/>
    <w:lvl w:ilvl="0" w:tplc="671E4046">
      <w:start w:val="1"/>
      <w:numFmt w:val="decimal"/>
      <w:lvlText w:val="%1."/>
      <w:lvlJc w:val="left"/>
      <w:pPr>
        <w:ind w:left="6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CA83A27"/>
    <w:multiLevelType w:val="hybridMultilevel"/>
    <w:tmpl w:val="5E241BAA"/>
    <w:lvl w:ilvl="0" w:tplc="137E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num w:numId="1" w16cid:durableId="602032685">
    <w:abstractNumId w:val="0"/>
  </w:num>
  <w:num w:numId="2" w16cid:durableId="571156378">
    <w:abstractNumId w:val="2"/>
  </w:num>
  <w:num w:numId="3" w16cid:durableId="205207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0F6"/>
    <w:rsid w:val="00000891"/>
    <w:rsid w:val="00005E0D"/>
    <w:rsid w:val="00041DA9"/>
    <w:rsid w:val="00050256"/>
    <w:rsid w:val="00092930"/>
    <w:rsid w:val="00095F24"/>
    <w:rsid w:val="000A50F3"/>
    <w:rsid w:val="000E4CFC"/>
    <w:rsid w:val="00102C36"/>
    <w:rsid w:val="00110F0D"/>
    <w:rsid w:val="00117873"/>
    <w:rsid w:val="001922DA"/>
    <w:rsid w:val="00194A5A"/>
    <w:rsid w:val="00234C37"/>
    <w:rsid w:val="002F67B2"/>
    <w:rsid w:val="00301736"/>
    <w:rsid w:val="00307BC0"/>
    <w:rsid w:val="00321CF3"/>
    <w:rsid w:val="00346976"/>
    <w:rsid w:val="003940F2"/>
    <w:rsid w:val="003B7681"/>
    <w:rsid w:val="003F01E0"/>
    <w:rsid w:val="0046524E"/>
    <w:rsid w:val="004C447B"/>
    <w:rsid w:val="004D407D"/>
    <w:rsid w:val="00566298"/>
    <w:rsid w:val="005B1EEF"/>
    <w:rsid w:val="005E7EF4"/>
    <w:rsid w:val="0062558D"/>
    <w:rsid w:val="00676D84"/>
    <w:rsid w:val="006D12BD"/>
    <w:rsid w:val="006F7A4E"/>
    <w:rsid w:val="00707AFF"/>
    <w:rsid w:val="00712702"/>
    <w:rsid w:val="00737AF7"/>
    <w:rsid w:val="007453F0"/>
    <w:rsid w:val="00766D0A"/>
    <w:rsid w:val="0078612F"/>
    <w:rsid w:val="007C424C"/>
    <w:rsid w:val="008177C9"/>
    <w:rsid w:val="00836591"/>
    <w:rsid w:val="00856068"/>
    <w:rsid w:val="00864B4F"/>
    <w:rsid w:val="00870989"/>
    <w:rsid w:val="0089427C"/>
    <w:rsid w:val="008D1D9C"/>
    <w:rsid w:val="009030F3"/>
    <w:rsid w:val="00913E9D"/>
    <w:rsid w:val="0095689F"/>
    <w:rsid w:val="009633B1"/>
    <w:rsid w:val="009E6724"/>
    <w:rsid w:val="00A2283C"/>
    <w:rsid w:val="00A31B26"/>
    <w:rsid w:val="00AF2CCC"/>
    <w:rsid w:val="00BB11A5"/>
    <w:rsid w:val="00BB2450"/>
    <w:rsid w:val="00BF746E"/>
    <w:rsid w:val="00C07F56"/>
    <w:rsid w:val="00C21A9C"/>
    <w:rsid w:val="00C33AF5"/>
    <w:rsid w:val="00C55C7D"/>
    <w:rsid w:val="00D05173"/>
    <w:rsid w:val="00D270D8"/>
    <w:rsid w:val="00D37330"/>
    <w:rsid w:val="00D44000"/>
    <w:rsid w:val="00D510F6"/>
    <w:rsid w:val="00D73880"/>
    <w:rsid w:val="00D860B3"/>
    <w:rsid w:val="00DB38A3"/>
    <w:rsid w:val="00E06DCB"/>
    <w:rsid w:val="00E65900"/>
    <w:rsid w:val="00EA39D0"/>
    <w:rsid w:val="00EB01F0"/>
    <w:rsid w:val="00EF69F6"/>
    <w:rsid w:val="00F00F8F"/>
    <w:rsid w:val="00F52F21"/>
    <w:rsid w:val="00F90C35"/>
    <w:rsid w:val="00F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9730"/>
  <w15:docId w15:val="{5729C6B7-231C-4875-80AE-A1786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0B3"/>
    <w:pPr>
      <w:suppressAutoHyphens/>
      <w:spacing w:after="0" w:line="240" w:lineRule="auto"/>
    </w:pPr>
    <w:rPr>
      <w:rFonts w:ascii="Liberation Serif;Times New Roma" w:hAnsi="Liberation Serif;Times New Roma" w:cs="Arial"/>
      <w:color w:val="00000A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913E9D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450"/>
    <w:pPr>
      <w:suppressAutoHyphens/>
      <w:spacing w:after="0" w:line="240" w:lineRule="auto"/>
    </w:pPr>
    <w:rPr>
      <w:rFonts w:ascii="Liberation Serif;Times New Roma" w:hAnsi="Liberation Serif;Times New Roma" w:cs="Mangal"/>
      <w:color w:val="00000A"/>
      <w:sz w:val="24"/>
      <w:szCs w:val="21"/>
      <w:lang w:eastAsia="zh-CN" w:bidi="hi-IN"/>
    </w:rPr>
  </w:style>
  <w:style w:type="paragraph" w:styleId="a4">
    <w:name w:val="List Paragraph"/>
    <w:basedOn w:val="a"/>
    <w:uiPriority w:val="34"/>
    <w:qFormat/>
    <w:rsid w:val="00C07F56"/>
    <w:pPr>
      <w:ind w:left="720"/>
      <w:contextualSpacing/>
    </w:pPr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rsid w:val="00913E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-none">
    <w:name w:val="d-none"/>
    <w:basedOn w:val="a"/>
    <w:rsid w:val="00913E9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Адвокатская контора Закон и Право</cp:lastModifiedBy>
  <cp:revision>57</cp:revision>
  <cp:lastPrinted>2022-06-07T10:15:00Z</cp:lastPrinted>
  <dcterms:created xsi:type="dcterms:W3CDTF">2021-10-04T13:29:00Z</dcterms:created>
  <dcterms:modified xsi:type="dcterms:W3CDTF">2026-02-07T12:44:00Z</dcterms:modified>
</cp:coreProperties>
</file>