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5050" w14:textId="77777777" w:rsidR="005A6416" w:rsidRPr="005A6416" w:rsidRDefault="005A6416" w:rsidP="005A6416">
      <w:pPr>
        <w:pStyle w:val="ae"/>
        <w:ind w:left="2880"/>
        <w:rPr>
          <w:rFonts w:ascii="Times New Roman" w:hAnsi="Times New Roman" w:cs="Times New Roman"/>
          <w:b/>
          <w:bCs/>
          <w:sz w:val="28"/>
          <w:szCs w:val="28"/>
        </w:rPr>
      </w:pPr>
      <w:r w:rsidRPr="005A6416">
        <w:rPr>
          <w:rFonts w:ascii="Times New Roman" w:hAnsi="Times New Roman" w:cs="Times New Roman"/>
          <w:b/>
          <w:bCs/>
          <w:sz w:val="28"/>
          <w:szCs w:val="28"/>
        </w:rPr>
        <w:t>Специализированный межрайонный экономический суд города Алматы</w:t>
      </w:r>
    </w:p>
    <w:p w14:paraId="42AABF44" w14:textId="77777777" w:rsidR="005A6416" w:rsidRPr="005A6416" w:rsidRDefault="005A6416" w:rsidP="005A6416">
      <w:pPr>
        <w:pStyle w:val="ae"/>
        <w:ind w:left="2880"/>
        <w:rPr>
          <w:rFonts w:ascii="Times New Roman" w:hAnsi="Times New Roman" w:cs="Times New Roman"/>
          <w:sz w:val="28"/>
          <w:szCs w:val="28"/>
        </w:rPr>
      </w:pPr>
      <w:r w:rsidRPr="005A6416">
        <w:rPr>
          <w:rFonts w:ascii="Times New Roman" w:hAnsi="Times New Roman" w:cs="Times New Roman"/>
          <w:sz w:val="28"/>
          <w:szCs w:val="28"/>
        </w:rPr>
        <w:t>г. Алматы, Алмалинский район, ул. Байзакова 273б.</w:t>
      </w:r>
    </w:p>
    <w:p w14:paraId="2B786201" w14:textId="77777777" w:rsidR="005A6416" w:rsidRPr="005A6416" w:rsidRDefault="005A6416" w:rsidP="005A6416">
      <w:pPr>
        <w:pStyle w:val="ae"/>
        <w:ind w:left="2880"/>
        <w:rPr>
          <w:rFonts w:ascii="Times New Roman" w:hAnsi="Times New Roman" w:cs="Times New Roman"/>
          <w:sz w:val="28"/>
          <w:szCs w:val="28"/>
        </w:rPr>
      </w:pPr>
    </w:p>
    <w:p w14:paraId="44549316" w14:textId="4FDA48BE" w:rsidR="005A6416" w:rsidRPr="005A6416" w:rsidRDefault="005A6416" w:rsidP="005A6416">
      <w:pPr>
        <w:pStyle w:val="ae"/>
        <w:ind w:left="2880"/>
        <w:rPr>
          <w:rFonts w:ascii="Times New Roman" w:hAnsi="Times New Roman" w:cs="Times New Roman"/>
          <w:b/>
          <w:sz w:val="28"/>
          <w:szCs w:val="28"/>
        </w:rPr>
      </w:pPr>
      <w:r w:rsidRPr="005A6416">
        <w:rPr>
          <w:rFonts w:ascii="Times New Roman" w:hAnsi="Times New Roman" w:cs="Times New Roman"/>
          <w:b/>
          <w:sz w:val="28"/>
          <w:szCs w:val="28"/>
          <w:lang w:val="kk-KZ"/>
        </w:rPr>
        <w:t>Истец</w:t>
      </w:r>
      <w:r w:rsidRPr="005A6416">
        <w:rPr>
          <w:rFonts w:ascii="Times New Roman" w:hAnsi="Times New Roman" w:cs="Times New Roman"/>
          <w:b/>
          <w:sz w:val="28"/>
          <w:szCs w:val="28"/>
        </w:rPr>
        <w:t>: ТОО «</w:t>
      </w:r>
      <w:r w:rsidR="00FD5187">
        <w:rPr>
          <w:rFonts w:ascii="Times New Roman" w:hAnsi="Times New Roman" w:cs="Times New Roman"/>
          <w:b/>
          <w:sz w:val="28"/>
          <w:szCs w:val="28"/>
        </w:rPr>
        <w:t>С</w:t>
      </w:r>
      <w:r w:rsidRPr="005A6416">
        <w:rPr>
          <w:rFonts w:ascii="Times New Roman" w:hAnsi="Times New Roman" w:cs="Times New Roman"/>
          <w:b/>
          <w:sz w:val="28"/>
          <w:szCs w:val="28"/>
        </w:rPr>
        <w:t xml:space="preserve"> kz»</w:t>
      </w:r>
      <w:r w:rsidRPr="005A6416">
        <w:rPr>
          <w:rFonts w:ascii="Times New Roman" w:hAnsi="Times New Roman" w:cs="Times New Roman"/>
          <w:b/>
          <w:sz w:val="28"/>
          <w:szCs w:val="28"/>
          <w:lang w:val="ru-RU"/>
        </w:rPr>
        <w:t xml:space="preserve"> </w:t>
      </w:r>
      <w:r w:rsidRPr="005A6416">
        <w:rPr>
          <w:rFonts w:ascii="Times New Roman" w:hAnsi="Times New Roman" w:cs="Times New Roman"/>
          <w:b/>
          <w:sz w:val="28"/>
          <w:szCs w:val="28"/>
        </w:rPr>
        <w:t>в лице Директора Д</w:t>
      </w:r>
      <w:r w:rsidR="00FD5187">
        <w:rPr>
          <w:rFonts w:ascii="Times New Roman" w:hAnsi="Times New Roman" w:cs="Times New Roman"/>
          <w:b/>
          <w:sz w:val="28"/>
          <w:szCs w:val="28"/>
          <w:lang w:val="kk-KZ"/>
        </w:rPr>
        <w:t xml:space="preserve"> </w:t>
      </w:r>
      <w:r w:rsidRPr="005A6416">
        <w:rPr>
          <w:rFonts w:ascii="Times New Roman" w:hAnsi="Times New Roman" w:cs="Times New Roman"/>
          <w:b/>
          <w:sz w:val="28"/>
          <w:szCs w:val="28"/>
        </w:rPr>
        <w:t>О.Ф. </w:t>
      </w:r>
    </w:p>
    <w:p w14:paraId="7B9B7AD8" w14:textId="0762FC74" w:rsidR="005A6416" w:rsidRPr="00FD5187" w:rsidRDefault="005A6416" w:rsidP="005A6416">
      <w:pPr>
        <w:pStyle w:val="ae"/>
        <w:ind w:left="2880"/>
        <w:rPr>
          <w:rFonts w:ascii="Times New Roman" w:hAnsi="Times New Roman" w:cs="Times New Roman"/>
          <w:sz w:val="28"/>
          <w:szCs w:val="28"/>
          <w:lang w:val="kk-KZ"/>
        </w:rPr>
      </w:pPr>
      <w:r w:rsidRPr="005A6416">
        <w:rPr>
          <w:rFonts w:ascii="Times New Roman" w:hAnsi="Times New Roman" w:cs="Times New Roman"/>
          <w:sz w:val="28"/>
          <w:szCs w:val="28"/>
        </w:rPr>
        <w:t xml:space="preserve">БИН </w:t>
      </w:r>
      <w:r w:rsidR="00FD5187">
        <w:rPr>
          <w:rFonts w:ascii="Times New Roman" w:hAnsi="Times New Roman" w:cs="Times New Roman"/>
          <w:sz w:val="28"/>
          <w:szCs w:val="28"/>
          <w:lang w:val="kk-KZ"/>
        </w:rPr>
        <w:t xml:space="preserve"> </w:t>
      </w:r>
    </w:p>
    <w:p w14:paraId="16C4B818" w14:textId="07B5120D" w:rsidR="005A6416" w:rsidRPr="005A6416" w:rsidRDefault="005A6416" w:rsidP="005A6416">
      <w:pPr>
        <w:pStyle w:val="ae"/>
        <w:ind w:left="2880"/>
        <w:rPr>
          <w:rFonts w:ascii="Times New Roman" w:hAnsi="Times New Roman" w:cs="Times New Roman"/>
          <w:sz w:val="28"/>
          <w:szCs w:val="28"/>
        </w:rPr>
      </w:pPr>
      <w:r w:rsidRPr="005A6416">
        <w:rPr>
          <w:rFonts w:ascii="Times New Roman" w:hAnsi="Times New Roman" w:cs="Times New Roman"/>
          <w:sz w:val="28"/>
          <w:szCs w:val="28"/>
        </w:rPr>
        <w:t xml:space="preserve">г. Алматы, ул. </w:t>
      </w:r>
      <w:r w:rsidR="00FD5187">
        <w:rPr>
          <w:rFonts w:ascii="Times New Roman" w:hAnsi="Times New Roman" w:cs="Times New Roman"/>
          <w:sz w:val="28"/>
          <w:szCs w:val="28"/>
          <w:lang w:val="kk-KZ"/>
        </w:rPr>
        <w:t xml:space="preserve"> </w:t>
      </w:r>
      <w:r w:rsidRPr="005A6416">
        <w:rPr>
          <w:rFonts w:ascii="Times New Roman" w:hAnsi="Times New Roman" w:cs="Times New Roman"/>
          <w:sz w:val="28"/>
          <w:szCs w:val="28"/>
        </w:rPr>
        <w:t>и, 280, 13 этаж. </w:t>
      </w:r>
    </w:p>
    <w:p w14:paraId="13D71B81" w14:textId="4346BFCE" w:rsidR="005A6416" w:rsidRPr="005A6416" w:rsidRDefault="005A6416" w:rsidP="005A6416">
      <w:pPr>
        <w:pStyle w:val="ae"/>
        <w:ind w:left="2880"/>
        <w:rPr>
          <w:rFonts w:ascii="Times New Roman" w:hAnsi="Times New Roman" w:cs="Times New Roman"/>
          <w:sz w:val="28"/>
          <w:szCs w:val="28"/>
        </w:rPr>
      </w:pPr>
      <w:r w:rsidRPr="005A6416">
        <w:rPr>
          <w:rFonts w:ascii="Times New Roman" w:hAnsi="Times New Roman" w:cs="Times New Roman"/>
          <w:sz w:val="28"/>
          <w:szCs w:val="28"/>
        </w:rPr>
        <w:t xml:space="preserve">8 (727) </w:t>
      </w:r>
      <w:r w:rsidR="00FD5187">
        <w:rPr>
          <w:rFonts w:ascii="Times New Roman" w:hAnsi="Times New Roman" w:cs="Times New Roman"/>
          <w:sz w:val="28"/>
          <w:szCs w:val="28"/>
          <w:lang w:val="kk-KZ"/>
        </w:rPr>
        <w:t xml:space="preserve"> </w:t>
      </w:r>
      <w:r w:rsidRPr="005A6416">
        <w:rPr>
          <w:rFonts w:ascii="Times New Roman" w:hAnsi="Times New Roman" w:cs="Times New Roman"/>
          <w:sz w:val="28"/>
          <w:szCs w:val="28"/>
        </w:rPr>
        <w:t> </w:t>
      </w:r>
    </w:p>
    <w:p w14:paraId="3E46F2D7" w14:textId="77777777" w:rsidR="005A6416" w:rsidRPr="005A6416" w:rsidRDefault="005A6416" w:rsidP="005A6416">
      <w:pPr>
        <w:pStyle w:val="ae"/>
        <w:ind w:left="2880"/>
        <w:rPr>
          <w:rFonts w:ascii="Times New Roman" w:hAnsi="Times New Roman" w:cs="Times New Roman"/>
          <w:b/>
          <w:sz w:val="28"/>
          <w:szCs w:val="28"/>
        </w:rPr>
      </w:pPr>
      <w:r w:rsidRPr="005A6416">
        <w:rPr>
          <w:rFonts w:ascii="Times New Roman" w:hAnsi="Times New Roman" w:cs="Times New Roman"/>
          <w:b/>
          <w:sz w:val="28"/>
          <w:szCs w:val="28"/>
        </w:rPr>
        <w:t>Представитель по доверенности: </w:t>
      </w:r>
    </w:p>
    <w:p w14:paraId="42DEE6D1" w14:textId="77777777" w:rsidR="005A6416" w:rsidRPr="005A6416" w:rsidRDefault="005A6416" w:rsidP="005A6416">
      <w:pPr>
        <w:pStyle w:val="ae"/>
        <w:ind w:left="2880"/>
        <w:rPr>
          <w:rFonts w:ascii="Times New Roman" w:hAnsi="Times New Roman" w:cs="Times New Roman"/>
          <w:sz w:val="28"/>
          <w:szCs w:val="28"/>
          <w:lang w:val="ru-RU"/>
        </w:rPr>
      </w:pPr>
      <w:r w:rsidRPr="005A6416">
        <w:rPr>
          <w:rFonts w:ascii="Times New Roman" w:hAnsi="Times New Roman" w:cs="Times New Roman"/>
          <w:sz w:val="28"/>
          <w:szCs w:val="28"/>
          <w:lang w:val="ru-RU"/>
        </w:rPr>
        <w:t>Адвокат Саржанов Галымжан Турлыбекович</w:t>
      </w:r>
    </w:p>
    <w:p w14:paraId="7C49A90D" w14:textId="77777777" w:rsidR="005A6416" w:rsidRPr="005A6416" w:rsidRDefault="005A6416" w:rsidP="005A6416">
      <w:pPr>
        <w:pStyle w:val="ae"/>
        <w:ind w:left="2880"/>
        <w:rPr>
          <w:rFonts w:ascii="Times New Roman" w:hAnsi="Times New Roman" w:cs="Times New Roman"/>
          <w:sz w:val="28"/>
          <w:szCs w:val="28"/>
        </w:rPr>
      </w:pPr>
      <w:r w:rsidRPr="005A6416">
        <w:rPr>
          <w:rFonts w:ascii="Times New Roman" w:hAnsi="Times New Roman" w:cs="Times New Roman"/>
          <w:sz w:val="28"/>
          <w:szCs w:val="28"/>
        </w:rPr>
        <w:t>Адвокатская контора «Закон и Право» </w:t>
      </w:r>
    </w:p>
    <w:p w14:paraId="30E762B7" w14:textId="77777777" w:rsidR="005A6416" w:rsidRPr="005A6416" w:rsidRDefault="005A6416" w:rsidP="005A6416">
      <w:pPr>
        <w:pStyle w:val="ae"/>
        <w:ind w:left="2880"/>
        <w:rPr>
          <w:rFonts w:ascii="Times New Roman" w:hAnsi="Times New Roman" w:cs="Times New Roman"/>
          <w:sz w:val="28"/>
          <w:szCs w:val="28"/>
        </w:rPr>
      </w:pPr>
      <w:r w:rsidRPr="005A6416">
        <w:rPr>
          <w:rFonts w:ascii="Times New Roman" w:hAnsi="Times New Roman" w:cs="Times New Roman"/>
          <w:sz w:val="28"/>
          <w:szCs w:val="28"/>
        </w:rPr>
        <w:t>БИН 201240021767  </w:t>
      </w:r>
    </w:p>
    <w:p w14:paraId="37C2DE39" w14:textId="77777777" w:rsidR="005A6416" w:rsidRPr="005A6416" w:rsidRDefault="005A6416" w:rsidP="005A6416">
      <w:pPr>
        <w:pStyle w:val="ae"/>
        <w:ind w:left="2880"/>
        <w:rPr>
          <w:rFonts w:ascii="Times New Roman" w:hAnsi="Times New Roman" w:cs="Times New Roman"/>
          <w:sz w:val="28"/>
          <w:szCs w:val="28"/>
        </w:rPr>
      </w:pPr>
      <w:r w:rsidRPr="005A6416">
        <w:rPr>
          <w:rFonts w:ascii="Times New Roman" w:hAnsi="Times New Roman" w:cs="Times New Roman"/>
          <w:sz w:val="28"/>
          <w:szCs w:val="28"/>
        </w:rPr>
        <w:t>г. Алматы, пр. Абылай Хана, д. 79, офис 304. </w:t>
      </w:r>
    </w:p>
    <w:p w14:paraId="49D3FF15" w14:textId="77777777" w:rsidR="005A6416" w:rsidRPr="005A6416" w:rsidRDefault="005A6416" w:rsidP="005A6416">
      <w:pPr>
        <w:pStyle w:val="ae"/>
        <w:ind w:left="2880"/>
        <w:rPr>
          <w:rFonts w:ascii="Times New Roman" w:hAnsi="Times New Roman" w:cs="Times New Roman"/>
          <w:sz w:val="28"/>
          <w:szCs w:val="28"/>
        </w:rPr>
      </w:pPr>
      <w:hyperlink r:id="rId5" w:tgtFrame="_blank" w:history="1">
        <w:r w:rsidRPr="005A6416">
          <w:rPr>
            <w:rStyle w:val="ac"/>
            <w:rFonts w:ascii="Times New Roman" w:hAnsi="Times New Roman" w:cs="Times New Roman"/>
            <w:sz w:val="28"/>
            <w:szCs w:val="28"/>
          </w:rPr>
          <w:t>info@zakonpravo.kz</w:t>
        </w:r>
      </w:hyperlink>
      <w:r w:rsidRPr="005A6416">
        <w:rPr>
          <w:rFonts w:ascii="Times New Roman" w:hAnsi="Times New Roman" w:cs="Times New Roman"/>
          <w:sz w:val="28"/>
          <w:szCs w:val="28"/>
        </w:rPr>
        <w:t xml:space="preserve"> / </w:t>
      </w:r>
      <w:hyperlink r:id="rId6" w:tgtFrame="_blank" w:history="1">
        <w:r w:rsidRPr="005A6416">
          <w:rPr>
            <w:rStyle w:val="ac"/>
            <w:rFonts w:ascii="Times New Roman" w:hAnsi="Times New Roman" w:cs="Times New Roman"/>
            <w:sz w:val="28"/>
            <w:szCs w:val="28"/>
          </w:rPr>
          <w:t>www.zakonpravo.kz</w:t>
        </w:r>
      </w:hyperlink>
      <w:r w:rsidRPr="005A6416">
        <w:rPr>
          <w:rFonts w:ascii="Times New Roman" w:hAnsi="Times New Roman" w:cs="Times New Roman"/>
          <w:sz w:val="28"/>
          <w:szCs w:val="28"/>
        </w:rPr>
        <w:t xml:space="preserve">  </w:t>
      </w:r>
    </w:p>
    <w:p w14:paraId="64EDA251" w14:textId="77777777" w:rsidR="005A6416" w:rsidRPr="005A6416" w:rsidRDefault="005A6416" w:rsidP="005A6416">
      <w:pPr>
        <w:pStyle w:val="ae"/>
        <w:ind w:left="2880"/>
        <w:rPr>
          <w:rFonts w:ascii="Times New Roman" w:hAnsi="Times New Roman" w:cs="Times New Roman"/>
          <w:sz w:val="28"/>
          <w:szCs w:val="28"/>
        </w:rPr>
      </w:pPr>
      <w:r w:rsidRPr="005A6416">
        <w:rPr>
          <w:rFonts w:ascii="Times New Roman" w:hAnsi="Times New Roman" w:cs="Times New Roman"/>
          <w:sz w:val="28"/>
          <w:szCs w:val="28"/>
        </w:rPr>
        <w:t xml:space="preserve">+7 708 578 57 58; + 7 727 971 78 58.  </w:t>
      </w:r>
    </w:p>
    <w:p w14:paraId="0B78E787" w14:textId="39BEFF73" w:rsidR="005A6416" w:rsidRPr="005A6416" w:rsidRDefault="005A6416" w:rsidP="005A6416">
      <w:pPr>
        <w:pStyle w:val="ae"/>
        <w:ind w:left="2880"/>
        <w:rPr>
          <w:rFonts w:ascii="Times New Roman" w:hAnsi="Times New Roman" w:cs="Times New Roman"/>
          <w:bCs/>
          <w:sz w:val="28"/>
          <w:szCs w:val="28"/>
          <w:lang w:val="ru-RU"/>
        </w:rPr>
      </w:pPr>
      <w:r w:rsidRPr="00E641ED">
        <w:rPr>
          <w:rFonts w:ascii="Times New Roman" w:hAnsi="Times New Roman" w:cs="Times New Roman"/>
          <w:b/>
          <w:sz w:val="28"/>
          <w:szCs w:val="28"/>
        </w:rPr>
        <w:t>Ответчик: Товарищество с ограниченной ответственности «</w:t>
      </w:r>
      <w:r w:rsidR="00FD5187">
        <w:rPr>
          <w:rFonts w:ascii="Times New Roman" w:hAnsi="Times New Roman" w:cs="Times New Roman"/>
          <w:b/>
          <w:sz w:val="28"/>
          <w:szCs w:val="28"/>
        </w:rPr>
        <w:t>БП</w:t>
      </w:r>
      <w:r w:rsidRPr="00E641ED">
        <w:rPr>
          <w:rFonts w:ascii="Times New Roman" w:hAnsi="Times New Roman" w:cs="Times New Roman"/>
          <w:b/>
          <w:sz w:val="28"/>
          <w:szCs w:val="28"/>
        </w:rPr>
        <w:t xml:space="preserve">» </w:t>
      </w:r>
      <w:r w:rsidRPr="005A6416">
        <w:rPr>
          <w:rFonts w:ascii="Times New Roman" w:hAnsi="Times New Roman" w:cs="Times New Roman"/>
          <w:bCs/>
          <w:sz w:val="28"/>
          <w:szCs w:val="28"/>
        </w:rPr>
        <w:t>в лице Директора</w:t>
      </w:r>
    </w:p>
    <w:p w14:paraId="256EF85D" w14:textId="5EFF0E0C" w:rsidR="005A6416" w:rsidRPr="00FD5187" w:rsidRDefault="00FD5187" w:rsidP="005A6416">
      <w:pPr>
        <w:pStyle w:val="ae"/>
        <w:ind w:left="2880"/>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p>
    <w:p w14:paraId="42B8994B" w14:textId="77777777" w:rsidR="005A6416" w:rsidRPr="005A6416" w:rsidRDefault="005A6416" w:rsidP="005A6416">
      <w:pPr>
        <w:jc w:val="both"/>
        <w:rPr>
          <w:rFonts w:ascii="Times New Roman" w:hAnsi="Times New Roman" w:cs="Times New Roman"/>
          <w:sz w:val="28"/>
          <w:szCs w:val="28"/>
          <w:lang w:val="ru-RU"/>
        </w:rPr>
      </w:pPr>
    </w:p>
    <w:p w14:paraId="3EDDB680" w14:textId="77777777" w:rsidR="005A6416" w:rsidRPr="005A6416" w:rsidRDefault="005A6416" w:rsidP="005A6416">
      <w:pPr>
        <w:jc w:val="center"/>
        <w:rPr>
          <w:rFonts w:ascii="Times New Roman" w:hAnsi="Times New Roman" w:cs="Times New Roman"/>
          <w:b/>
          <w:bCs/>
          <w:sz w:val="28"/>
          <w:szCs w:val="28"/>
          <w:lang w:val="ru-RU"/>
        </w:rPr>
      </w:pPr>
      <w:r w:rsidRPr="005A6416">
        <w:rPr>
          <w:rFonts w:ascii="Times New Roman" w:hAnsi="Times New Roman" w:cs="Times New Roman"/>
          <w:b/>
          <w:bCs/>
          <w:sz w:val="28"/>
          <w:szCs w:val="28"/>
          <w:lang w:val="ru-RU"/>
        </w:rPr>
        <w:t>Иск</w:t>
      </w:r>
    </w:p>
    <w:p w14:paraId="5AAF27B0" w14:textId="59B586C9" w:rsidR="005A6416" w:rsidRPr="005A6416" w:rsidRDefault="005A6416" w:rsidP="005A6416">
      <w:pPr>
        <w:jc w:val="center"/>
        <w:rPr>
          <w:rFonts w:ascii="Times New Roman" w:hAnsi="Times New Roman" w:cs="Times New Roman"/>
          <w:sz w:val="28"/>
          <w:szCs w:val="28"/>
          <w:lang w:val="ru-RU"/>
        </w:rPr>
      </w:pPr>
      <w:r w:rsidRPr="005A6416">
        <w:rPr>
          <w:rFonts w:ascii="Times New Roman" w:hAnsi="Times New Roman" w:cs="Times New Roman"/>
          <w:sz w:val="28"/>
          <w:szCs w:val="28"/>
          <w:lang w:val="ru-RU"/>
        </w:rPr>
        <w:t xml:space="preserve">о признании акты выполненных работ </w:t>
      </w:r>
      <w:r>
        <w:rPr>
          <w:rFonts w:ascii="Times New Roman" w:hAnsi="Times New Roman" w:cs="Times New Roman"/>
          <w:sz w:val="28"/>
          <w:szCs w:val="28"/>
          <w:lang w:val="ru-RU"/>
        </w:rPr>
        <w:t>действительными</w:t>
      </w:r>
      <w:r w:rsidRPr="005A6416">
        <w:rPr>
          <w:rFonts w:ascii="Times New Roman" w:hAnsi="Times New Roman" w:cs="Times New Roman"/>
          <w:sz w:val="28"/>
          <w:szCs w:val="28"/>
          <w:lang w:val="ru-RU"/>
        </w:rPr>
        <w:t xml:space="preserve"> и взыскание суммы</w:t>
      </w:r>
    </w:p>
    <w:p w14:paraId="67845436" w14:textId="02F3FEE8"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rPr>
        <w:t>   </w:t>
      </w:r>
      <w:r>
        <w:rPr>
          <w:rFonts w:ascii="Times New Roman" w:hAnsi="Times New Roman" w:cs="Times New Roman"/>
          <w:sz w:val="28"/>
          <w:szCs w:val="28"/>
        </w:rPr>
        <w:tab/>
      </w:r>
      <w:r w:rsidRPr="005A6416">
        <w:rPr>
          <w:rFonts w:ascii="Times New Roman" w:hAnsi="Times New Roman" w:cs="Times New Roman"/>
          <w:sz w:val="28"/>
          <w:szCs w:val="28"/>
          <w:lang w:val="ru-RU"/>
        </w:rPr>
        <w:t>Между товариществами ТОО «</w:t>
      </w:r>
      <w:r w:rsidR="00FD5187">
        <w:rPr>
          <w:rFonts w:ascii="Times New Roman" w:hAnsi="Times New Roman" w:cs="Times New Roman"/>
          <w:sz w:val="28"/>
          <w:szCs w:val="28"/>
          <w:lang w:val="ru-RU"/>
        </w:rPr>
        <w:t>С</w:t>
      </w:r>
      <w:r w:rsidRPr="005A6416">
        <w:rPr>
          <w:rFonts w:ascii="Times New Roman" w:hAnsi="Times New Roman" w:cs="Times New Roman"/>
          <w:sz w:val="28"/>
          <w:szCs w:val="28"/>
          <w:lang w:val="ru-RU"/>
        </w:rPr>
        <w:t xml:space="preserve"> </w:t>
      </w:r>
      <w:proofErr w:type="spellStart"/>
      <w:r w:rsidRPr="005A6416">
        <w:rPr>
          <w:rFonts w:ascii="Times New Roman" w:hAnsi="Times New Roman" w:cs="Times New Roman"/>
          <w:sz w:val="28"/>
          <w:szCs w:val="28"/>
          <w:lang w:val="ru-RU"/>
        </w:rPr>
        <w:t>kz</w:t>
      </w:r>
      <w:proofErr w:type="spellEnd"/>
      <w:r w:rsidRPr="005A6416">
        <w:rPr>
          <w:rFonts w:ascii="Times New Roman" w:hAnsi="Times New Roman" w:cs="Times New Roman"/>
          <w:sz w:val="28"/>
          <w:szCs w:val="28"/>
          <w:lang w:val="ru-RU"/>
        </w:rPr>
        <w:t>» (Далее Истец) и ТОО «</w:t>
      </w:r>
      <w:r w:rsidR="00FD5187" w:rsidRPr="00FD5187">
        <w:rPr>
          <w:rFonts w:ascii="Times New Roman" w:hAnsi="Times New Roman" w:cs="Times New Roman"/>
          <w:sz w:val="28"/>
          <w:szCs w:val="28"/>
          <w:lang w:val="ru-RU"/>
        </w:rPr>
        <w:t>БП</w:t>
      </w:r>
      <w:r w:rsidRPr="005A6416">
        <w:rPr>
          <w:rFonts w:ascii="Times New Roman" w:hAnsi="Times New Roman" w:cs="Times New Roman"/>
          <w:sz w:val="28"/>
          <w:szCs w:val="28"/>
          <w:lang w:val="ru-RU"/>
        </w:rPr>
        <w:t>» (Далее Ответчик) был заключен  Договор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lang w:val="ru-RU"/>
        </w:rPr>
        <w:t>-04022023-01 от 04 декабря 2023 года</w:t>
      </w:r>
      <w:r w:rsidR="00845D1B" w:rsidRPr="00845D1B">
        <w:rPr>
          <w:rFonts w:ascii="Times New Roman" w:hAnsi="Times New Roman" w:cs="Times New Roman"/>
          <w:sz w:val="28"/>
          <w:szCs w:val="28"/>
          <w:lang w:val="ru-RU"/>
        </w:rPr>
        <w:t xml:space="preserve"> </w:t>
      </w:r>
      <w:r w:rsidR="00845D1B" w:rsidRPr="00EB016B">
        <w:rPr>
          <w:rFonts w:ascii="Times New Roman" w:hAnsi="Times New Roman" w:cs="Times New Roman"/>
          <w:sz w:val="20"/>
          <w:szCs w:val="20"/>
          <w:lang w:val="ru-RU"/>
        </w:rPr>
        <w:t>(Приложение №1)</w:t>
      </w:r>
      <w:r w:rsidRPr="005A6416">
        <w:rPr>
          <w:rFonts w:ascii="Times New Roman" w:hAnsi="Times New Roman" w:cs="Times New Roman"/>
          <w:sz w:val="28"/>
          <w:szCs w:val="28"/>
          <w:lang w:val="ru-RU"/>
        </w:rPr>
        <w:t>, также было заключено Дополнительное соглашение №1 от 26 декабря 26 декабря 2023 года на выполнение дополнительных подрядных работ по спецификации.</w:t>
      </w:r>
    </w:p>
    <w:p w14:paraId="5A9F96F3" w14:textId="77777777" w:rsidR="005A6416" w:rsidRPr="005A6416" w:rsidRDefault="005A6416" w:rsidP="005A6416">
      <w:pPr>
        <w:ind w:firstLine="720"/>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 xml:space="preserve">Вышеуказанные отношения соответствует п.1 ст. 151, 616 ГК РК, к котором оговаривается, что сделки совершаются устно или в письменной форме (простой или нотариальной). Также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376EC15E" w14:textId="77777777" w:rsidR="005A6416" w:rsidRPr="005A6416" w:rsidRDefault="005A6416" w:rsidP="005A6416">
      <w:pPr>
        <w:ind w:firstLine="720"/>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 xml:space="preserve">Таким образом в соответствии п. 1.1 Договора Заказчик поручает и обязуется оплатить, а подрядчик обязуется выполнить работы по поставке и монтажу инженерного оборудования и внутренних инженерных систем (Структурированные кабельные сети, систем видеонаблюдения, автоматическая пожарная сигнализация, автоматическое газовое пожаротушения, охранная сигнализация, система звукового оповещения, СКУД, </w:t>
      </w:r>
      <w:r w:rsidRPr="005A6416">
        <w:rPr>
          <w:rFonts w:ascii="Times New Roman" w:hAnsi="Times New Roman" w:cs="Times New Roman"/>
          <w:sz w:val="28"/>
          <w:szCs w:val="28"/>
          <w:lang w:val="en-US"/>
        </w:rPr>
        <w:t>TV</w:t>
      </w:r>
      <w:r w:rsidRPr="005A6416">
        <w:rPr>
          <w:rFonts w:ascii="Times New Roman" w:hAnsi="Times New Roman" w:cs="Times New Roman"/>
          <w:sz w:val="28"/>
          <w:szCs w:val="28"/>
          <w:lang w:val="ru-RU"/>
        </w:rPr>
        <w:t xml:space="preserve">, автоматизация комплексная), в соответствии прилагаемой сметой (Приложение №1), графиком производства работ (Приложение №2), и проектной документацией (Приложение №4), передаваемым заказчиком, (Далее – Работы). Работы </w:t>
      </w:r>
      <w:r w:rsidRPr="005A6416">
        <w:rPr>
          <w:rFonts w:ascii="Times New Roman" w:hAnsi="Times New Roman" w:cs="Times New Roman"/>
          <w:sz w:val="28"/>
          <w:szCs w:val="28"/>
          <w:lang w:val="ru-RU"/>
        </w:rPr>
        <w:lastRenderedPageBreak/>
        <w:t>производятся в нежилом помещений, предназначенном для размещения офиса Заказчика ТОО «АДИДАС» БЦ «</w:t>
      </w:r>
      <w:proofErr w:type="spellStart"/>
      <w:r w:rsidRPr="005A6416">
        <w:rPr>
          <w:rFonts w:ascii="Times New Roman" w:hAnsi="Times New Roman" w:cs="Times New Roman"/>
          <w:sz w:val="28"/>
          <w:szCs w:val="28"/>
          <w:lang w:val="en-US"/>
        </w:rPr>
        <w:t>Koktem</w:t>
      </w:r>
      <w:proofErr w:type="spellEnd"/>
      <w:r w:rsidRPr="005A6416">
        <w:rPr>
          <w:rFonts w:ascii="Times New Roman" w:hAnsi="Times New Roman" w:cs="Times New Roman"/>
          <w:sz w:val="28"/>
          <w:szCs w:val="28"/>
          <w:lang w:val="ru-RU"/>
        </w:rPr>
        <w:t xml:space="preserve">» по адресу: РК, г. Алматы, Медеуский район, проспект </w:t>
      </w:r>
      <w:proofErr w:type="spellStart"/>
      <w:r w:rsidRPr="005A6416">
        <w:rPr>
          <w:rFonts w:ascii="Times New Roman" w:hAnsi="Times New Roman" w:cs="Times New Roman"/>
          <w:sz w:val="28"/>
          <w:szCs w:val="28"/>
          <w:lang w:val="ru-RU"/>
        </w:rPr>
        <w:t>Досты</w:t>
      </w:r>
      <w:proofErr w:type="spellEnd"/>
      <w:r w:rsidRPr="005A6416">
        <w:rPr>
          <w:rFonts w:ascii="Times New Roman" w:hAnsi="Times New Roman" w:cs="Times New Roman"/>
          <w:sz w:val="28"/>
          <w:szCs w:val="28"/>
          <w:lang w:val="kk-KZ"/>
        </w:rPr>
        <w:t>қ</w:t>
      </w:r>
      <w:r w:rsidRPr="005A6416">
        <w:rPr>
          <w:rFonts w:ascii="Times New Roman" w:hAnsi="Times New Roman" w:cs="Times New Roman"/>
          <w:sz w:val="28"/>
          <w:szCs w:val="28"/>
          <w:lang w:val="ru-RU"/>
        </w:rPr>
        <w:t>, 210, блок А-3, 4-этаж (далее Объект) на площади 1</w:t>
      </w:r>
      <w:r w:rsidRPr="005A6416">
        <w:rPr>
          <w:rFonts w:ascii="Times New Roman" w:hAnsi="Times New Roman" w:cs="Times New Roman"/>
          <w:sz w:val="28"/>
          <w:szCs w:val="28"/>
          <w:lang w:val="en-US"/>
        </w:rPr>
        <w:t> </w:t>
      </w:r>
      <w:r w:rsidRPr="005A6416">
        <w:rPr>
          <w:rFonts w:ascii="Times New Roman" w:hAnsi="Times New Roman" w:cs="Times New Roman"/>
          <w:sz w:val="28"/>
          <w:szCs w:val="28"/>
          <w:lang w:val="ru-RU"/>
        </w:rPr>
        <w:t>100 м</w:t>
      </w:r>
      <w:r w:rsidRPr="005A6416">
        <w:rPr>
          <w:rFonts w:ascii="Times New Roman" w:hAnsi="Times New Roman" w:cs="Times New Roman"/>
          <w:sz w:val="28"/>
          <w:szCs w:val="28"/>
          <w:vertAlign w:val="superscript"/>
          <w:lang w:val="ru-RU"/>
        </w:rPr>
        <w:t>2</w:t>
      </w:r>
      <w:r w:rsidRPr="005A6416">
        <w:rPr>
          <w:rFonts w:ascii="Times New Roman" w:hAnsi="Times New Roman" w:cs="Times New Roman"/>
          <w:sz w:val="28"/>
          <w:szCs w:val="28"/>
          <w:lang w:val="ru-RU"/>
        </w:rPr>
        <w:t xml:space="preserve"> ,  Работы осуществляются в сроки, установленные в настоящем Договоре.</w:t>
      </w:r>
    </w:p>
    <w:p w14:paraId="2EFD0BDD"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lang w:val="ru-RU"/>
        </w:rPr>
        <w:t xml:space="preserve">В соответствии пункту  </w:t>
      </w:r>
      <w:r w:rsidRPr="005A6416">
        <w:rPr>
          <w:rFonts w:ascii="Times New Roman" w:hAnsi="Times New Roman" w:cs="Times New Roman"/>
          <w:sz w:val="28"/>
          <w:szCs w:val="28"/>
        </w:rPr>
        <w:t>5.1. Общая стоимость Работ (далее – «Цена по Договору»), указанная в Смете (Приложение №1), является фиксированной суммой и включает в себя стоимость материалов и комплектующих, Работ, все расходы Подрядчика и его вознаграждение, и составляет 29 394 521 - 00 (Двадцать девять миллионов триста девяносто четыре тысячи пятьсот двадцать один) тенге, в том числе НДС 12% (двенадцать процентов).</w:t>
      </w:r>
    </w:p>
    <w:p w14:paraId="3CBCF986" w14:textId="77777777" w:rsidR="005A6416" w:rsidRPr="005A6416" w:rsidRDefault="005A6416" w:rsidP="005A6416">
      <w:pPr>
        <w:jc w:val="both"/>
        <w:rPr>
          <w:rFonts w:ascii="Times New Roman" w:hAnsi="Times New Roman" w:cs="Times New Roman"/>
          <w:sz w:val="28"/>
          <w:szCs w:val="28"/>
        </w:rPr>
      </w:pPr>
      <w:r w:rsidRPr="005A6416">
        <w:rPr>
          <w:rFonts w:ascii="Times New Roman" w:hAnsi="Times New Roman" w:cs="Times New Roman"/>
          <w:b/>
          <w:bCs/>
          <w:sz w:val="28"/>
          <w:szCs w:val="28"/>
        </w:rPr>
        <w:tab/>
      </w:r>
      <w:r w:rsidRPr="005A6416">
        <w:rPr>
          <w:rFonts w:ascii="Times New Roman" w:hAnsi="Times New Roman" w:cs="Times New Roman"/>
          <w:sz w:val="28"/>
          <w:szCs w:val="28"/>
        </w:rPr>
        <w:t>Согласно пункту 6.1. 6.2. 6.3.  Договора Сроки начала и завершения Работ являются существенным условием настоящего Договора. Дата начала Работ: с декабря 2023 года по «17» января 2024 года.</w:t>
      </w:r>
    </w:p>
    <w:p w14:paraId="52527180" w14:textId="48A91754"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rPr>
        <w:tab/>
        <w:t xml:space="preserve">Кроме того, сторонами по обоюдному соглашению было заключено </w:t>
      </w:r>
      <w:r w:rsidRPr="005A6416">
        <w:rPr>
          <w:rFonts w:ascii="Times New Roman" w:hAnsi="Times New Roman" w:cs="Times New Roman"/>
          <w:sz w:val="28"/>
          <w:szCs w:val="28"/>
          <w:lang w:val="ru-RU"/>
        </w:rPr>
        <w:t>Дополнительное соглашение № 1</w:t>
      </w:r>
      <w:r w:rsidR="00EB016B">
        <w:rPr>
          <w:rFonts w:ascii="Times New Roman" w:hAnsi="Times New Roman" w:cs="Times New Roman"/>
          <w:sz w:val="28"/>
          <w:szCs w:val="28"/>
          <w:lang w:val="ru-RU"/>
        </w:rPr>
        <w:t xml:space="preserve"> </w:t>
      </w:r>
      <w:r w:rsidR="00EB016B" w:rsidRPr="00EB016B">
        <w:rPr>
          <w:rFonts w:ascii="Times New Roman" w:hAnsi="Times New Roman" w:cs="Times New Roman"/>
          <w:sz w:val="20"/>
          <w:szCs w:val="20"/>
          <w:lang w:val="ru-RU"/>
        </w:rPr>
        <w:t>(Приложение №2)</w:t>
      </w:r>
      <w:r w:rsidRPr="005A6416">
        <w:rPr>
          <w:rFonts w:ascii="Times New Roman" w:hAnsi="Times New Roman" w:cs="Times New Roman"/>
          <w:sz w:val="28"/>
          <w:szCs w:val="28"/>
          <w:lang w:val="ru-RU"/>
        </w:rPr>
        <w:t xml:space="preserve"> к Договору строительного субподряда №ВВ-СКЗ-04022023-01 от «4» декабря 2023 г. Стоимость дополнительных работ по Спецификации составляет 242 886 (двести сорок две тысячи восемьсот восемьдесят шесть) тенге 00 тиын с НДС.</w:t>
      </w:r>
    </w:p>
    <w:p w14:paraId="0622DBA2" w14:textId="77777777"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rPr>
        <w:tab/>
      </w:r>
      <w:r w:rsidRPr="005A6416">
        <w:rPr>
          <w:rFonts w:ascii="Times New Roman" w:hAnsi="Times New Roman" w:cs="Times New Roman"/>
          <w:sz w:val="28"/>
          <w:szCs w:val="28"/>
          <w:lang w:val="ru-RU"/>
        </w:rPr>
        <w:t xml:space="preserve">В соответствии с условиями п. 2.2.4, 2.2.5, 2.2.6 Договора Истец по согласованию с Ответчиком поставил на объект самые передовые и качественные оборудования и смонтировал, провел пусконаладочные работы по запуску оборудования, которые были установлены по условиям договора, и по срокам строительной готовности объекта. </w:t>
      </w:r>
    </w:p>
    <w:p w14:paraId="02509AA4"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Статья 663 ГК РК оговаривает, что в случаях, когда это предусмотрено законодательными актами или договором либо вытекает из характера работы, выполняемой по договору строительного подряда, приемке ее результатов должны предшествовать предварительные испытания. В этих случаях приемка результатов работы может осуществляться только при положительном результате предварительных испытаний.</w:t>
      </w:r>
    </w:p>
    <w:p w14:paraId="69492F50"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По условиям п. 2.2.9. Истец все оборудования смонтированные сдал Ответчику тому свидетельствуют Акты освидетельствования смонтированных оборудовании которые были приняты Заказчиком и скреплены печатью, а именно:</w:t>
      </w:r>
    </w:p>
    <w:p w14:paraId="37A8F093" w14:textId="324CB87C"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Акт №1 освидетельствования смонтированного оборудования Системы связи</w:t>
      </w:r>
      <w:r w:rsidR="00B70E42" w:rsidRPr="00B70E42">
        <w:rPr>
          <w:rFonts w:ascii="Times New Roman" w:hAnsi="Times New Roman" w:cs="Times New Roman"/>
          <w:sz w:val="28"/>
          <w:szCs w:val="28"/>
          <w:lang w:val="ru-RU"/>
        </w:rPr>
        <w:t xml:space="preserve"> </w:t>
      </w:r>
      <w:r w:rsidR="0043303F" w:rsidRPr="00EB016B">
        <w:rPr>
          <w:rFonts w:ascii="Times New Roman" w:hAnsi="Times New Roman" w:cs="Times New Roman"/>
          <w:sz w:val="20"/>
          <w:szCs w:val="20"/>
          <w:lang w:val="ru-RU"/>
        </w:rPr>
        <w:t>(Приложение №</w:t>
      </w:r>
      <w:r w:rsidR="0043303F" w:rsidRPr="0043303F">
        <w:rPr>
          <w:rFonts w:ascii="Times New Roman" w:hAnsi="Times New Roman" w:cs="Times New Roman"/>
          <w:sz w:val="20"/>
          <w:szCs w:val="20"/>
          <w:lang w:val="ru-RU"/>
        </w:rPr>
        <w:t>3</w:t>
      </w:r>
      <w:r w:rsidR="0043303F" w:rsidRPr="00EB016B">
        <w:rPr>
          <w:rFonts w:ascii="Times New Roman" w:hAnsi="Times New Roman" w:cs="Times New Roman"/>
          <w:sz w:val="20"/>
          <w:szCs w:val="20"/>
          <w:lang w:val="ru-RU"/>
        </w:rPr>
        <w:t>)</w:t>
      </w:r>
      <w:r w:rsidRPr="005A6416">
        <w:rPr>
          <w:rFonts w:ascii="Times New Roman" w:hAnsi="Times New Roman" w:cs="Times New Roman"/>
          <w:sz w:val="28"/>
          <w:szCs w:val="28"/>
          <w:lang w:val="ru-RU"/>
        </w:rPr>
        <w:t>;</w:t>
      </w:r>
    </w:p>
    <w:p w14:paraId="67220015" w14:textId="2C7AA3FF"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Акт №4 освидетельствования смонтированного оборудования Системы оповещения и управления эвакуацией</w:t>
      </w:r>
      <w:r w:rsidR="00F03A9E">
        <w:rPr>
          <w:rFonts w:ascii="Times New Roman" w:hAnsi="Times New Roman" w:cs="Times New Roman"/>
          <w:sz w:val="28"/>
          <w:szCs w:val="28"/>
          <w:lang w:val="ru-RU"/>
        </w:rPr>
        <w:t xml:space="preserve"> </w:t>
      </w:r>
      <w:r w:rsidR="00F03A9E" w:rsidRPr="00EB016B">
        <w:rPr>
          <w:rFonts w:ascii="Times New Roman" w:hAnsi="Times New Roman" w:cs="Times New Roman"/>
          <w:sz w:val="20"/>
          <w:szCs w:val="20"/>
          <w:lang w:val="ru-RU"/>
        </w:rPr>
        <w:t>(Приложение №</w:t>
      </w:r>
      <w:r w:rsidR="00F03A9E" w:rsidRPr="00F03A9E">
        <w:rPr>
          <w:rFonts w:ascii="Times New Roman" w:hAnsi="Times New Roman" w:cs="Times New Roman"/>
          <w:sz w:val="20"/>
          <w:szCs w:val="20"/>
          <w:lang w:val="ru-RU"/>
        </w:rPr>
        <w:t>4</w:t>
      </w:r>
      <w:r w:rsidR="00F03A9E" w:rsidRPr="00EB016B">
        <w:rPr>
          <w:rFonts w:ascii="Times New Roman" w:hAnsi="Times New Roman" w:cs="Times New Roman"/>
          <w:sz w:val="20"/>
          <w:szCs w:val="20"/>
          <w:lang w:val="ru-RU"/>
        </w:rPr>
        <w:t>)</w:t>
      </w:r>
      <w:r w:rsidRPr="005A6416">
        <w:rPr>
          <w:rFonts w:ascii="Times New Roman" w:hAnsi="Times New Roman" w:cs="Times New Roman"/>
          <w:sz w:val="28"/>
          <w:szCs w:val="28"/>
          <w:lang w:val="ru-RU"/>
        </w:rPr>
        <w:t>;</w:t>
      </w:r>
    </w:p>
    <w:p w14:paraId="1E6A06D0" w14:textId="258306E8"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lastRenderedPageBreak/>
        <w:tab/>
        <w:t>Акт №5 освидетельствования смонтированного оборудования Автоматического газового пожаротушения</w:t>
      </w:r>
      <w:r w:rsidR="007F1839" w:rsidRPr="007F1839">
        <w:rPr>
          <w:rFonts w:ascii="Times New Roman" w:hAnsi="Times New Roman" w:cs="Times New Roman"/>
          <w:sz w:val="28"/>
          <w:szCs w:val="28"/>
          <w:lang w:val="ru-RU"/>
        </w:rPr>
        <w:t xml:space="preserve"> </w:t>
      </w:r>
      <w:r w:rsidR="007F1839" w:rsidRPr="00EB016B">
        <w:rPr>
          <w:rFonts w:ascii="Times New Roman" w:hAnsi="Times New Roman" w:cs="Times New Roman"/>
          <w:sz w:val="20"/>
          <w:szCs w:val="20"/>
          <w:lang w:val="ru-RU"/>
        </w:rPr>
        <w:t>(Приложение №</w:t>
      </w:r>
      <w:r w:rsidR="007F1839" w:rsidRPr="007F1839">
        <w:rPr>
          <w:rFonts w:ascii="Times New Roman" w:hAnsi="Times New Roman" w:cs="Times New Roman"/>
          <w:sz w:val="20"/>
          <w:szCs w:val="20"/>
          <w:lang w:val="ru-RU"/>
        </w:rPr>
        <w:t>5</w:t>
      </w:r>
      <w:r w:rsidR="007F1839" w:rsidRPr="00EB016B">
        <w:rPr>
          <w:rFonts w:ascii="Times New Roman" w:hAnsi="Times New Roman" w:cs="Times New Roman"/>
          <w:sz w:val="20"/>
          <w:szCs w:val="20"/>
          <w:lang w:val="ru-RU"/>
        </w:rPr>
        <w:t>)</w:t>
      </w:r>
      <w:r w:rsidRPr="005A6416">
        <w:rPr>
          <w:rFonts w:ascii="Times New Roman" w:hAnsi="Times New Roman" w:cs="Times New Roman"/>
          <w:sz w:val="28"/>
          <w:szCs w:val="28"/>
          <w:lang w:val="ru-RU"/>
        </w:rPr>
        <w:t>;</w:t>
      </w:r>
    </w:p>
    <w:p w14:paraId="64942397" w14:textId="49673847"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Акт №6 освидетельствования смонтированного оборудования Автоматическая пожарная сигнализация</w:t>
      </w:r>
      <w:r w:rsidR="00B5744D" w:rsidRPr="00B5744D">
        <w:rPr>
          <w:rFonts w:ascii="Times New Roman" w:hAnsi="Times New Roman" w:cs="Times New Roman"/>
          <w:sz w:val="28"/>
          <w:szCs w:val="28"/>
          <w:lang w:val="ru-RU"/>
        </w:rPr>
        <w:t xml:space="preserve"> </w:t>
      </w:r>
      <w:r w:rsidR="00857325" w:rsidRPr="00EB016B">
        <w:rPr>
          <w:rFonts w:ascii="Times New Roman" w:hAnsi="Times New Roman" w:cs="Times New Roman"/>
          <w:sz w:val="20"/>
          <w:szCs w:val="20"/>
          <w:lang w:val="ru-RU"/>
        </w:rPr>
        <w:t>(Приложение №</w:t>
      </w:r>
      <w:r w:rsidR="00857325" w:rsidRPr="00857325">
        <w:rPr>
          <w:rFonts w:ascii="Times New Roman" w:hAnsi="Times New Roman" w:cs="Times New Roman"/>
          <w:sz w:val="20"/>
          <w:szCs w:val="20"/>
          <w:lang w:val="ru-RU"/>
        </w:rPr>
        <w:t>6</w:t>
      </w:r>
      <w:r w:rsidR="00857325" w:rsidRPr="00EB016B">
        <w:rPr>
          <w:rFonts w:ascii="Times New Roman" w:hAnsi="Times New Roman" w:cs="Times New Roman"/>
          <w:sz w:val="20"/>
          <w:szCs w:val="20"/>
          <w:lang w:val="ru-RU"/>
        </w:rPr>
        <w:t>)</w:t>
      </w:r>
      <w:r w:rsidRPr="005A6416">
        <w:rPr>
          <w:rFonts w:ascii="Times New Roman" w:hAnsi="Times New Roman" w:cs="Times New Roman"/>
          <w:sz w:val="28"/>
          <w:szCs w:val="28"/>
          <w:lang w:val="ru-RU"/>
        </w:rPr>
        <w:t>;</w:t>
      </w:r>
    </w:p>
    <w:p w14:paraId="22264361" w14:textId="0B1D0907"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Акт №3 освидетельствования смонтированного оборудования Автоматизация комплексная</w:t>
      </w:r>
      <w:r w:rsidR="00B5744D" w:rsidRPr="00B5744D">
        <w:rPr>
          <w:rFonts w:ascii="Times New Roman" w:hAnsi="Times New Roman" w:cs="Times New Roman"/>
          <w:sz w:val="28"/>
          <w:szCs w:val="28"/>
          <w:lang w:val="ru-RU"/>
        </w:rPr>
        <w:t xml:space="preserve"> </w:t>
      </w:r>
      <w:r w:rsidR="00B5744D" w:rsidRPr="00EB016B">
        <w:rPr>
          <w:rFonts w:ascii="Times New Roman" w:hAnsi="Times New Roman" w:cs="Times New Roman"/>
          <w:sz w:val="20"/>
          <w:szCs w:val="20"/>
          <w:lang w:val="ru-RU"/>
        </w:rPr>
        <w:t>(Приложение №</w:t>
      </w:r>
      <w:r w:rsidR="00EA1B69" w:rsidRPr="00EA1B69">
        <w:rPr>
          <w:rFonts w:ascii="Times New Roman" w:hAnsi="Times New Roman" w:cs="Times New Roman"/>
          <w:sz w:val="20"/>
          <w:szCs w:val="20"/>
          <w:lang w:val="ru-RU"/>
        </w:rPr>
        <w:t>7</w:t>
      </w:r>
      <w:r w:rsidR="00B5744D" w:rsidRPr="00EB016B">
        <w:rPr>
          <w:rFonts w:ascii="Times New Roman" w:hAnsi="Times New Roman" w:cs="Times New Roman"/>
          <w:sz w:val="20"/>
          <w:szCs w:val="20"/>
          <w:lang w:val="ru-RU"/>
        </w:rPr>
        <w:t>)</w:t>
      </w:r>
      <w:r w:rsidRPr="005A6416">
        <w:rPr>
          <w:rFonts w:ascii="Times New Roman" w:hAnsi="Times New Roman" w:cs="Times New Roman"/>
          <w:sz w:val="28"/>
          <w:szCs w:val="28"/>
          <w:lang w:val="ru-RU"/>
        </w:rPr>
        <w:t>;</w:t>
      </w:r>
    </w:p>
    <w:p w14:paraId="30F3ACD1" w14:textId="23B7FE6A"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Акт №7 освидетельствования смонтированного оборудования Системы контроля управления доступом</w:t>
      </w:r>
      <w:r w:rsidR="00A66FC3" w:rsidRPr="00A66FC3">
        <w:rPr>
          <w:rFonts w:ascii="Times New Roman" w:hAnsi="Times New Roman" w:cs="Times New Roman"/>
          <w:sz w:val="28"/>
          <w:szCs w:val="28"/>
          <w:lang w:val="ru-RU"/>
        </w:rPr>
        <w:t xml:space="preserve"> </w:t>
      </w:r>
      <w:r w:rsidR="00A66FC3" w:rsidRPr="00EB016B">
        <w:rPr>
          <w:rFonts w:ascii="Times New Roman" w:hAnsi="Times New Roman" w:cs="Times New Roman"/>
          <w:sz w:val="20"/>
          <w:szCs w:val="20"/>
          <w:lang w:val="ru-RU"/>
        </w:rPr>
        <w:t>(Приложение №</w:t>
      </w:r>
      <w:r w:rsidR="00A66FC3" w:rsidRPr="00A66FC3">
        <w:rPr>
          <w:rFonts w:ascii="Times New Roman" w:hAnsi="Times New Roman" w:cs="Times New Roman"/>
          <w:sz w:val="20"/>
          <w:szCs w:val="20"/>
          <w:lang w:val="ru-RU"/>
        </w:rPr>
        <w:t>8</w:t>
      </w:r>
      <w:r w:rsidR="00A66FC3" w:rsidRPr="00EB016B">
        <w:rPr>
          <w:rFonts w:ascii="Times New Roman" w:hAnsi="Times New Roman" w:cs="Times New Roman"/>
          <w:sz w:val="20"/>
          <w:szCs w:val="20"/>
          <w:lang w:val="ru-RU"/>
        </w:rPr>
        <w:t>)</w:t>
      </w:r>
      <w:r w:rsidRPr="005A6416">
        <w:rPr>
          <w:rFonts w:ascii="Times New Roman" w:hAnsi="Times New Roman" w:cs="Times New Roman"/>
          <w:sz w:val="28"/>
          <w:szCs w:val="28"/>
          <w:lang w:val="ru-RU"/>
        </w:rPr>
        <w:t>;</w:t>
      </w:r>
    </w:p>
    <w:p w14:paraId="0F3999D5" w14:textId="302A6BD2"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Акт №001 освидетельствования скрытых работ от 26 декабря 2023 года</w:t>
      </w:r>
      <w:r w:rsidR="007C7D66">
        <w:rPr>
          <w:rFonts w:ascii="Times New Roman" w:hAnsi="Times New Roman" w:cs="Times New Roman"/>
          <w:sz w:val="28"/>
          <w:szCs w:val="28"/>
          <w:lang w:val="ru-RU"/>
        </w:rPr>
        <w:t xml:space="preserve"> </w:t>
      </w:r>
      <w:r w:rsidR="007C7D66" w:rsidRPr="00EB016B">
        <w:rPr>
          <w:rFonts w:ascii="Times New Roman" w:hAnsi="Times New Roman" w:cs="Times New Roman"/>
          <w:sz w:val="20"/>
          <w:szCs w:val="20"/>
          <w:lang w:val="ru-RU"/>
        </w:rPr>
        <w:t>(Приложение №</w:t>
      </w:r>
      <w:r w:rsidR="007C7D66" w:rsidRPr="007C7D66">
        <w:rPr>
          <w:rFonts w:ascii="Times New Roman" w:hAnsi="Times New Roman" w:cs="Times New Roman"/>
          <w:sz w:val="20"/>
          <w:szCs w:val="20"/>
          <w:lang w:val="ru-RU"/>
        </w:rPr>
        <w:t>9</w:t>
      </w:r>
      <w:r w:rsidR="007C7D66" w:rsidRPr="00EB016B">
        <w:rPr>
          <w:rFonts w:ascii="Times New Roman" w:hAnsi="Times New Roman" w:cs="Times New Roman"/>
          <w:sz w:val="20"/>
          <w:szCs w:val="20"/>
          <w:lang w:val="ru-RU"/>
        </w:rPr>
        <w:t>)</w:t>
      </w:r>
      <w:r w:rsidRPr="005A6416">
        <w:rPr>
          <w:rFonts w:ascii="Times New Roman" w:hAnsi="Times New Roman" w:cs="Times New Roman"/>
          <w:sz w:val="28"/>
          <w:szCs w:val="28"/>
          <w:lang w:val="ru-RU"/>
        </w:rPr>
        <w:t>;</w:t>
      </w:r>
    </w:p>
    <w:p w14:paraId="3B080A1A" w14:textId="77777777" w:rsidR="005A6416" w:rsidRPr="005A6416" w:rsidRDefault="005A6416" w:rsidP="005A6416">
      <w:pPr>
        <w:jc w:val="both"/>
        <w:rPr>
          <w:rFonts w:ascii="Times New Roman" w:hAnsi="Times New Roman" w:cs="Times New Roman"/>
          <w:sz w:val="28"/>
          <w:szCs w:val="28"/>
        </w:rPr>
      </w:pPr>
      <w:r w:rsidRPr="005A6416">
        <w:rPr>
          <w:rFonts w:ascii="Times New Roman" w:hAnsi="Times New Roman" w:cs="Times New Roman"/>
          <w:sz w:val="28"/>
          <w:szCs w:val="28"/>
          <w:lang w:val="ru-RU"/>
        </w:rPr>
        <w:tab/>
        <w:t xml:space="preserve">В пункте </w:t>
      </w:r>
      <w:r w:rsidRPr="005A6416">
        <w:rPr>
          <w:rFonts w:ascii="Times New Roman" w:hAnsi="Times New Roman" w:cs="Times New Roman"/>
          <w:sz w:val="28"/>
          <w:szCs w:val="28"/>
        </w:rPr>
        <w:t>7.1. Договора предусмотрено что,</w:t>
      </w:r>
      <w:r w:rsidRPr="005A6416">
        <w:rPr>
          <w:rFonts w:ascii="Times New Roman" w:hAnsi="Times New Roman" w:cs="Times New Roman"/>
          <w:b/>
          <w:bCs/>
          <w:sz w:val="28"/>
          <w:szCs w:val="28"/>
        </w:rPr>
        <w:t xml:space="preserve"> </w:t>
      </w:r>
      <w:r w:rsidRPr="005A6416">
        <w:rPr>
          <w:rFonts w:ascii="Times New Roman" w:hAnsi="Times New Roman" w:cs="Times New Roman"/>
          <w:sz w:val="28"/>
          <w:szCs w:val="28"/>
        </w:rPr>
        <w:t xml:space="preserve">в течение 5 (Пяти) рабочих дней с даты завершения Работ/определенного этапа, Заказчик должен подписать Акт выполненных работ/ акт о приеме промежуточного результата работ (Акт о частичном выполнении обязательств) или письменно указать обнаруженные дефекты и недоделки в выполненных Работах. Подрядчик обязан в сроки, указанные в п. 2.2.17. настоящего Договора, устранить все указанные ему недостатки в Работах и сдать результат Работ Заказчику, а Заказчик в течение следующих 5 (Пяти) рабочих дней – подтвердить надлежащее выполнение Работ путем подписания Акта.  </w:t>
      </w:r>
    </w:p>
    <w:p w14:paraId="3E785CB7" w14:textId="77777777" w:rsidR="005A6416" w:rsidRPr="00AF4196" w:rsidRDefault="005A6416" w:rsidP="005A6416">
      <w:pPr>
        <w:jc w:val="both"/>
        <w:rPr>
          <w:rFonts w:ascii="Times New Roman" w:hAnsi="Times New Roman" w:cs="Times New Roman"/>
          <w:sz w:val="28"/>
          <w:szCs w:val="28"/>
          <w:u w:val="single"/>
          <w:lang w:val="ru-RU"/>
        </w:rPr>
      </w:pPr>
      <w:r w:rsidRPr="005A6416">
        <w:rPr>
          <w:rFonts w:ascii="Times New Roman" w:hAnsi="Times New Roman" w:cs="Times New Roman"/>
          <w:sz w:val="28"/>
          <w:szCs w:val="28"/>
        </w:rPr>
        <w:tab/>
      </w:r>
      <w:r w:rsidRPr="00AF4196">
        <w:rPr>
          <w:rFonts w:ascii="Times New Roman" w:hAnsi="Times New Roman" w:cs="Times New Roman"/>
          <w:sz w:val="28"/>
          <w:szCs w:val="28"/>
          <w:u w:val="single"/>
        </w:rPr>
        <w:t xml:space="preserve">Истцом работы были завершены в феврале </w:t>
      </w:r>
      <w:r w:rsidRPr="00AF4196">
        <w:rPr>
          <w:rFonts w:ascii="Times New Roman" w:hAnsi="Times New Roman" w:cs="Times New Roman"/>
          <w:sz w:val="28"/>
          <w:szCs w:val="28"/>
          <w:u w:val="single"/>
          <w:lang w:val="ru-RU"/>
        </w:rPr>
        <w:t xml:space="preserve">2024 года и в последующем не затягивая время Истцом нарочно Ответчику были предоставлены Акты выполненных работ по объекту, однако в связи с тем, что Истец не подписывал АВР нами 29 января 2025 год повторно были направлены АВР и Акты сверок однако также Истцом по сей день от Ответчика не были получен мотивированный ответ. </w:t>
      </w:r>
    </w:p>
    <w:p w14:paraId="2A89A715"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 xml:space="preserve">Однако нами с момента повторной подачи Ответчику актов выполненных работ для подписания и оплаты прошло более месяца и не получили мотивированного ответа от Ответчика.  </w:t>
      </w:r>
    </w:p>
    <w:p w14:paraId="7DDB98DB"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В соответствии статье  351 ГК РК за неисполнение или ненадлежащее исполнение обязательства установлена неустойка.</w:t>
      </w:r>
    </w:p>
    <w:p w14:paraId="6C840DA8"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В соответствии с условиями п. 2.2.17 Подрядчик имеет право на своевременную оплату выполненных в соответствии с условиями настоящего договора работ.</w:t>
      </w:r>
    </w:p>
    <w:p w14:paraId="210CC8DD"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 xml:space="preserve">Также пункту 9.2. Договора В случае невыполнения/ненадлежащего выполнения Подрядчиком обязательств по настоящему Договору, за исключением сроков завершения Работ (п. 6.3. Договора), Подрядчик обязуется по письменному требованию Заказчика в течение 3 (трех) дней с даты получения соответствующего требования выплатить Заказчику пени в размере </w:t>
      </w:r>
      <w:r w:rsidRPr="005A6416">
        <w:rPr>
          <w:rFonts w:ascii="Times New Roman" w:hAnsi="Times New Roman" w:cs="Times New Roman"/>
          <w:sz w:val="28"/>
          <w:szCs w:val="28"/>
        </w:rPr>
        <w:lastRenderedPageBreak/>
        <w:t>1% (один процент) от Цены по Договору, за каждый день невыполнения/ненадлежащего выполнения обязательств, но не более 10% от суммы договора. Заказчик вправе не оплачивать Подрядчику стоимость невыполненных/ненадлежащим образом выполненных Работ.</w:t>
      </w:r>
    </w:p>
    <w:p w14:paraId="0282903E" w14:textId="77777777"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65E458B6" w14:textId="77777777"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Согласно направленной со стороны Истца Досудебной претензии от 12 февраля 2025 год, нами было предложено Ответчику добровольного подписания Актов выполненных работ и оплаты по Договору строительного подряда №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lang w:val="ru-RU"/>
        </w:rPr>
        <w:t xml:space="preserve">-04022023-01 в срок до 20 февраля 2025 года. </w:t>
      </w:r>
    </w:p>
    <w:p w14:paraId="042C352F" w14:textId="29820629"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Будучи компанией добропорядочным и ответственным, ТОО “</w:t>
      </w:r>
      <w:r w:rsidR="00FD5187">
        <w:rPr>
          <w:rFonts w:ascii="Times New Roman" w:hAnsi="Times New Roman" w:cs="Times New Roman"/>
          <w:sz w:val="28"/>
          <w:szCs w:val="28"/>
        </w:rPr>
        <w:t>С</w:t>
      </w:r>
      <w:r w:rsidRPr="005A6416">
        <w:rPr>
          <w:rFonts w:ascii="Times New Roman" w:hAnsi="Times New Roman" w:cs="Times New Roman"/>
          <w:sz w:val="28"/>
          <w:szCs w:val="28"/>
        </w:rPr>
        <w:t xml:space="preserve"> kz”, никогда не отказывалась от исполнения своих обязательств перед Ответчиком и предлагали Истцу предпринять конструктивного диалога для урегулирования сложившейся ситуации подписать акты выполненных работ.   </w:t>
      </w:r>
    </w:p>
    <w:p w14:paraId="2F01083E" w14:textId="7D9D87F9"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На сегодняшний день по Договору подряда №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-04022023-01 от 04 декабря 2023 года, также по Дополнительному соглашению №1 от 26 декабря 26 декабря 2023 года ТОО «</w:t>
      </w:r>
      <w:r w:rsidR="00FD5187" w:rsidRPr="00FD5187">
        <w:rPr>
          <w:rFonts w:ascii="Times New Roman" w:hAnsi="Times New Roman" w:cs="Times New Roman"/>
          <w:sz w:val="28"/>
          <w:szCs w:val="28"/>
          <w:lang w:val="ru-RU"/>
        </w:rPr>
        <w:t>БП</w:t>
      </w:r>
      <w:r w:rsidRPr="005A6416">
        <w:rPr>
          <w:rFonts w:ascii="Times New Roman" w:hAnsi="Times New Roman" w:cs="Times New Roman"/>
          <w:sz w:val="28"/>
          <w:szCs w:val="28"/>
        </w:rPr>
        <w:t>» не подписала предоставленные от ТОО «</w:t>
      </w:r>
      <w:r w:rsidR="00FD5187">
        <w:rPr>
          <w:rFonts w:ascii="Times New Roman" w:hAnsi="Times New Roman" w:cs="Times New Roman"/>
          <w:sz w:val="28"/>
          <w:szCs w:val="28"/>
        </w:rPr>
        <w:t>С</w:t>
      </w:r>
      <w:r w:rsidRPr="005A6416">
        <w:rPr>
          <w:rFonts w:ascii="Times New Roman" w:hAnsi="Times New Roman" w:cs="Times New Roman"/>
          <w:sz w:val="28"/>
          <w:szCs w:val="28"/>
        </w:rPr>
        <w:t xml:space="preserve"> kz» Акты выполненных работ:</w:t>
      </w:r>
    </w:p>
    <w:p w14:paraId="55A606E4" w14:textId="4A6BBDFA"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№1 за отчетный месяц октябрь 2024 год</w:t>
      </w:r>
      <w:r w:rsidR="00325363">
        <w:rPr>
          <w:rFonts w:ascii="Times New Roman" w:hAnsi="Times New Roman" w:cs="Times New Roman"/>
          <w:sz w:val="28"/>
          <w:szCs w:val="28"/>
        </w:rPr>
        <w:t xml:space="preserve"> </w:t>
      </w:r>
      <w:r w:rsidR="00BD593A" w:rsidRPr="00EB016B">
        <w:rPr>
          <w:rFonts w:ascii="Times New Roman" w:hAnsi="Times New Roman" w:cs="Times New Roman"/>
          <w:sz w:val="20"/>
          <w:szCs w:val="20"/>
          <w:lang w:val="ru-RU"/>
        </w:rPr>
        <w:t>(Приложение №</w:t>
      </w:r>
      <w:r w:rsidR="00BD593A" w:rsidRPr="00BD593A">
        <w:rPr>
          <w:rFonts w:ascii="Times New Roman" w:hAnsi="Times New Roman" w:cs="Times New Roman"/>
          <w:sz w:val="20"/>
          <w:szCs w:val="20"/>
          <w:lang w:val="ru-RU"/>
        </w:rPr>
        <w:t>11</w:t>
      </w:r>
      <w:r w:rsidR="00BD593A" w:rsidRPr="00EB016B">
        <w:rPr>
          <w:rFonts w:ascii="Times New Roman" w:hAnsi="Times New Roman" w:cs="Times New Roman"/>
          <w:sz w:val="20"/>
          <w:szCs w:val="20"/>
          <w:lang w:val="ru-RU"/>
        </w:rPr>
        <w:t>)</w:t>
      </w:r>
      <w:r w:rsidRPr="005A6416">
        <w:rPr>
          <w:rFonts w:ascii="Times New Roman" w:hAnsi="Times New Roman" w:cs="Times New Roman"/>
          <w:sz w:val="28"/>
          <w:szCs w:val="28"/>
        </w:rPr>
        <w:t>;</w:t>
      </w:r>
    </w:p>
    <w:p w14:paraId="5D6346E5" w14:textId="26625D87"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№2 за отчетный месяц октябрь 2024 год</w:t>
      </w:r>
      <w:r w:rsidR="00325363">
        <w:rPr>
          <w:rFonts w:ascii="Times New Roman" w:hAnsi="Times New Roman" w:cs="Times New Roman"/>
          <w:sz w:val="28"/>
          <w:szCs w:val="28"/>
        </w:rPr>
        <w:t xml:space="preserve"> </w:t>
      </w:r>
      <w:r w:rsidR="00325363" w:rsidRPr="00EB016B">
        <w:rPr>
          <w:rFonts w:ascii="Times New Roman" w:hAnsi="Times New Roman" w:cs="Times New Roman"/>
          <w:sz w:val="20"/>
          <w:szCs w:val="20"/>
          <w:lang w:val="ru-RU"/>
        </w:rPr>
        <w:t>(Приложение №</w:t>
      </w:r>
      <w:r w:rsidR="00325363" w:rsidRPr="00BD593A">
        <w:rPr>
          <w:rFonts w:ascii="Times New Roman" w:hAnsi="Times New Roman" w:cs="Times New Roman"/>
          <w:sz w:val="20"/>
          <w:szCs w:val="20"/>
          <w:lang w:val="ru-RU"/>
        </w:rPr>
        <w:t>1</w:t>
      </w:r>
      <w:r w:rsidR="00325363" w:rsidRPr="00325363">
        <w:rPr>
          <w:rFonts w:ascii="Times New Roman" w:hAnsi="Times New Roman" w:cs="Times New Roman"/>
          <w:sz w:val="20"/>
          <w:szCs w:val="20"/>
          <w:lang w:val="ru-RU"/>
        </w:rPr>
        <w:t>2</w:t>
      </w:r>
      <w:r w:rsidR="00325363" w:rsidRPr="00EB016B">
        <w:rPr>
          <w:rFonts w:ascii="Times New Roman" w:hAnsi="Times New Roman" w:cs="Times New Roman"/>
          <w:sz w:val="20"/>
          <w:szCs w:val="20"/>
          <w:lang w:val="ru-RU"/>
        </w:rPr>
        <w:t>)</w:t>
      </w:r>
      <w:r w:rsidRPr="005A6416">
        <w:rPr>
          <w:rFonts w:ascii="Times New Roman" w:hAnsi="Times New Roman" w:cs="Times New Roman"/>
          <w:sz w:val="28"/>
          <w:szCs w:val="28"/>
        </w:rPr>
        <w:t>;</w:t>
      </w:r>
    </w:p>
    <w:p w14:paraId="44A3B8E0" w14:textId="763D345B"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№3 за отчетный месяц октябрь 2024 год</w:t>
      </w:r>
      <w:r w:rsidR="00EB4204">
        <w:rPr>
          <w:rFonts w:ascii="Times New Roman" w:hAnsi="Times New Roman" w:cs="Times New Roman"/>
          <w:sz w:val="28"/>
          <w:szCs w:val="28"/>
        </w:rPr>
        <w:t xml:space="preserve"> </w:t>
      </w:r>
      <w:r w:rsidR="00EB4204" w:rsidRPr="00EB016B">
        <w:rPr>
          <w:rFonts w:ascii="Times New Roman" w:hAnsi="Times New Roman" w:cs="Times New Roman"/>
          <w:sz w:val="20"/>
          <w:szCs w:val="20"/>
          <w:lang w:val="ru-RU"/>
        </w:rPr>
        <w:t>(Приложение №</w:t>
      </w:r>
      <w:r w:rsidR="00EB4204" w:rsidRPr="00BD593A">
        <w:rPr>
          <w:rFonts w:ascii="Times New Roman" w:hAnsi="Times New Roman" w:cs="Times New Roman"/>
          <w:sz w:val="20"/>
          <w:szCs w:val="20"/>
          <w:lang w:val="ru-RU"/>
        </w:rPr>
        <w:t>1</w:t>
      </w:r>
      <w:r w:rsidR="00EB4204" w:rsidRPr="00EB4204">
        <w:rPr>
          <w:rFonts w:ascii="Times New Roman" w:hAnsi="Times New Roman" w:cs="Times New Roman"/>
          <w:sz w:val="20"/>
          <w:szCs w:val="20"/>
          <w:lang w:val="ru-RU"/>
        </w:rPr>
        <w:t>3</w:t>
      </w:r>
      <w:r w:rsidR="00EB4204" w:rsidRPr="00EB016B">
        <w:rPr>
          <w:rFonts w:ascii="Times New Roman" w:hAnsi="Times New Roman" w:cs="Times New Roman"/>
          <w:sz w:val="20"/>
          <w:szCs w:val="20"/>
          <w:lang w:val="ru-RU"/>
        </w:rPr>
        <w:t>)</w:t>
      </w:r>
      <w:r w:rsidRPr="005A6416">
        <w:rPr>
          <w:rFonts w:ascii="Times New Roman" w:hAnsi="Times New Roman" w:cs="Times New Roman"/>
          <w:sz w:val="28"/>
          <w:szCs w:val="28"/>
        </w:rPr>
        <w:t>;</w:t>
      </w:r>
    </w:p>
    <w:p w14:paraId="57F8429D" w14:textId="51A3E2AE"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№4 за отчетный месяц октябрь 2024 год</w:t>
      </w:r>
      <w:r w:rsidR="00634B14">
        <w:rPr>
          <w:rFonts w:ascii="Times New Roman" w:hAnsi="Times New Roman" w:cs="Times New Roman"/>
          <w:sz w:val="28"/>
          <w:szCs w:val="28"/>
        </w:rPr>
        <w:t xml:space="preserve"> </w:t>
      </w:r>
      <w:r w:rsidR="00811953" w:rsidRPr="00EB016B">
        <w:rPr>
          <w:rFonts w:ascii="Times New Roman" w:hAnsi="Times New Roman" w:cs="Times New Roman"/>
          <w:sz w:val="20"/>
          <w:szCs w:val="20"/>
          <w:lang w:val="ru-RU"/>
        </w:rPr>
        <w:t>(Приложение №</w:t>
      </w:r>
      <w:r w:rsidR="00811953" w:rsidRPr="00BD593A">
        <w:rPr>
          <w:rFonts w:ascii="Times New Roman" w:hAnsi="Times New Roman" w:cs="Times New Roman"/>
          <w:sz w:val="20"/>
          <w:szCs w:val="20"/>
          <w:lang w:val="ru-RU"/>
        </w:rPr>
        <w:t>1</w:t>
      </w:r>
      <w:r w:rsidR="00634B14" w:rsidRPr="00634B14">
        <w:rPr>
          <w:rFonts w:ascii="Times New Roman" w:hAnsi="Times New Roman" w:cs="Times New Roman"/>
          <w:sz w:val="20"/>
          <w:szCs w:val="20"/>
          <w:lang w:val="ru-RU"/>
        </w:rPr>
        <w:t>4</w:t>
      </w:r>
      <w:r w:rsidR="00634B14">
        <w:rPr>
          <w:rFonts w:ascii="Times New Roman" w:hAnsi="Times New Roman" w:cs="Times New Roman"/>
          <w:sz w:val="20"/>
          <w:szCs w:val="20"/>
          <w:lang w:val="ru-RU"/>
        </w:rPr>
        <w:t>)</w:t>
      </w:r>
      <w:r w:rsidRPr="005A6416">
        <w:rPr>
          <w:rFonts w:ascii="Times New Roman" w:hAnsi="Times New Roman" w:cs="Times New Roman"/>
          <w:sz w:val="28"/>
          <w:szCs w:val="28"/>
        </w:rPr>
        <w:t>;</w:t>
      </w:r>
    </w:p>
    <w:p w14:paraId="6A2067AF" w14:textId="3E858714"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№5 за отчетный месяц октябрь 2024 год</w:t>
      </w:r>
      <w:r w:rsidR="0070251B">
        <w:rPr>
          <w:rFonts w:ascii="Times New Roman" w:hAnsi="Times New Roman" w:cs="Times New Roman"/>
          <w:sz w:val="28"/>
          <w:szCs w:val="28"/>
        </w:rPr>
        <w:t xml:space="preserve"> </w:t>
      </w:r>
      <w:r w:rsidR="0070251B" w:rsidRPr="00EB016B">
        <w:rPr>
          <w:rFonts w:ascii="Times New Roman" w:hAnsi="Times New Roman" w:cs="Times New Roman"/>
          <w:sz w:val="20"/>
          <w:szCs w:val="20"/>
          <w:lang w:val="ru-RU"/>
        </w:rPr>
        <w:t>(Приложение №</w:t>
      </w:r>
      <w:r w:rsidR="0070251B" w:rsidRPr="00BD593A">
        <w:rPr>
          <w:rFonts w:ascii="Times New Roman" w:hAnsi="Times New Roman" w:cs="Times New Roman"/>
          <w:sz w:val="20"/>
          <w:szCs w:val="20"/>
          <w:lang w:val="ru-RU"/>
        </w:rPr>
        <w:t>1</w:t>
      </w:r>
      <w:r w:rsidR="0070251B" w:rsidRPr="0070251B">
        <w:rPr>
          <w:rFonts w:ascii="Times New Roman" w:hAnsi="Times New Roman" w:cs="Times New Roman"/>
          <w:sz w:val="20"/>
          <w:szCs w:val="20"/>
          <w:lang w:val="ru-RU"/>
        </w:rPr>
        <w:t>5</w:t>
      </w:r>
      <w:r w:rsidR="0070251B">
        <w:rPr>
          <w:rFonts w:ascii="Times New Roman" w:hAnsi="Times New Roman" w:cs="Times New Roman"/>
          <w:sz w:val="20"/>
          <w:szCs w:val="20"/>
          <w:lang w:val="ru-RU"/>
        </w:rPr>
        <w:t>)</w:t>
      </w:r>
      <w:r w:rsidRPr="005A6416">
        <w:rPr>
          <w:rFonts w:ascii="Times New Roman" w:hAnsi="Times New Roman" w:cs="Times New Roman"/>
          <w:sz w:val="28"/>
          <w:szCs w:val="28"/>
        </w:rPr>
        <w:t>;</w:t>
      </w:r>
    </w:p>
    <w:p w14:paraId="78369EEE" w14:textId="0D334A8F"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№6 за отчетный месяц октябрь 2024 год</w:t>
      </w:r>
      <w:r w:rsidR="0008601E">
        <w:rPr>
          <w:rFonts w:ascii="Times New Roman" w:hAnsi="Times New Roman" w:cs="Times New Roman"/>
          <w:sz w:val="28"/>
          <w:szCs w:val="28"/>
        </w:rPr>
        <w:t xml:space="preserve"> </w:t>
      </w:r>
      <w:r w:rsidR="0008601E" w:rsidRPr="00D3577B">
        <w:rPr>
          <w:rFonts w:ascii="Times New Roman" w:hAnsi="Times New Roman" w:cs="Times New Roman"/>
          <w:sz w:val="20"/>
          <w:szCs w:val="20"/>
          <w:lang w:val="ru-RU"/>
        </w:rPr>
        <w:t>(Приложение №16</w:t>
      </w:r>
      <w:r w:rsidR="0008601E">
        <w:rPr>
          <w:rFonts w:ascii="Times New Roman" w:hAnsi="Times New Roman" w:cs="Times New Roman"/>
          <w:sz w:val="20"/>
          <w:szCs w:val="20"/>
          <w:lang w:val="ru-RU"/>
        </w:rPr>
        <w:t>)</w:t>
      </w:r>
      <w:r w:rsidRPr="005A6416">
        <w:rPr>
          <w:rFonts w:ascii="Times New Roman" w:hAnsi="Times New Roman" w:cs="Times New Roman"/>
          <w:sz w:val="28"/>
          <w:szCs w:val="28"/>
        </w:rPr>
        <w:t>;</w:t>
      </w:r>
    </w:p>
    <w:p w14:paraId="627C020D" w14:textId="2F29D464"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№7 за отчетный месяц октябрь 2024 год</w:t>
      </w:r>
      <w:r w:rsidR="00D3577B">
        <w:rPr>
          <w:rFonts w:ascii="Times New Roman" w:hAnsi="Times New Roman" w:cs="Times New Roman"/>
          <w:sz w:val="28"/>
          <w:szCs w:val="28"/>
          <w:lang w:val="ru-RU"/>
        </w:rPr>
        <w:t xml:space="preserve"> </w:t>
      </w:r>
      <w:r w:rsidR="00D3577B" w:rsidRPr="00D3577B">
        <w:rPr>
          <w:rFonts w:ascii="Times New Roman" w:hAnsi="Times New Roman" w:cs="Times New Roman"/>
          <w:sz w:val="20"/>
          <w:szCs w:val="20"/>
          <w:lang w:val="ru-RU"/>
        </w:rPr>
        <w:t>(Приложение №17</w:t>
      </w:r>
      <w:r w:rsidR="00D3577B">
        <w:rPr>
          <w:rFonts w:ascii="Times New Roman" w:hAnsi="Times New Roman" w:cs="Times New Roman"/>
          <w:sz w:val="20"/>
          <w:szCs w:val="20"/>
          <w:lang w:val="ru-RU"/>
        </w:rPr>
        <w:t>)</w:t>
      </w:r>
      <w:r w:rsidRPr="005A6416">
        <w:rPr>
          <w:rFonts w:ascii="Times New Roman" w:hAnsi="Times New Roman" w:cs="Times New Roman"/>
          <w:sz w:val="28"/>
          <w:szCs w:val="28"/>
        </w:rPr>
        <w:t>;</w:t>
      </w:r>
    </w:p>
    <w:p w14:paraId="4A6794A6" w14:textId="46DD6524"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lastRenderedPageBreak/>
        <w:t>Акт приемки выполненных работ №8 за отчетный месяц октябрь 2024 год</w:t>
      </w:r>
      <w:r w:rsidR="00DB0523">
        <w:rPr>
          <w:rFonts w:ascii="Times New Roman" w:hAnsi="Times New Roman" w:cs="Times New Roman"/>
          <w:sz w:val="28"/>
          <w:szCs w:val="28"/>
        </w:rPr>
        <w:t xml:space="preserve"> </w:t>
      </w:r>
      <w:r w:rsidR="00DB0523" w:rsidRPr="00D3577B">
        <w:rPr>
          <w:rFonts w:ascii="Times New Roman" w:hAnsi="Times New Roman" w:cs="Times New Roman"/>
          <w:sz w:val="20"/>
          <w:szCs w:val="20"/>
          <w:lang w:val="ru-RU"/>
        </w:rPr>
        <w:t>(Приложение №1</w:t>
      </w:r>
      <w:r w:rsidR="00DB0523" w:rsidRPr="00DB0523">
        <w:rPr>
          <w:rFonts w:ascii="Times New Roman" w:hAnsi="Times New Roman" w:cs="Times New Roman"/>
          <w:sz w:val="20"/>
          <w:szCs w:val="20"/>
          <w:lang w:val="ru-RU"/>
        </w:rPr>
        <w:t>8</w:t>
      </w:r>
      <w:r w:rsidR="00DB0523">
        <w:rPr>
          <w:rFonts w:ascii="Times New Roman" w:hAnsi="Times New Roman" w:cs="Times New Roman"/>
          <w:sz w:val="20"/>
          <w:szCs w:val="20"/>
          <w:lang w:val="ru-RU"/>
        </w:rPr>
        <w:t>)</w:t>
      </w:r>
      <w:r w:rsidRPr="005A6416">
        <w:rPr>
          <w:rFonts w:ascii="Times New Roman" w:hAnsi="Times New Roman" w:cs="Times New Roman"/>
          <w:sz w:val="28"/>
          <w:szCs w:val="28"/>
        </w:rPr>
        <w:t>;</w:t>
      </w:r>
    </w:p>
    <w:p w14:paraId="02BE7BAD" w14:textId="5B2DE252"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№9 за отчетный месяц октябрь 2024 год</w:t>
      </w:r>
      <w:r w:rsidR="00B16240">
        <w:rPr>
          <w:rFonts w:ascii="Times New Roman" w:hAnsi="Times New Roman" w:cs="Times New Roman"/>
          <w:sz w:val="28"/>
          <w:szCs w:val="28"/>
        </w:rPr>
        <w:t xml:space="preserve"> </w:t>
      </w:r>
      <w:r w:rsidR="00B16240" w:rsidRPr="00D3577B">
        <w:rPr>
          <w:rFonts w:ascii="Times New Roman" w:hAnsi="Times New Roman" w:cs="Times New Roman"/>
          <w:sz w:val="20"/>
          <w:szCs w:val="20"/>
          <w:lang w:val="ru-RU"/>
        </w:rPr>
        <w:t>(Приложение №1</w:t>
      </w:r>
      <w:r w:rsidR="00B16240" w:rsidRPr="00B16240">
        <w:rPr>
          <w:rFonts w:ascii="Times New Roman" w:hAnsi="Times New Roman" w:cs="Times New Roman"/>
          <w:sz w:val="20"/>
          <w:szCs w:val="20"/>
          <w:lang w:val="ru-RU"/>
        </w:rPr>
        <w:t>9</w:t>
      </w:r>
      <w:r w:rsidR="00B16240">
        <w:rPr>
          <w:rFonts w:ascii="Times New Roman" w:hAnsi="Times New Roman" w:cs="Times New Roman"/>
          <w:sz w:val="20"/>
          <w:szCs w:val="20"/>
          <w:lang w:val="ru-RU"/>
        </w:rPr>
        <w:t>)</w:t>
      </w:r>
      <w:r w:rsidRPr="005A6416">
        <w:rPr>
          <w:rFonts w:ascii="Times New Roman" w:hAnsi="Times New Roman" w:cs="Times New Roman"/>
          <w:sz w:val="28"/>
          <w:szCs w:val="28"/>
        </w:rPr>
        <w:t>;</w:t>
      </w:r>
    </w:p>
    <w:p w14:paraId="609B4761" w14:textId="5DF00637"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 xml:space="preserve"> Акт приемки выполненных работ №10 за отчетный месяц октябрь 2024 год</w:t>
      </w:r>
      <w:r w:rsidR="003C5F00">
        <w:rPr>
          <w:rFonts w:ascii="Times New Roman" w:hAnsi="Times New Roman" w:cs="Times New Roman"/>
          <w:sz w:val="28"/>
          <w:szCs w:val="28"/>
          <w:lang w:val="ru-RU"/>
        </w:rPr>
        <w:t xml:space="preserve"> </w:t>
      </w:r>
      <w:r w:rsidR="003C5F00" w:rsidRPr="00D3577B">
        <w:rPr>
          <w:rFonts w:ascii="Times New Roman" w:hAnsi="Times New Roman" w:cs="Times New Roman"/>
          <w:sz w:val="20"/>
          <w:szCs w:val="20"/>
          <w:lang w:val="ru-RU"/>
        </w:rPr>
        <w:t>(Приложение №</w:t>
      </w:r>
      <w:r w:rsidR="003C5F00" w:rsidRPr="003C5F00">
        <w:rPr>
          <w:rFonts w:ascii="Times New Roman" w:hAnsi="Times New Roman" w:cs="Times New Roman"/>
          <w:sz w:val="20"/>
          <w:szCs w:val="20"/>
          <w:lang w:val="ru-RU"/>
        </w:rPr>
        <w:t>20</w:t>
      </w:r>
      <w:r w:rsidR="003C5F00">
        <w:rPr>
          <w:rFonts w:ascii="Times New Roman" w:hAnsi="Times New Roman" w:cs="Times New Roman"/>
          <w:sz w:val="20"/>
          <w:szCs w:val="20"/>
          <w:lang w:val="ru-RU"/>
        </w:rPr>
        <w:t>)</w:t>
      </w:r>
      <w:r w:rsidRPr="005A6416">
        <w:rPr>
          <w:rFonts w:ascii="Times New Roman" w:hAnsi="Times New Roman" w:cs="Times New Roman"/>
          <w:sz w:val="28"/>
          <w:szCs w:val="28"/>
        </w:rPr>
        <w:t>;</w:t>
      </w:r>
    </w:p>
    <w:p w14:paraId="400E4289" w14:textId="20DC3735"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 xml:space="preserve"> Акт приемки выполненных работ №11 за отчетный месяц октябрь 2024 год</w:t>
      </w:r>
      <w:r w:rsidR="00B50F72">
        <w:rPr>
          <w:rFonts w:ascii="Times New Roman" w:hAnsi="Times New Roman" w:cs="Times New Roman"/>
          <w:sz w:val="28"/>
          <w:szCs w:val="28"/>
        </w:rPr>
        <w:t xml:space="preserve"> </w:t>
      </w:r>
      <w:r w:rsidR="00B50F72" w:rsidRPr="00D3577B">
        <w:rPr>
          <w:rFonts w:ascii="Times New Roman" w:hAnsi="Times New Roman" w:cs="Times New Roman"/>
          <w:sz w:val="20"/>
          <w:szCs w:val="20"/>
          <w:lang w:val="ru-RU"/>
        </w:rPr>
        <w:t>(Приложение №</w:t>
      </w:r>
      <w:r w:rsidR="00B50F72" w:rsidRPr="003C5F00">
        <w:rPr>
          <w:rFonts w:ascii="Times New Roman" w:hAnsi="Times New Roman" w:cs="Times New Roman"/>
          <w:sz w:val="20"/>
          <w:szCs w:val="20"/>
          <w:lang w:val="ru-RU"/>
        </w:rPr>
        <w:t>2</w:t>
      </w:r>
      <w:r w:rsidR="00B50F72" w:rsidRPr="00B50F72">
        <w:rPr>
          <w:rFonts w:ascii="Times New Roman" w:hAnsi="Times New Roman" w:cs="Times New Roman"/>
          <w:sz w:val="20"/>
          <w:szCs w:val="20"/>
          <w:lang w:val="ru-RU"/>
        </w:rPr>
        <w:t>1</w:t>
      </w:r>
      <w:r w:rsidR="00B50F72">
        <w:rPr>
          <w:rFonts w:ascii="Times New Roman" w:hAnsi="Times New Roman" w:cs="Times New Roman"/>
          <w:sz w:val="20"/>
          <w:szCs w:val="20"/>
          <w:lang w:val="ru-RU"/>
        </w:rPr>
        <w:t>)</w:t>
      </w:r>
      <w:r w:rsidRPr="005A6416">
        <w:rPr>
          <w:rFonts w:ascii="Times New Roman" w:hAnsi="Times New Roman" w:cs="Times New Roman"/>
          <w:sz w:val="28"/>
          <w:szCs w:val="28"/>
        </w:rPr>
        <w:t>;</w:t>
      </w:r>
    </w:p>
    <w:p w14:paraId="7E1B5AA2" w14:textId="132E5FDC" w:rsidR="005A6416" w:rsidRPr="005A6416" w:rsidRDefault="005A6416" w:rsidP="005A6416">
      <w:pPr>
        <w:numPr>
          <w:ilvl w:val="0"/>
          <w:numId w:val="1"/>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№12 за отчетный месяц октябрь 2024 год</w:t>
      </w:r>
      <w:r w:rsidR="001D0E12" w:rsidRPr="001D0E12">
        <w:rPr>
          <w:rFonts w:ascii="Times New Roman" w:hAnsi="Times New Roman" w:cs="Times New Roman"/>
          <w:sz w:val="20"/>
          <w:szCs w:val="20"/>
          <w:lang w:val="ru-RU"/>
        </w:rPr>
        <w:t xml:space="preserve"> </w:t>
      </w:r>
      <w:r w:rsidR="001D0E12">
        <w:rPr>
          <w:rFonts w:ascii="Times New Roman" w:hAnsi="Times New Roman" w:cs="Times New Roman"/>
          <w:sz w:val="20"/>
          <w:szCs w:val="20"/>
          <w:lang w:val="ru-RU"/>
        </w:rPr>
        <w:t>(</w:t>
      </w:r>
      <w:r w:rsidR="001D0E12" w:rsidRPr="00D3577B">
        <w:rPr>
          <w:rFonts w:ascii="Times New Roman" w:hAnsi="Times New Roman" w:cs="Times New Roman"/>
          <w:sz w:val="20"/>
          <w:szCs w:val="20"/>
          <w:lang w:val="ru-RU"/>
        </w:rPr>
        <w:t>Приложение №</w:t>
      </w:r>
      <w:r w:rsidR="001D0E12" w:rsidRPr="003C5F00">
        <w:rPr>
          <w:rFonts w:ascii="Times New Roman" w:hAnsi="Times New Roman" w:cs="Times New Roman"/>
          <w:sz w:val="20"/>
          <w:szCs w:val="20"/>
          <w:lang w:val="ru-RU"/>
        </w:rPr>
        <w:t>2</w:t>
      </w:r>
      <w:r w:rsidR="001D0E12" w:rsidRPr="001D0E12">
        <w:rPr>
          <w:rFonts w:ascii="Times New Roman" w:hAnsi="Times New Roman" w:cs="Times New Roman"/>
          <w:sz w:val="20"/>
          <w:szCs w:val="20"/>
          <w:lang w:val="ru-RU"/>
        </w:rPr>
        <w:t>2</w:t>
      </w:r>
      <w:r w:rsidR="001D0E12">
        <w:rPr>
          <w:rFonts w:ascii="Times New Roman" w:hAnsi="Times New Roman" w:cs="Times New Roman"/>
          <w:sz w:val="20"/>
          <w:szCs w:val="20"/>
          <w:lang w:val="ru-RU"/>
        </w:rPr>
        <w:t>)</w:t>
      </w:r>
      <w:r w:rsidRPr="005A6416">
        <w:rPr>
          <w:rFonts w:ascii="Times New Roman" w:hAnsi="Times New Roman" w:cs="Times New Roman"/>
          <w:sz w:val="28"/>
          <w:szCs w:val="28"/>
        </w:rPr>
        <w:t>.</w:t>
      </w:r>
    </w:p>
    <w:p w14:paraId="57C245DA" w14:textId="77777777" w:rsidR="005A6416" w:rsidRPr="005A6416" w:rsidRDefault="005A6416" w:rsidP="005A6416">
      <w:pPr>
        <w:ind w:firstLine="426"/>
        <w:jc w:val="both"/>
        <w:rPr>
          <w:rFonts w:ascii="Times New Roman" w:hAnsi="Times New Roman" w:cs="Times New Roman"/>
          <w:sz w:val="28"/>
          <w:szCs w:val="28"/>
        </w:rPr>
      </w:pPr>
      <w:r w:rsidRPr="005A6416">
        <w:rPr>
          <w:rFonts w:ascii="Times New Roman" w:hAnsi="Times New Roman" w:cs="Times New Roman"/>
          <w:sz w:val="28"/>
          <w:szCs w:val="28"/>
        </w:rPr>
        <w:t xml:space="preserve">Статья 663 ГК РК предусматривает что Заказчик, получивший сообщение подрядчика о готовности к сдаче работ, выполненных по договору строительного подряда либо, если это предусмотрено договором, - этапа работ, обязан немедленно приступить к приемке их результатов. </w:t>
      </w:r>
    </w:p>
    <w:p w14:paraId="52FEB2F5" w14:textId="77777777" w:rsidR="005A6416" w:rsidRPr="005A6416" w:rsidRDefault="005A6416" w:rsidP="005A6416">
      <w:pPr>
        <w:ind w:firstLine="426"/>
        <w:jc w:val="both"/>
        <w:rPr>
          <w:rFonts w:ascii="Times New Roman" w:hAnsi="Times New Roman" w:cs="Times New Roman"/>
          <w:sz w:val="28"/>
          <w:szCs w:val="28"/>
        </w:rPr>
      </w:pPr>
      <w:r w:rsidRPr="005A6416">
        <w:rPr>
          <w:rFonts w:ascii="Times New Roman" w:hAnsi="Times New Roman" w:cs="Times New Roman"/>
          <w:sz w:val="28"/>
          <w:szCs w:val="28"/>
        </w:rPr>
        <w:t xml:space="preserve">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При отказе одной из сторон от подписания акта в нем делается отметка об этом и акт подписывается другой стороной.</w:t>
      </w:r>
    </w:p>
    <w:p w14:paraId="10243706" w14:textId="77777777" w:rsidR="005A6416" w:rsidRPr="005A6416" w:rsidRDefault="005A6416" w:rsidP="005A6416">
      <w:pPr>
        <w:jc w:val="both"/>
        <w:rPr>
          <w:rFonts w:ascii="Times New Roman" w:hAnsi="Times New Roman" w:cs="Times New Roman"/>
          <w:sz w:val="28"/>
          <w:szCs w:val="28"/>
        </w:rPr>
      </w:pPr>
      <w:r w:rsidRPr="005A6416">
        <w:rPr>
          <w:rFonts w:ascii="Times New Roman" w:hAnsi="Times New Roman" w:cs="Times New Roman"/>
          <w:sz w:val="28"/>
          <w:szCs w:val="28"/>
        </w:rPr>
        <w:t>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w:t>
      </w:r>
    </w:p>
    <w:p w14:paraId="585FA8BC" w14:textId="77777777" w:rsidR="005A6416" w:rsidRPr="005A6416" w:rsidRDefault="005A6416" w:rsidP="005A6416">
      <w:pPr>
        <w:ind w:firstLine="720"/>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Согласно ст. 616 ГК РК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Работа выполняется за риск подрядчика, если иное не предусмотрено законодательными актами или договором.</w:t>
      </w:r>
    </w:p>
    <w:p w14:paraId="6CAF277A" w14:textId="77777777" w:rsidR="005A6416" w:rsidRPr="005A6416" w:rsidRDefault="005A6416" w:rsidP="005A6416">
      <w:pPr>
        <w:ind w:firstLine="720"/>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 xml:space="preserve">Под нарушением обязательства понимается его неисполнение либо исполнение ненадлежащим образом, что противоречит статье 349 ГК РК и не допустимо согласно статье 272 ГК РК. </w:t>
      </w:r>
    </w:p>
    <w:p w14:paraId="168A593A" w14:textId="77777777"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В связи с неисполнением Вами обязательств у нас создается мнение, что ваши действия направлены на завладение суммы путем обмана и злоупотребления доверием</w:t>
      </w:r>
      <w:r w:rsidRPr="005A6416">
        <w:rPr>
          <w:rFonts w:ascii="Times New Roman" w:hAnsi="Times New Roman" w:cs="Times New Roman"/>
          <w:b/>
          <w:bCs/>
          <w:sz w:val="28"/>
          <w:szCs w:val="28"/>
          <w:lang w:val="ru-RU"/>
        </w:rPr>
        <w:t xml:space="preserve">.  </w:t>
      </w:r>
    </w:p>
    <w:p w14:paraId="548DBABE" w14:textId="77777777"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sz w:val="28"/>
          <w:szCs w:val="28"/>
          <w:lang w:val="ru-RU"/>
        </w:rPr>
        <w:tab/>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5C41FF76"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lastRenderedPageBreak/>
        <w:t>Статья 403 Гражданского кодекса предусматривает последствия расторжения и изменения договора.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14:paraId="6AF2360B" w14:textId="77777777" w:rsidR="005A6416" w:rsidRPr="005A6416" w:rsidRDefault="005A6416" w:rsidP="005A6416">
      <w:pPr>
        <w:ind w:firstLine="720"/>
        <w:jc w:val="both"/>
        <w:rPr>
          <w:rFonts w:ascii="Times New Roman" w:hAnsi="Times New Roman" w:cs="Times New Roman"/>
          <w:sz w:val="28"/>
          <w:szCs w:val="28"/>
          <w:lang w:val="ru-RU"/>
        </w:rPr>
      </w:pPr>
      <w:r w:rsidRPr="005A6416">
        <w:rPr>
          <w:rFonts w:ascii="Times New Roman" w:hAnsi="Times New Roman" w:cs="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69103E94"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 xml:space="preserve">Ответчик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2F3D93E6"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bCs/>
          <w:sz w:val="28"/>
          <w:szCs w:val="28"/>
        </w:rPr>
        <w:t>Статья 6.</w:t>
      </w:r>
      <w:r w:rsidRPr="005A6416">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685FBA1D"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bCs/>
          <w:sz w:val="28"/>
          <w:szCs w:val="28"/>
        </w:rPr>
        <w:t xml:space="preserve">В соответствий ст. 68, 72 ГПК РК </w:t>
      </w:r>
      <w:r w:rsidRPr="005A6416">
        <w:rPr>
          <w:rFonts w:ascii="Times New Roman" w:hAnsi="Times New Roman" w:cs="Times New Roman"/>
          <w:sz w:val="28"/>
          <w:szCs w:val="28"/>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3B73E964" w14:textId="77777777" w:rsidR="005A6416" w:rsidRPr="005A6416" w:rsidRDefault="005A6416" w:rsidP="005A6416">
      <w:pPr>
        <w:ind w:firstLine="720"/>
        <w:jc w:val="both"/>
        <w:rPr>
          <w:rFonts w:ascii="Times New Roman" w:hAnsi="Times New Roman" w:cs="Times New Roman"/>
          <w:sz w:val="28"/>
          <w:szCs w:val="28"/>
        </w:rPr>
      </w:pPr>
      <w:r w:rsidRPr="005A6416">
        <w:rPr>
          <w:rFonts w:ascii="Times New Roman" w:hAnsi="Times New Roman" w:cs="Times New Roman"/>
          <w:sz w:val="28"/>
          <w:szCs w:val="28"/>
        </w:rPr>
        <w:t>В соответствии ст. 8 ГК РК, Осуществление гражданских прав не должно нарушать прав и охраняемых законодательством интересов других субъектов права.</w:t>
      </w:r>
    </w:p>
    <w:p w14:paraId="68CD68A8" w14:textId="77777777" w:rsidR="005A6416" w:rsidRPr="005A6416" w:rsidRDefault="005A6416" w:rsidP="005A6416">
      <w:pPr>
        <w:jc w:val="both"/>
        <w:rPr>
          <w:rFonts w:ascii="Times New Roman" w:hAnsi="Times New Roman" w:cs="Times New Roman"/>
          <w:sz w:val="28"/>
          <w:szCs w:val="28"/>
        </w:rPr>
      </w:pPr>
      <w:r w:rsidRPr="005A6416">
        <w:rPr>
          <w:rFonts w:ascii="Times New Roman" w:hAnsi="Times New Roman" w:cs="Times New Roman"/>
          <w:sz w:val="28"/>
          <w:szCs w:val="28"/>
        </w:rPr>
        <w:t xml:space="preserve">      </w:t>
      </w:r>
      <w:r w:rsidRPr="005A6416">
        <w:rPr>
          <w:rFonts w:ascii="Times New Roman" w:hAnsi="Times New Roman" w:cs="Times New Roman"/>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2B34F23D" w14:textId="77777777" w:rsidR="005A6416" w:rsidRPr="005A6416" w:rsidRDefault="005A6416" w:rsidP="005A6416">
      <w:pPr>
        <w:jc w:val="both"/>
        <w:rPr>
          <w:rFonts w:ascii="Times New Roman" w:hAnsi="Times New Roman" w:cs="Times New Roman"/>
          <w:sz w:val="28"/>
          <w:szCs w:val="28"/>
        </w:rPr>
      </w:pPr>
      <w:r w:rsidRPr="005A6416">
        <w:rPr>
          <w:rFonts w:ascii="Times New Roman" w:hAnsi="Times New Roman" w:cs="Times New Roman"/>
          <w:sz w:val="28"/>
          <w:szCs w:val="28"/>
        </w:rPr>
        <w:t xml:space="preserve">      Эта обязанность не может быть исключена или ограничена договором. </w:t>
      </w:r>
      <w:r w:rsidRPr="005A6416">
        <w:rPr>
          <w:rFonts w:ascii="Times New Roman" w:hAnsi="Times New Roman" w:cs="Times New Roman"/>
          <w:sz w:val="28"/>
          <w:szCs w:val="28"/>
          <w:u w:val="single"/>
        </w:rPr>
        <w:t>Добросовестность, разумность и справедливость</w:t>
      </w:r>
      <w:r w:rsidRPr="005A6416">
        <w:rPr>
          <w:rFonts w:ascii="Times New Roman" w:hAnsi="Times New Roman" w:cs="Times New Roman"/>
          <w:sz w:val="28"/>
          <w:szCs w:val="28"/>
        </w:rPr>
        <w:t xml:space="preserve"> действий участников гражданских правоотношений предполагаются.</w:t>
      </w:r>
    </w:p>
    <w:p w14:paraId="293DD5A5" w14:textId="77777777" w:rsidR="005A6416" w:rsidRPr="005A6416" w:rsidRDefault="005A6416" w:rsidP="005A6416">
      <w:pPr>
        <w:jc w:val="both"/>
        <w:rPr>
          <w:rFonts w:ascii="Times New Roman" w:hAnsi="Times New Roman" w:cs="Times New Roman"/>
          <w:sz w:val="28"/>
          <w:szCs w:val="28"/>
        </w:rPr>
      </w:pPr>
      <w:r w:rsidRPr="005A6416">
        <w:rPr>
          <w:rFonts w:ascii="Times New Roman" w:hAnsi="Times New Roman" w:cs="Times New Roman"/>
          <w:sz w:val="28"/>
          <w:szCs w:val="28"/>
        </w:rPr>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4439D95B" w14:textId="77777777" w:rsidR="005A6416" w:rsidRDefault="005A6416" w:rsidP="005A6416">
      <w:pPr>
        <w:ind w:firstLine="720"/>
        <w:jc w:val="both"/>
        <w:rPr>
          <w:rFonts w:ascii="Times New Roman" w:hAnsi="Times New Roman" w:cs="Times New Roman"/>
          <w:sz w:val="28"/>
          <w:szCs w:val="28"/>
          <w:lang w:val="ru-RU"/>
        </w:rPr>
      </w:pPr>
      <w:r w:rsidRPr="005A6416">
        <w:rPr>
          <w:rFonts w:ascii="Times New Roman" w:hAnsi="Times New Roman" w:cs="Times New Roman"/>
          <w:sz w:val="28"/>
          <w:szCs w:val="28"/>
        </w:rPr>
        <w:lastRenderedPageBreak/>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45B4D912" w14:textId="3C1985E0" w:rsidR="00017C26" w:rsidRPr="002D25D1" w:rsidRDefault="00017C26" w:rsidP="00017C26">
      <w:pPr>
        <w:pStyle w:val="ae"/>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200324" w:rsidRPr="00200324">
        <w:rPr>
          <w:rFonts w:ascii="Times New Roman" w:eastAsia="Times New Roman" w:hAnsi="Times New Roman" w:cs="Times New Roman"/>
          <w:color w:val="000000" w:themeColor="text1"/>
          <w:sz w:val="28"/>
          <w:szCs w:val="28"/>
          <w:lang w:val="ru-RU"/>
        </w:rPr>
        <w:t>0</w:t>
      </w:r>
      <w:r w:rsidRPr="002D25D1">
        <w:rPr>
          <w:rFonts w:ascii="Times New Roman" w:eastAsia="Times New Roman" w:hAnsi="Times New Roman" w:cs="Times New Roman"/>
          <w:color w:val="000000" w:themeColor="text1"/>
          <w:sz w:val="28"/>
          <w:szCs w:val="28"/>
        </w:rPr>
        <w:t xml:space="preserve"> января 202</w:t>
      </w:r>
      <w:r>
        <w:rPr>
          <w:rFonts w:ascii="Times New Roman" w:eastAsia="Times New Roman" w:hAnsi="Times New Roman" w:cs="Times New Roman"/>
          <w:color w:val="000000" w:themeColor="text1"/>
          <w:sz w:val="28"/>
          <w:szCs w:val="28"/>
        </w:rPr>
        <w:t>5</w:t>
      </w:r>
      <w:r w:rsidRPr="002D25D1">
        <w:rPr>
          <w:rFonts w:ascii="Times New Roman" w:eastAsia="Times New Roman" w:hAnsi="Times New Roman" w:cs="Times New Roman"/>
          <w:color w:val="000000" w:themeColor="text1"/>
          <w:sz w:val="28"/>
          <w:szCs w:val="28"/>
        </w:rPr>
        <w:t xml:space="preserve"> года Ответчик обратился в Адвокатскую контору «Закон и Право» для защиты своих законных прав и заключил Договор об оказании юридических услуг №</w:t>
      </w:r>
      <w:r>
        <w:rPr>
          <w:rFonts w:ascii="Times New Roman" w:eastAsia="Times New Roman" w:hAnsi="Times New Roman" w:cs="Times New Roman"/>
          <w:color w:val="000000" w:themeColor="text1"/>
          <w:sz w:val="28"/>
          <w:szCs w:val="28"/>
        </w:rPr>
        <w:t>1</w:t>
      </w:r>
      <w:r w:rsidR="00200324">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01</w:t>
      </w:r>
      <w:r w:rsidRPr="002D25D1">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5</w:t>
      </w:r>
      <w:r w:rsidRPr="002D25D1">
        <w:rPr>
          <w:rFonts w:ascii="Times New Roman" w:eastAsia="Times New Roman" w:hAnsi="Times New Roman" w:cs="Times New Roman"/>
          <w:color w:val="000000" w:themeColor="text1"/>
          <w:sz w:val="28"/>
          <w:szCs w:val="28"/>
        </w:rPr>
        <w:t xml:space="preserve"> от </w:t>
      </w:r>
      <w:r>
        <w:rPr>
          <w:rFonts w:ascii="Times New Roman" w:eastAsia="Times New Roman" w:hAnsi="Times New Roman" w:cs="Times New Roman"/>
          <w:color w:val="000000" w:themeColor="text1"/>
          <w:sz w:val="28"/>
          <w:szCs w:val="28"/>
        </w:rPr>
        <w:t>1</w:t>
      </w:r>
      <w:r w:rsidR="00DD0971">
        <w:rPr>
          <w:rFonts w:ascii="Times New Roman" w:eastAsia="Times New Roman" w:hAnsi="Times New Roman" w:cs="Times New Roman"/>
          <w:color w:val="000000" w:themeColor="text1"/>
          <w:sz w:val="28"/>
          <w:szCs w:val="28"/>
        </w:rPr>
        <w:t>0</w:t>
      </w:r>
      <w:r w:rsidRPr="002D25D1">
        <w:rPr>
          <w:rFonts w:ascii="Times New Roman" w:eastAsia="Times New Roman" w:hAnsi="Times New Roman" w:cs="Times New Roman"/>
          <w:color w:val="000000" w:themeColor="text1"/>
          <w:sz w:val="28"/>
          <w:szCs w:val="28"/>
        </w:rPr>
        <w:t xml:space="preserve"> января 202</w:t>
      </w:r>
      <w:r>
        <w:rPr>
          <w:rFonts w:ascii="Times New Roman" w:eastAsia="Times New Roman" w:hAnsi="Times New Roman" w:cs="Times New Roman"/>
          <w:color w:val="000000" w:themeColor="text1"/>
          <w:sz w:val="28"/>
          <w:szCs w:val="28"/>
        </w:rPr>
        <w:t>5</w:t>
      </w:r>
      <w:r w:rsidRPr="002D25D1">
        <w:rPr>
          <w:rFonts w:ascii="Times New Roman" w:eastAsia="Times New Roman" w:hAnsi="Times New Roman" w:cs="Times New Roman"/>
          <w:color w:val="000000" w:themeColor="text1"/>
          <w:sz w:val="28"/>
          <w:szCs w:val="28"/>
        </w:rPr>
        <w:t xml:space="preserve"> года, после </w:t>
      </w:r>
      <w:r>
        <w:rPr>
          <w:rFonts w:ascii="Times New Roman" w:eastAsia="Times New Roman" w:hAnsi="Times New Roman" w:cs="Times New Roman"/>
          <w:color w:val="000000" w:themeColor="text1"/>
          <w:sz w:val="28"/>
          <w:szCs w:val="28"/>
          <w:lang w:val="ru-RU"/>
        </w:rPr>
        <w:t xml:space="preserve">в кассу </w:t>
      </w:r>
      <w:r w:rsidRPr="002D25D1">
        <w:rPr>
          <w:rFonts w:ascii="Times New Roman" w:eastAsia="Times New Roman" w:hAnsi="Times New Roman" w:cs="Times New Roman"/>
          <w:color w:val="000000" w:themeColor="text1"/>
          <w:sz w:val="28"/>
          <w:szCs w:val="28"/>
        </w:rPr>
        <w:t>Адвокатской конторы был осуществлен</w:t>
      </w:r>
      <w:r>
        <w:rPr>
          <w:rFonts w:ascii="Times New Roman" w:eastAsia="Times New Roman" w:hAnsi="Times New Roman" w:cs="Times New Roman"/>
          <w:color w:val="000000" w:themeColor="text1"/>
          <w:sz w:val="28"/>
          <w:szCs w:val="28"/>
          <w:lang w:val="ru-RU"/>
        </w:rPr>
        <w:t>а</w:t>
      </w:r>
      <w:r w:rsidRPr="002D25D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ru-RU"/>
        </w:rPr>
        <w:t>оплата</w:t>
      </w:r>
      <w:r w:rsidRPr="002D25D1">
        <w:rPr>
          <w:rFonts w:ascii="Times New Roman" w:eastAsia="Times New Roman" w:hAnsi="Times New Roman" w:cs="Times New Roman"/>
          <w:color w:val="000000" w:themeColor="text1"/>
          <w:sz w:val="28"/>
          <w:szCs w:val="28"/>
        </w:rPr>
        <w:t xml:space="preserve"> денежных средств в размере </w:t>
      </w:r>
      <w:r w:rsidR="00DD0971">
        <w:rPr>
          <w:rFonts w:ascii="Times New Roman" w:eastAsia="Times New Roman" w:hAnsi="Times New Roman" w:cs="Times New Roman"/>
          <w:color w:val="000000" w:themeColor="text1"/>
          <w:sz w:val="28"/>
          <w:szCs w:val="28"/>
        </w:rPr>
        <w:t>1 0</w:t>
      </w:r>
      <w:r w:rsidRPr="002D25D1">
        <w:rPr>
          <w:rFonts w:ascii="Times New Roman" w:eastAsia="Times New Roman" w:hAnsi="Times New Roman" w:cs="Times New Roman"/>
          <w:color w:val="000000" w:themeColor="text1"/>
          <w:sz w:val="28"/>
          <w:szCs w:val="28"/>
        </w:rPr>
        <w:t>00 000 тенге.</w:t>
      </w:r>
      <w:r>
        <w:rPr>
          <w:rFonts w:ascii="Times New Roman" w:eastAsia="Times New Roman" w:hAnsi="Times New Roman" w:cs="Times New Roman"/>
          <w:color w:val="000000" w:themeColor="text1"/>
          <w:sz w:val="28"/>
          <w:szCs w:val="28"/>
        </w:rPr>
        <w:t xml:space="preserve"> </w:t>
      </w:r>
    </w:p>
    <w:p w14:paraId="45F86E3A" w14:textId="77777777" w:rsidR="00017C26" w:rsidRPr="002D25D1" w:rsidRDefault="00017C26" w:rsidP="00017C26">
      <w:pPr>
        <w:pStyle w:val="ae"/>
        <w:ind w:firstLine="708"/>
        <w:jc w:val="both"/>
        <w:rPr>
          <w:rFonts w:ascii="Times New Roman" w:hAnsi="Times New Roman" w:cs="Times New Roman"/>
          <w:color w:val="000000" w:themeColor="text1"/>
          <w:sz w:val="28"/>
          <w:szCs w:val="28"/>
        </w:rPr>
      </w:pPr>
      <w:r w:rsidRPr="002D25D1">
        <w:rPr>
          <w:rFonts w:ascii="Times New Roman" w:hAnsi="Times New Roman" w:cs="Times New Roman"/>
          <w:color w:val="000000" w:themeColor="text1"/>
          <w:sz w:val="28"/>
          <w:szCs w:val="28"/>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2D25D1">
        <w:rPr>
          <w:rFonts w:ascii="Times New Roman" w:hAnsi="Times New Roman" w:cs="Times New Roman"/>
          <w:color w:val="000000" w:themeColor="text1"/>
          <w:sz w:val="28"/>
          <w:szCs w:val="28"/>
          <w:u w:val="single"/>
        </w:rPr>
        <w:t>фактически понесенных стороной расходов (платежное поручения, фискальный чек)</w:t>
      </w:r>
      <w:r w:rsidRPr="002D25D1">
        <w:rPr>
          <w:rFonts w:ascii="Times New Roman" w:hAnsi="Times New Roman" w:cs="Times New Roman"/>
          <w:color w:val="000000" w:themeColor="text1"/>
          <w:sz w:val="28"/>
          <w:szCs w:val="28"/>
        </w:rPr>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7">
        <w:r w:rsidRPr="002D25D1">
          <w:rPr>
            <w:rStyle w:val="ac"/>
            <w:rFonts w:ascii="Times New Roman" w:hAnsi="Times New Roman" w:cs="Times New Roman"/>
            <w:color w:val="000000" w:themeColor="text1"/>
            <w:sz w:val="28"/>
            <w:szCs w:val="28"/>
          </w:rPr>
          <w:t>месячных расчетных показателей</w:t>
        </w:r>
      </w:hyperlink>
      <w:r w:rsidRPr="002D25D1">
        <w:rPr>
          <w:rFonts w:ascii="Times New Roman" w:hAnsi="Times New Roman" w:cs="Times New Roman"/>
          <w:color w:val="000000" w:themeColor="text1"/>
          <w:sz w:val="28"/>
          <w:szCs w:val="28"/>
        </w:rPr>
        <w:t>.</w:t>
      </w:r>
    </w:p>
    <w:p w14:paraId="7A545DA8" w14:textId="77777777" w:rsidR="005A6416" w:rsidRPr="005A6416" w:rsidRDefault="005A6416" w:rsidP="009B0862">
      <w:pPr>
        <w:pStyle w:val="ae"/>
        <w:ind w:firstLine="720"/>
        <w:jc w:val="both"/>
        <w:rPr>
          <w:rFonts w:ascii="Times New Roman" w:hAnsi="Times New Roman" w:cs="Times New Roman"/>
          <w:sz w:val="28"/>
          <w:szCs w:val="28"/>
        </w:rPr>
      </w:pPr>
      <w:r w:rsidRPr="005A6416">
        <w:rPr>
          <w:rFonts w:ascii="Times New Roman" w:hAnsi="Times New Roman" w:cs="Times New Roman"/>
          <w:sz w:val="28"/>
          <w:szCs w:val="28"/>
        </w:rPr>
        <w:t>Статья 610 О налогах и других обязательных платежах в бюджет (Налоговый кодекс) обязывает что С подаваемых в суд исков, заявлений особого искового производства, заявлений (жалоб) по делам особого производства, государственная пошлина взимается в следующих размерах: 1) если иное не установлено настоящим пунктом, с исков имущественного характера: для физических лиц – 1 процент от суммы иска, но не более 10 000 МРП; для юридических лиц – 3 процента от суммы иска, но не более 20 000 МРП.</w:t>
      </w:r>
    </w:p>
    <w:p w14:paraId="119A01ED" w14:textId="77777777" w:rsidR="005A6416" w:rsidRDefault="005A6416" w:rsidP="005A6416">
      <w:pPr>
        <w:pStyle w:val="ae"/>
        <w:jc w:val="both"/>
        <w:rPr>
          <w:rFonts w:ascii="Times New Roman" w:hAnsi="Times New Roman" w:cs="Times New Roman"/>
          <w:sz w:val="28"/>
          <w:szCs w:val="28"/>
          <w:lang w:val="ru-RU"/>
        </w:rPr>
      </w:pPr>
      <w:r w:rsidRPr="005A6416">
        <w:rPr>
          <w:rFonts w:ascii="Times New Roman" w:hAnsi="Times New Roman" w:cs="Times New Roman"/>
          <w:sz w:val="28"/>
          <w:szCs w:val="28"/>
        </w:rPr>
        <w:t>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 С исковых заявлений и заявлений неимущественного характера или не подлежащих оценке, – 0,5 МРП.</w:t>
      </w:r>
    </w:p>
    <w:p w14:paraId="0F7C0BBB" w14:textId="66645F7D" w:rsidR="002904BE" w:rsidRPr="005E3064" w:rsidRDefault="002904BE" w:rsidP="005E3064">
      <w:pPr>
        <w:pStyle w:val="ae"/>
        <w:ind w:firstLine="720"/>
        <w:jc w:val="both"/>
        <w:rPr>
          <w:rFonts w:ascii="Times New Roman" w:hAnsi="Times New Roman" w:cs="Times New Roman"/>
          <w:sz w:val="28"/>
          <w:szCs w:val="28"/>
          <w:lang w:val="ru-RU"/>
        </w:rPr>
      </w:pPr>
      <w:r w:rsidRPr="002904BE">
        <w:rPr>
          <w:rFonts w:ascii="Times New Roman" w:hAnsi="Times New Roman" w:cs="Times New Roman"/>
          <w:sz w:val="28"/>
          <w:szCs w:val="28"/>
          <w:lang w:val="ru-RU"/>
        </w:rPr>
        <w:t>1</w:t>
      </w:r>
      <w:r w:rsidRPr="005E3064">
        <w:rPr>
          <w:rFonts w:ascii="Times New Roman" w:hAnsi="Times New Roman" w:cs="Times New Roman"/>
          <w:sz w:val="28"/>
          <w:szCs w:val="28"/>
          <w:lang w:val="ru-RU"/>
        </w:rPr>
        <w:t>2</w:t>
      </w:r>
      <w:r w:rsidR="005E3064">
        <w:rPr>
          <w:rFonts w:ascii="Times New Roman" w:hAnsi="Times New Roman" w:cs="Times New Roman"/>
          <w:sz w:val="28"/>
          <w:szCs w:val="28"/>
          <w:lang w:val="ru-RU"/>
        </w:rPr>
        <w:t xml:space="preserve"> актов выполненных работ</w:t>
      </w:r>
      <w:r w:rsidR="00845FF8">
        <w:rPr>
          <w:rFonts w:ascii="Times New Roman" w:hAnsi="Times New Roman" w:cs="Times New Roman"/>
          <w:sz w:val="28"/>
          <w:szCs w:val="28"/>
          <w:lang w:val="ru-RU"/>
        </w:rPr>
        <w:t xml:space="preserve"> </w:t>
      </w:r>
      <w:r w:rsidR="0096050D">
        <w:rPr>
          <w:rFonts w:ascii="Times New Roman" w:hAnsi="Times New Roman" w:cs="Times New Roman"/>
          <w:sz w:val="28"/>
          <w:szCs w:val="28"/>
          <w:lang w:val="ru-RU"/>
        </w:rPr>
        <w:t>х</w:t>
      </w:r>
      <w:r w:rsidR="00845FF8">
        <w:rPr>
          <w:rFonts w:ascii="Times New Roman" w:hAnsi="Times New Roman" w:cs="Times New Roman"/>
          <w:sz w:val="28"/>
          <w:szCs w:val="28"/>
          <w:lang w:val="ru-RU"/>
        </w:rPr>
        <w:t xml:space="preserve"> </w:t>
      </w:r>
      <w:r w:rsidR="0096050D" w:rsidRPr="005A6416">
        <w:rPr>
          <w:rFonts w:ascii="Times New Roman" w:hAnsi="Times New Roman" w:cs="Times New Roman"/>
          <w:sz w:val="28"/>
          <w:szCs w:val="28"/>
        </w:rPr>
        <w:t>0,5 МРП</w:t>
      </w:r>
      <w:r w:rsidR="0096050D">
        <w:rPr>
          <w:rFonts w:ascii="Times New Roman" w:hAnsi="Times New Roman" w:cs="Times New Roman"/>
          <w:sz w:val="28"/>
          <w:szCs w:val="28"/>
          <w:lang w:val="ru-RU"/>
        </w:rPr>
        <w:t xml:space="preserve"> </w:t>
      </w:r>
      <w:r w:rsidR="0002210E" w:rsidRPr="0002210E">
        <w:rPr>
          <w:rFonts w:ascii="Times New Roman" w:hAnsi="Times New Roman" w:cs="Times New Roman"/>
          <w:sz w:val="28"/>
          <w:szCs w:val="28"/>
          <w:lang w:val="ru-RU"/>
        </w:rPr>
        <w:t>1</w:t>
      </w:r>
      <w:r w:rsidR="0002210E">
        <w:rPr>
          <w:rFonts w:ascii="Times New Roman" w:hAnsi="Times New Roman" w:cs="Times New Roman"/>
          <w:sz w:val="28"/>
          <w:szCs w:val="28"/>
          <w:lang w:val="ru-RU"/>
        </w:rPr>
        <w:t> </w:t>
      </w:r>
      <w:r w:rsidR="0002210E" w:rsidRPr="0002210E">
        <w:rPr>
          <w:rFonts w:ascii="Times New Roman" w:hAnsi="Times New Roman" w:cs="Times New Roman"/>
          <w:sz w:val="28"/>
          <w:szCs w:val="28"/>
          <w:lang w:val="ru-RU"/>
        </w:rPr>
        <w:t>966</w:t>
      </w:r>
      <w:r w:rsidR="0002210E">
        <w:rPr>
          <w:rFonts w:ascii="Times New Roman" w:hAnsi="Times New Roman" w:cs="Times New Roman"/>
          <w:sz w:val="28"/>
          <w:szCs w:val="28"/>
          <w:lang w:val="ru-RU"/>
        </w:rPr>
        <w:t xml:space="preserve"> тенге</w:t>
      </w:r>
      <w:r w:rsidR="005E3064">
        <w:rPr>
          <w:rFonts w:ascii="Times New Roman" w:hAnsi="Times New Roman" w:cs="Times New Roman"/>
          <w:sz w:val="28"/>
          <w:szCs w:val="28"/>
          <w:lang w:val="ru-RU"/>
        </w:rPr>
        <w:t xml:space="preserve"> </w:t>
      </w:r>
      <w:r w:rsidR="005E3064" w:rsidRPr="005E3064">
        <w:rPr>
          <w:rFonts w:ascii="Times New Roman" w:hAnsi="Times New Roman" w:cs="Times New Roman"/>
          <w:sz w:val="28"/>
          <w:szCs w:val="28"/>
          <w:lang w:val="ru-RU"/>
        </w:rPr>
        <w:t>= 23</w:t>
      </w:r>
      <w:r w:rsidR="005E3064">
        <w:rPr>
          <w:rFonts w:ascii="Times New Roman" w:hAnsi="Times New Roman" w:cs="Times New Roman"/>
          <w:sz w:val="28"/>
          <w:szCs w:val="28"/>
          <w:lang w:val="en-US"/>
        </w:rPr>
        <w:t> </w:t>
      </w:r>
      <w:r w:rsidR="005E3064" w:rsidRPr="005E3064">
        <w:rPr>
          <w:rFonts w:ascii="Times New Roman" w:hAnsi="Times New Roman" w:cs="Times New Roman"/>
          <w:sz w:val="28"/>
          <w:szCs w:val="28"/>
          <w:lang w:val="ru-RU"/>
        </w:rPr>
        <w:t xml:space="preserve">592 </w:t>
      </w:r>
      <w:r w:rsidR="005E3064">
        <w:rPr>
          <w:rFonts w:ascii="Times New Roman" w:hAnsi="Times New Roman" w:cs="Times New Roman"/>
          <w:sz w:val="28"/>
          <w:szCs w:val="28"/>
          <w:lang w:val="ru-RU"/>
        </w:rPr>
        <w:t>тенге</w:t>
      </w:r>
      <w:r w:rsidR="00845FF8">
        <w:rPr>
          <w:rFonts w:ascii="Times New Roman" w:hAnsi="Times New Roman" w:cs="Times New Roman"/>
          <w:sz w:val="28"/>
          <w:szCs w:val="28"/>
          <w:lang w:val="ru-RU"/>
        </w:rPr>
        <w:t xml:space="preserve"> для оплаты </w:t>
      </w:r>
      <w:r w:rsidR="00E84532">
        <w:rPr>
          <w:rFonts w:ascii="Times New Roman" w:hAnsi="Times New Roman" w:cs="Times New Roman"/>
          <w:sz w:val="28"/>
          <w:szCs w:val="28"/>
          <w:lang w:val="ru-RU"/>
        </w:rPr>
        <w:t>гос. Пошлины.</w:t>
      </w:r>
      <w:r w:rsidR="00693C27">
        <w:rPr>
          <w:rFonts w:ascii="Times New Roman" w:hAnsi="Times New Roman" w:cs="Times New Roman"/>
          <w:sz w:val="28"/>
          <w:szCs w:val="28"/>
          <w:lang w:val="ru-RU"/>
        </w:rPr>
        <w:t xml:space="preserve"> </w:t>
      </w:r>
      <w:r w:rsidR="0096050D">
        <w:rPr>
          <w:rFonts w:ascii="Times New Roman" w:hAnsi="Times New Roman" w:cs="Times New Roman"/>
          <w:sz w:val="28"/>
          <w:szCs w:val="28"/>
          <w:lang w:val="ru-RU"/>
        </w:rPr>
        <w:t xml:space="preserve"> </w:t>
      </w:r>
      <w:r w:rsidRPr="005E3064">
        <w:rPr>
          <w:rFonts w:ascii="Times New Roman" w:hAnsi="Times New Roman" w:cs="Times New Roman"/>
          <w:sz w:val="28"/>
          <w:szCs w:val="28"/>
          <w:lang w:val="ru-RU"/>
        </w:rPr>
        <w:t xml:space="preserve"> </w:t>
      </w:r>
    </w:p>
    <w:p w14:paraId="5C48995E" w14:textId="77777777" w:rsidR="005A6416" w:rsidRPr="005A6416" w:rsidRDefault="005A6416" w:rsidP="005A6416">
      <w:pPr>
        <w:jc w:val="both"/>
        <w:rPr>
          <w:rFonts w:ascii="Times New Roman" w:hAnsi="Times New Roman" w:cs="Times New Roman"/>
          <w:sz w:val="28"/>
          <w:szCs w:val="28"/>
        </w:rPr>
      </w:pPr>
      <w:r w:rsidRPr="005A6416">
        <w:rPr>
          <w:rFonts w:ascii="Times New Roman" w:hAnsi="Times New Roman" w:cs="Times New Roman"/>
          <w:sz w:val="28"/>
          <w:szCs w:val="28"/>
        </w:rPr>
        <w:t>На основании вышеизложенного и руководствуясь 153, 154 ГПК РК,</w:t>
      </w:r>
    </w:p>
    <w:p w14:paraId="2AC9344C" w14:textId="77777777" w:rsidR="005A6416" w:rsidRPr="005A6416" w:rsidRDefault="005A6416" w:rsidP="005A6416">
      <w:pPr>
        <w:jc w:val="both"/>
        <w:rPr>
          <w:rFonts w:ascii="Times New Roman" w:hAnsi="Times New Roman" w:cs="Times New Roman"/>
          <w:b/>
          <w:sz w:val="28"/>
          <w:szCs w:val="28"/>
        </w:rPr>
      </w:pPr>
      <w:r w:rsidRPr="005A6416">
        <w:rPr>
          <w:rFonts w:ascii="Times New Roman" w:hAnsi="Times New Roman" w:cs="Times New Roman"/>
          <w:b/>
          <w:sz w:val="28"/>
          <w:szCs w:val="28"/>
        </w:rPr>
        <w:t>Прошу Суд:</w:t>
      </w:r>
    </w:p>
    <w:p w14:paraId="03E80774"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№1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77729752"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№2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02242F1C"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№3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413004A3"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lastRenderedPageBreak/>
        <w:t>Акт приемки выполненных работ №4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6A2EB549"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№5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1CED9AB9"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№6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62555F95"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№7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0040AFB3"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№8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4CA10DF7"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№9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59A18F74"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 xml:space="preserve"> Акт приемки выполненных работ №10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26092B63"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 xml:space="preserve"> Акт приемки выполненных работ №11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 xml:space="preserve">-04022023-01 от 04 декабря 2023 года признать действительным;  </w:t>
      </w:r>
    </w:p>
    <w:p w14:paraId="48D22B10" w14:textId="77777777" w:rsidR="005A6416" w:rsidRPr="005A6416"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Акт приемки выполненных работ №12 за отчетный месяц октябрь 2024 год по Договору подряда №ВВ-</w:t>
      </w:r>
      <w:r w:rsidRPr="005A6416">
        <w:rPr>
          <w:rFonts w:ascii="Times New Roman" w:hAnsi="Times New Roman" w:cs="Times New Roman"/>
          <w:sz w:val="28"/>
          <w:szCs w:val="28"/>
          <w:lang w:val="en-US"/>
        </w:rPr>
        <w:t>CKZ</w:t>
      </w:r>
      <w:r w:rsidRPr="005A6416">
        <w:rPr>
          <w:rFonts w:ascii="Times New Roman" w:hAnsi="Times New Roman" w:cs="Times New Roman"/>
          <w:sz w:val="28"/>
          <w:szCs w:val="28"/>
        </w:rPr>
        <w:t>-04022023-01 от 04 декабря 2023 года признать действительным;</w:t>
      </w:r>
    </w:p>
    <w:p w14:paraId="067244E8" w14:textId="1C5380CD" w:rsidR="005A6416" w:rsidRPr="00204ADF" w:rsidRDefault="005A6416" w:rsidP="00693BCE">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Взыскать с Ответчика</w:t>
      </w:r>
      <w:r w:rsidRPr="005A6416">
        <w:rPr>
          <w:rFonts w:ascii="Times New Roman" w:hAnsi="Times New Roman" w:cs="Times New Roman"/>
          <w:b/>
          <w:sz w:val="28"/>
          <w:szCs w:val="28"/>
        </w:rPr>
        <w:t xml:space="preserve"> </w:t>
      </w:r>
      <w:r w:rsidRPr="005A6416">
        <w:rPr>
          <w:rFonts w:ascii="Times New Roman" w:hAnsi="Times New Roman" w:cs="Times New Roman"/>
          <w:sz w:val="28"/>
          <w:szCs w:val="28"/>
        </w:rPr>
        <w:t>ТОО «</w:t>
      </w:r>
      <w:r w:rsidR="00FD5187">
        <w:rPr>
          <w:rFonts w:ascii="Times New Roman" w:hAnsi="Times New Roman" w:cs="Times New Roman"/>
          <w:sz w:val="28"/>
          <w:szCs w:val="28"/>
        </w:rPr>
        <w:t>БП</w:t>
      </w:r>
      <w:r w:rsidRPr="005A6416">
        <w:rPr>
          <w:rFonts w:ascii="Times New Roman" w:hAnsi="Times New Roman" w:cs="Times New Roman"/>
          <w:sz w:val="28"/>
          <w:szCs w:val="28"/>
        </w:rPr>
        <w:t>» в пользу Истца ТОО «</w:t>
      </w:r>
      <w:r w:rsidR="00FD5187">
        <w:rPr>
          <w:rFonts w:ascii="Times New Roman" w:hAnsi="Times New Roman" w:cs="Times New Roman"/>
          <w:sz w:val="28"/>
          <w:szCs w:val="28"/>
        </w:rPr>
        <w:t>С</w:t>
      </w:r>
      <w:r w:rsidRPr="005A6416">
        <w:rPr>
          <w:rFonts w:ascii="Times New Roman" w:hAnsi="Times New Roman" w:cs="Times New Roman"/>
          <w:sz w:val="28"/>
          <w:szCs w:val="28"/>
        </w:rPr>
        <w:t xml:space="preserve"> kz» </w:t>
      </w:r>
      <w:r w:rsidRPr="005A6416">
        <w:rPr>
          <w:rFonts w:ascii="Times New Roman" w:hAnsi="Times New Roman" w:cs="Times New Roman"/>
          <w:sz w:val="28"/>
          <w:szCs w:val="28"/>
          <w:lang w:val="kk-KZ"/>
        </w:rPr>
        <w:t xml:space="preserve">судебные расходы в виде оплаченной государственной пошлины в размере </w:t>
      </w:r>
      <w:r w:rsidR="00693C27" w:rsidRPr="005E3064">
        <w:rPr>
          <w:rFonts w:ascii="Times New Roman" w:hAnsi="Times New Roman" w:cs="Times New Roman"/>
          <w:sz w:val="28"/>
          <w:szCs w:val="28"/>
          <w:lang w:val="ru-RU"/>
        </w:rPr>
        <w:t>23</w:t>
      </w:r>
      <w:r w:rsidR="00693C27">
        <w:rPr>
          <w:rFonts w:ascii="Times New Roman" w:hAnsi="Times New Roman" w:cs="Times New Roman"/>
          <w:sz w:val="28"/>
          <w:szCs w:val="28"/>
          <w:lang w:val="en-US"/>
        </w:rPr>
        <w:t> </w:t>
      </w:r>
      <w:r w:rsidR="00693C27" w:rsidRPr="005E3064">
        <w:rPr>
          <w:rFonts w:ascii="Times New Roman" w:hAnsi="Times New Roman" w:cs="Times New Roman"/>
          <w:sz w:val="28"/>
          <w:szCs w:val="28"/>
          <w:lang w:val="ru-RU"/>
        </w:rPr>
        <w:t>592</w:t>
      </w:r>
      <w:r w:rsidRPr="00693C27">
        <w:rPr>
          <w:rFonts w:ascii="Times New Roman" w:hAnsi="Times New Roman" w:cs="Times New Roman"/>
          <w:sz w:val="28"/>
          <w:szCs w:val="28"/>
          <w:lang w:val="kk-KZ"/>
        </w:rPr>
        <w:t xml:space="preserve"> тенге</w:t>
      </w:r>
      <w:r w:rsidR="007B72A0">
        <w:rPr>
          <w:rFonts w:ascii="Times New Roman" w:hAnsi="Times New Roman" w:cs="Times New Roman"/>
          <w:sz w:val="28"/>
          <w:szCs w:val="28"/>
          <w:lang w:val="kk-KZ"/>
        </w:rPr>
        <w:t xml:space="preserve"> </w:t>
      </w:r>
      <w:r w:rsidR="000D1298">
        <w:rPr>
          <w:rFonts w:ascii="Times New Roman" w:hAnsi="Times New Roman" w:cs="Times New Roman"/>
          <w:sz w:val="28"/>
          <w:szCs w:val="28"/>
          <w:lang w:val="kk-KZ"/>
        </w:rPr>
        <w:t xml:space="preserve">с учетом комиссии </w:t>
      </w:r>
      <w:r w:rsidR="000D1298" w:rsidRPr="000D1298">
        <w:rPr>
          <w:rFonts w:ascii="Times New Roman" w:hAnsi="Times New Roman" w:cs="Times New Roman"/>
          <w:sz w:val="28"/>
          <w:szCs w:val="28"/>
          <w:lang w:val="ru-RU"/>
        </w:rPr>
        <w:t xml:space="preserve">400 </w:t>
      </w:r>
      <w:r w:rsidR="000D1298">
        <w:rPr>
          <w:rFonts w:ascii="Times New Roman" w:hAnsi="Times New Roman" w:cs="Times New Roman"/>
          <w:sz w:val="28"/>
          <w:szCs w:val="28"/>
          <w:lang w:val="ru-RU"/>
        </w:rPr>
        <w:t>тенге</w:t>
      </w:r>
      <w:r w:rsidRPr="005A6416">
        <w:rPr>
          <w:rFonts w:ascii="Times New Roman" w:hAnsi="Times New Roman" w:cs="Times New Roman"/>
          <w:sz w:val="28"/>
          <w:szCs w:val="28"/>
        </w:rPr>
        <w:t>.</w:t>
      </w:r>
    </w:p>
    <w:p w14:paraId="1C8D0782" w14:textId="4ECEBC1D" w:rsidR="00204ADF" w:rsidRPr="00E70F37" w:rsidRDefault="00204ADF" w:rsidP="00E70F37">
      <w:pPr>
        <w:numPr>
          <w:ilvl w:val="0"/>
          <w:numId w:val="4"/>
        </w:numPr>
        <w:ind w:left="426"/>
        <w:jc w:val="both"/>
        <w:rPr>
          <w:rFonts w:ascii="Times New Roman" w:hAnsi="Times New Roman" w:cs="Times New Roman"/>
          <w:sz w:val="28"/>
          <w:szCs w:val="28"/>
        </w:rPr>
      </w:pPr>
      <w:r w:rsidRPr="005A6416">
        <w:rPr>
          <w:rFonts w:ascii="Times New Roman" w:hAnsi="Times New Roman" w:cs="Times New Roman"/>
          <w:sz w:val="28"/>
          <w:szCs w:val="28"/>
        </w:rPr>
        <w:t>Взыскать с Ответчика</w:t>
      </w:r>
      <w:r w:rsidRPr="005A6416">
        <w:rPr>
          <w:rFonts w:ascii="Times New Roman" w:hAnsi="Times New Roman" w:cs="Times New Roman"/>
          <w:b/>
          <w:sz w:val="28"/>
          <w:szCs w:val="28"/>
        </w:rPr>
        <w:t xml:space="preserve"> </w:t>
      </w:r>
      <w:r w:rsidRPr="005A6416">
        <w:rPr>
          <w:rFonts w:ascii="Times New Roman" w:hAnsi="Times New Roman" w:cs="Times New Roman"/>
          <w:sz w:val="28"/>
          <w:szCs w:val="28"/>
        </w:rPr>
        <w:t>ТОО «</w:t>
      </w:r>
      <w:r w:rsidR="00FD5187">
        <w:rPr>
          <w:rFonts w:ascii="Times New Roman" w:hAnsi="Times New Roman" w:cs="Times New Roman"/>
          <w:sz w:val="28"/>
          <w:szCs w:val="28"/>
        </w:rPr>
        <w:t>БП</w:t>
      </w:r>
      <w:r w:rsidRPr="005A6416">
        <w:rPr>
          <w:rFonts w:ascii="Times New Roman" w:hAnsi="Times New Roman" w:cs="Times New Roman"/>
          <w:sz w:val="28"/>
          <w:szCs w:val="28"/>
        </w:rPr>
        <w:t>» в пользу Истца ТОО «</w:t>
      </w:r>
      <w:r w:rsidR="00FD5187">
        <w:rPr>
          <w:rFonts w:ascii="Times New Roman" w:hAnsi="Times New Roman" w:cs="Times New Roman"/>
          <w:sz w:val="28"/>
          <w:szCs w:val="28"/>
        </w:rPr>
        <w:t>С</w:t>
      </w:r>
      <w:r w:rsidRPr="005A6416">
        <w:rPr>
          <w:rFonts w:ascii="Times New Roman" w:hAnsi="Times New Roman" w:cs="Times New Roman"/>
          <w:sz w:val="28"/>
          <w:szCs w:val="28"/>
        </w:rPr>
        <w:t xml:space="preserve"> kz» </w:t>
      </w:r>
      <w:r>
        <w:rPr>
          <w:rFonts w:ascii="Times New Roman" w:hAnsi="Times New Roman" w:cs="Times New Roman"/>
          <w:sz w:val="28"/>
          <w:szCs w:val="28"/>
          <w:lang w:val="kk-KZ"/>
        </w:rPr>
        <w:t>представительские</w:t>
      </w:r>
      <w:r w:rsidRPr="005A6416">
        <w:rPr>
          <w:rFonts w:ascii="Times New Roman" w:hAnsi="Times New Roman" w:cs="Times New Roman"/>
          <w:sz w:val="28"/>
          <w:szCs w:val="28"/>
          <w:lang w:val="kk-KZ"/>
        </w:rPr>
        <w:t xml:space="preserve"> расходы в размере </w:t>
      </w:r>
      <w:r w:rsidR="006A10F7" w:rsidRPr="006A10F7">
        <w:rPr>
          <w:rFonts w:ascii="Times New Roman" w:hAnsi="Times New Roman" w:cs="Times New Roman"/>
          <w:sz w:val="28"/>
          <w:szCs w:val="28"/>
          <w:lang w:val="ru-RU"/>
        </w:rPr>
        <w:t>1 0</w:t>
      </w:r>
      <w:r w:rsidR="00E70F37" w:rsidRPr="00E70F37">
        <w:rPr>
          <w:rFonts w:ascii="Times New Roman" w:hAnsi="Times New Roman" w:cs="Times New Roman"/>
          <w:sz w:val="28"/>
          <w:szCs w:val="28"/>
          <w:lang w:val="ru-RU"/>
        </w:rPr>
        <w:t>00 00</w:t>
      </w:r>
      <w:r w:rsidR="00E70F37" w:rsidRPr="00B1477D">
        <w:rPr>
          <w:rFonts w:ascii="Times New Roman" w:hAnsi="Times New Roman" w:cs="Times New Roman"/>
          <w:sz w:val="28"/>
          <w:szCs w:val="28"/>
          <w:lang w:val="ru-RU"/>
        </w:rPr>
        <w:t>0</w:t>
      </w:r>
      <w:r w:rsidRPr="00482858">
        <w:rPr>
          <w:rFonts w:ascii="Times New Roman" w:hAnsi="Times New Roman" w:cs="Times New Roman"/>
          <w:sz w:val="28"/>
          <w:szCs w:val="28"/>
          <w:lang w:val="kk-KZ"/>
        </w:rPr>
        <w:t xml:space="preserve"> тенге</w:t>
      </w:r>
      <w:r w:rsidRPr="005A6416">
        <w:rPr>
          <w:rFonts w:ascii="Times New Roman" w:hAnsi="Times New Roman" w:cs="Times New Roman"/>
          <w:sz w:val="28"/>
          <w:szCs w:val="28"/>
        </w:rPr>
        <w:t>.</w:t>
      </w:r>
    </w:p>
    <w:p w14:paraId="68CA3BDD" w14:textId="77777777" w:rsidR="005A6416" w:rsidRPr="005A6416" w:rsidRDefault="005A6416" w:rsidP="005A6416">
      <w:pPr>
        <w:jc w:val="both"/>
        <w:rPr>
          <w:rFonts w:ascii="Times New Roman" w:hAnsi="Times New Roman" w:cs="Times New Roman"/>
          <w:b/>
          <w:sz w:val="28"/>
          <w:szCs w:val="28"/>
          <w:lang w:val="kk-KZ"/>
        </w:rPr>
      </w:pPr>
      <w:r w:rsidRPr="005A6416">
        <w:rPr>
          <w:rFonts w:ascii="Times New Roman" w:hAnsi="Times New Roman" w:cs="Times New Roman"/>
          <w:b/>
          <w:sz w:val="28"/>
          <w:szCs w:val="28"/>
          <w:lang w:val="kk-KZ"/>
        </w:rPr>
        <w:t>С уважением,</w:t>
      </w:r>
    </w:p>
    <w:p w14:paraId="31678758" w14:textId="2C2D7FFA" w:rsidR="005A6416" w:rsidRPr="005A6416" w:rsidRDefault="005A6416" w:rsidP="005A6416">
      <w:pPr>
        <w:jc w:val="both"/>
        <w:rPr>
          <w:rFonts w:ascii="Times New Roman" w:hAnsi="Times New Roman" w:cs="Times New Roman"/>
          <w:b/>
          <w:bCs/>
          <w:sz w:val="28"/>
          <w:szCs w:val="28"/>
          <w:lang w:val="ru-RU"/>
        </w:rPr>
      </w:pPr>
      <w:r w:rsidRPr="005A6416">
        <w:rPr>
          <w:rFonts w:ascii="Times New Roman" w:hAnsi="Times New Roman" w:cs="Times New Roman"/>
          <w:b/>
          <w:sz w:val="28"/>
          <w:szCs w:val="28"/>
          <w:lang w:val="kk-KZ"/>
        </w:rPr>
        <w:t xml:space="preserve">Директор </w:t>
      </w:r>
      <w:r w:rsidRPr="005A6416">
        <w:rPr>
          <w:rFonts w:ascii="Times New Roman" w:hAnsi="Times New Roman" w:cs="Times New Roman"/>
          <w:b/>
          <w:bCs/>
          <w:sz w:val="28"/>
          <w:szCs w:val="28"/>
        </w:rPr>
        <w:t>ТОО «</w:t>
      </w:r>
      <w:r w:rsidR="00FD5187">
        <w:rPr>
          <w:rFonts w:ascii="Times New Roman" w:hAnsi="Times New Roman" w:cs="Times New Roman"/>
          <w:b/>
          <w:bCs/>
          <w:sz w:val="28"/>
          <w:szCs w:val="28"/>
        </w:rPr>
        <w:t>С</w:t>
      </w:r>
      <w:r w:rsidRPr="005A6416">
        <w:rPr>
          <w:rFonts w:ascii="Times New Roman" w:hAnsi="Times New Roman" w:cs="Times New Roman"/>
          <w:b/>
          <w:bCs/>
          <w:sz w:val="28"/>
          <w:szCs w:val="28"/>
        </w:rPr>
        <w:t xml:space="preserve"> kz»  </w:t>
      </w:r>
      <w:r w:rsidRPr="005A6416">
        <w:rPr>
          <w:rFonts w:ascii="Times New Roman" w:hAnsi="Times New Roman" w:cs="Times New Roman"/>
          <w:b/>
          <w:bCs/>
          <w:sz w:val="28"/>
          <w:szCs w:val="28"/>
        </w:rPr>
        <w:tab/>
      </w:r>
      <w:r w:rsidRPr="005A6416">
        <w:rPr>
          <w:rFonts w:ascii="Times New Roman" w:hAnsi="Times New Roman" w:cs="Times New Roman"/>
          <w:b/>
          <w:bCs/>
          <w:sz w:val="28"/>
          <w:szCs w:val="28"/>
        </w:rPr>
        <w:tab/>
      </w:r>
      <w:r w:rsidRPr="005A6416">
        <w:rPr>
          <w:rFonts w:ascii="Times New Roman" w:hAnsi="Times New Roman" w:cs="Times New Roman"/>
          <w:b/>
          <w:bCs/>
          <w:sz w:val="28"/>
          <w:szCs w:val="28"/>
        </w:rPr>
        <w:tab/>
      </w:r>
      <w:r w:rsidRPr="005A6416">
        <w:rPr>
          <w:rFonts w:ascii="Times New Roman" w:hAnsi="Times New Roman" w:cs="Times New Roman"/>
          <w:b/>
          <w:bCs/>
          <w:sz w:val="28"/>
          <w:szCs w:val="28"/>
        </w:rPr>
        <w:tab/>
      </w:r>
      <w:r w:rsidRPr="005A6416">
        <w:rPr>
          <w:rFonts w:ascii="Times New Roman" w:hAnsi="Times New Roman" w:cs="Times New Roman"/>
          <w:b/>
          <w:bCs/>
          <w:sz w:val="28"/>
          <w:szCs w:val="28"/>
        </w:rPr>
        <w:tab/>
        <w:t xml:space="preserve">  Д</w:t>
      </w:r>
      <w:r w:rsidR="00CC2A03">
        <w:rPr>
          <w:rFonts w:ascii="Times New Roman" w:hAnsi="Times New Roman" w:cs="Times New Roman"/>
          <w:b/>
          <w:bCs/>
          <w:sz w:val="28"/>
          <w:szCs w:val="28"/>
          <w:lang w:val="kk-KZ"/>
        </w:rPr>
        <w:t>.</w:t>
      </w:r>
      <w:r w:rsidRPr="005A6416">
        <w:rPr>
          <w:rFonts w:ascii="Times New Roman" w:hAnsi="Times New Roman" w:cs="Times New Roman"/>
          <w:b/>
          <w:bCs/>
          <w:sz w:val="28"/>
          <w:szCs w:val="28"/>
        </w:rPr>
        <w:t xml:space="preserve"> О.Ф.</w:t>
      </w:r>
    </w:p>
    <w:p w14:paraId="1F51F67E" w14:textId="77777777" w:rsidR="005A6416" w:rsidRPr="005A6416" w:rsidRDefault="005A6416" w:rsidP="005A6416">
      <w:pPr>
        <w:jc w:val="both"/>
        <w:rPr>
          <w:rFonts w:ascii="Times New Roman" w:hAnsi="Times New Roman" w:cs="Times New Roman"/>
          <w:sz w:val="28"/>
          <w:szCs w:val="28"/>
          <w:lang w:val="ru-RU"/>
        </w:rPr>
      </w:pPr>
      <w:r w:rsidRPr="005A6416">
        <w:rPr>
          <w:rFonts w:ascii="Times New Roman" w:hAnsi="Times New Roman" w:cs="Times New Roman"/>
          <w:b/>
          <w:sz w:val="28"/>
          <w:szCs w:val="28"/>
          <w:lang w:val="kk-KZ"/>
        </w:rPr>
        <w:t>Предст</w:t>
      </w:r>
      <w:r w:rsidRPr="005A6416">
        <w:rPr>
          <w:rFonts w:ascii="Times New Roman" w:hAnsi="Times New Roman" w:cs="Times New Roman"/>
          <w:b/>
          <w:sz w:val="28"/>
          <w:szCs w:val="28"/>
        </w:rPr>
        <w:t>а</w:t>
      </w:r>
      <w:r w:rsidRPr="005A6416">
        <w:rPr>
          <w:rFonts w:ascii="Times New Roman" w:hAnsi="Times New Roman" w:cs="Times New Roman"/>
          <w:b/>
          <w:sz w:val="28"/>
          <w:szCs w:val="28"/>
          <w:lang w:val="kk-KZ"/>
        </w:rPr>
        <w:t>витель по доверенности Адвокат:</w:t>
      </w:r>
      <w:r w:rsidRPr="005A6416">
        <w:rPr>
          <w:rFonts w:ascii="Times New Roman" w:hAnsi="Times New Roman" w:cs="Times New Roman"/>
          <w:b/>
          <w:sz w:val="28"/>
          <w:szCs w:val="28"/>
        </w:rPr>
        <w:t xml:space="preserve">                  Саржанов Г.Т.</w:t>
      </w:r>
    </w:p>
    <w:p w14:paraId="2C93561C" w14:textId="77777777" w:rsidR="00295BBA" w:rsidRDefault="00295BBA" w:rsidP="005A6416">
      <w:pPr>
        <w:jc w:val="both"/>
        <w:rPr>
          <w:rFonts w:ascii="Times New Roman" w:hAnsi="Times New Roman" w:cs="Times New Roman"/>
          <w:sz w:val="28"/>
          <w:szCs w:val="28"/>
          <w:lang w:val="ru-RU"/>
        </w:rPr>
      </w:pPr>
    </w:p>
    <w:p w14:paraId="1426886B" w14:textId="49EA1ED4" w:rsidR="00201AAF" w:rsidRPr="00FD5187" w:rsidRDefault="00201AAF" w:rsidP="005A6416">
      <w:pPr>
        <w:jc w:val="both"/>
        <w:rPr>
          <w:rFonts w:ascii="Times New Roman" w:hAnsi="Times New Roman" w:cs="Times New Roman"/>
          <w:sz w:val="28"/>
          <w:szCs w:val="28"/>
          <w:lang w:val="ru-RU"/>
        </w:rPr>
      </w:pPr>
    </w:p>
    <w:p w14:paraId="77CFFCD5" w14:textId="77777777" w:rsidR="00201AAF" w:rsidRDefault="00201AAF" w:rsidP="005A6416">
      <w:pPr>
        <w:jc w:val="both"/>
        <w:rPr>
          <w:rFonts w:ascii="Times New Roman" w:hAnsi="Times New Roman" w:cs="Times New Roman"/>
          <w:sz w:val="28"/>
          <w:szCs w:val="28"/>
          <w:lang w:val="ru-RU"/>
        </w:rPr>
      </w:pPr>
    </w:p>
    <w:p w14:paraId="4941FA5B" w14:textId="77777777" w:rsidR="00201AAF" w:rsidRDefault="00201AAF" w:rsidP="005A6416">
      <w:pPr>
        <w:jc w:val="both"/>
        <w:rPr>
          <w:rFonts w:ascii="Times New Roman" w:hAnsi="Times New Roman" w:cs="Times New Roman"/>
          <w:sz w:val="28"/>
          <w:szCs w:val="28"/>
          <w:lang w:val="ru-RU"/>
        </w:rPr>
      </w:pPr>
    </w:p>
    <w:p w14:paraId="186236A9" w14:textId="0EA1CA6A" w:rsidR="0005285A" w:rsidRPr="00201AAF" w:rsidRDefault="00CC2A03" w:rsidP="005A6416">
      <w:pPr>
        <w:jc w:val="both"/>
        <w:rPr>
          <w:rFonts w:ascii="Times New Roman" w:hAnsi="Times New Roman" w:cs="Times New Roman"/>
          <w:sz w:val="28"/>
          <w:szCs w:val="28"/>
          <w:lang w:val="ru-RU"/>
        </w:rPr>
      </w:pPr>
      <w:r>
        <w:rPr>
          <w:rFonts w:ascii="Times New Roman" w:hAnsi="Times New Roman" w:cs="Times New Roman"/>
          <w:sz w:val="28"/>
          <w:szCs w:val="28"/>
          <w:lang w:val="ru-RU"/>
        </w:rPr>
        <w:t>.</w:t>
      </w:r>
    </w:p>
    <w:sectPr w:rsidR="0005285A" w:rsidRPr="00201AAF" w:rsidSect="00D270C3">
      <w:pgSz w:w="11906" w:h="16838"/>
      <w:pgMar w:top="568"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D13"/>
    <w:multiLevelType w:val="hybridMultilevel"/>
    <w:tmpl w:val="CD0A7940"/>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55C11E13"/>
    <w:multiLevelType w:val="hybridMultilevel"/>
    <w:tmpl w:val="D0F60CCA"/>
    <w:lvl w:ilvl="0" w:tplc="2000000F">
      <w:start w:val="1"/>
      <w:numFmt w:val="decimal"/>
      <w:lvlText w:val="%1."/>
      <w:lvlJc w:val="left"/>
      <w:pPr>
        <w:ind w:left="1428" w:hanging="360"/>
      </w:pPr>
    </w:lvl>
    <w:lvl w:ilvl="1" w:tplc="20000019">
      <w:start w:val="1"/>
      <w:numFmt w:val="lowerLetter"/>
      <w:lvlText w:val="%2."/>
      <w:lvlJc w:val="left"/>
      <w:pPr>
        <w:ind w:left="2148" w:hanging="360"/>
      </w:pPr>
    </w:lvl>
    <w:lvl w:ilvl="2" w:tplc="2000001B">
      <w:start w:val="1"/>
      <w:numFmt w:val="lowerRoman"/>
      <w:lvlText w:val="%3."/>
      <w:lvlJc w:val="right"/>
      <w:pPr>
        <w:ind w:left="2868" w:hanging="180"/>
      </w:pPr>
    </w:lvl>
    <w:lvl w:ilvl="3" w:tplc="2000000F">
      <w:start w:val="1"/>
      <w:numFmt w:val="decimal"/>
      <w:lvlText w:val="%4."/>
      <w:lvlJc w:val="left"/>
      <w:pPr>
        <w:ind w:left="3588" w:hanging="360"/>
      </w:pPr>
    </w:lvl>
    <w:lvl w:ilvl="4" w:tplc="20000019">
      <w:start w:val="1"/>
      <w:numFmt w:val="lowerLetter"/>
      <w:lvlText w:val="%5."/>
      <w:lvlJc w:val="left"/>
      <w:pPr>
        <w:ind w:left="4308" w:hanging="360"/>
      </w:pPr>
    </w:lvl>
    <w:lvl w:ilvl="5" w:tplc="2000001B">
      <w:start w:val="1"/>
      <w:numFmt w:val="lowerRoman"/>
      <w:lvlText w:val="%6."/>
      <w:lvlJc w:val="right"/>
      <w:pPr>
        <w:ind w:left="5028" w:hanging="180"/>
      </w:pPr>
    </w:lvl>
    <w:lvl w:ilvl="6" w:tplc="2000000F">
      <w:start w:val="1"/>
      <w:numFmt w:val="decimal"/>
      <w:lvlText w:val="%7."/>
      <w:lvlJc w:val="left"/>
      <w:pPr>
        <w:ind w:left="5748" w:hanging="360"/>
      </w:pPr>
    </w:lvl>
    <w:lvl w:ilvl="7" w:tplc="20000019">
      <w:start w:val="1"/>
      <w:numFmt w:val="lowerLetter"/>
      <w:lvlText w:val="%8."/>
      <w:lvlJc w:val="left"/>
      <w:pPr>
        <w:ind w:left="6468" w:hanging="360"/>
      </w:pPr>
    </w:lvl>
    <w:lvl w:ilvl="8" w:tplc="2000001B">
      <w:start w:val="1"/>
      <w:numFmt w:val="lowerRoman"/>
      <w:lvlText w:val="%9."/>
      <w:lvlJc w:val="right"/>
      <w:pPr>
        <w:ind w:left="7188" w:hanging="180"/>
      </w:pPr>
    </w:lvl>
  </w:abstractNum>
  <w:abstractNum w:abstractNumId="2" w15:restartNumberingAfterBreak="0">
    <w:nsid w:val="7BAD61E5"/>
    <w:multiLevelType w:val="hybridMultilevel"/>
    <w:tmpl w:val="BBBA6E4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60523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354365">
    <w:abstractNumId w:val="2"/>
  </w:num>
  <w:num w:numId="3" w16cid:durableId="9259422">
    <w:abstractNumId w:val="1"/>
  </w:num>
  <w:num w:numId="4" w16cid:durableId="123820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BA"/>
    <w:rsid w:val="00017C26"/>
    <w:rsid w:val="0002210E"/>
    <w:rsid w:val="0005285A"/>
    <w:rsid w:val="0008601E"/>
    <w:rsid w:val="000870EE"/>
    <w:rsid w:val="000D1298"/>
    <w:rsid w:val="00114E57"/>
    <w:rsid w:val="001D0E12"/>
    <w:rsid w:val="00200324"/>
    <w:rsid w:val="00201AAF"/>
    <w:rsid w:val="00204ADF"/>
    <w:rsid w:val="002904BE"/>
    <w:rsid w:val="00295BBA"/>
    <w:rsid w:val="00295E39"/>
    <w:rsid w:val="002D2828"/>
    <w:rsid w:val="00325363"/>
    <w:rsid w:val="00336C28"/>
    <w:rsid w:val="003515E0"/>
    <w:rsid w:val="003C5F00"/>
    <w:rsid w:val="0043303F"/>
    <w:rsid w:val="00482858"/>
    <w:rsid w:val="00577ADC"/>
    <w:rsid w:val="005A328C"/>
    <w:rsid w:val="005A6416"/>
    <w:rsid w:val="005D4ECC"/>
    <w:rsid w:val="005E3064"/>
    <w:rsid w:val="00634B14"/>
    <w:rsid w:val="00693BCE"/>
    <w:rsid w:val="00693C27"/>
    <w:rsid w:val="006A10F7"/>
    <w:rsid w:val="0070251B"/>
    <w:rsid w:val="00724885"/>
    <w:rsid w:val="007B72A0"/>
    <w:rsid w:val="007C7D66"/>
    <w:rsid w:val="007F1839"/>
    <w:rsid w:val="00811953"/>
    <w:rsid w:val="00845D1B"/>
    <w:rsid w:val="00845FF8"/>
    <w:rsid w:val="00857325"/>
    <w:rsid w:val="0088357C"/>
    <w:rsid w:val="0096050D"/>
    <w:rsid w:val="009B0862"/>
    <w:rsid w:val="00A66FC3"/>
    <w:rsid w:val="00A9313B"/>
    <w:rsid w:val="00AF4196"/>
    <w:rsid w:val="00B1477D"/>
    <w:rsid w:val="00B16240"/>
    <w:rsid w:val="00B50F72"/>
    <w:rsid w:val="00B5744D"/>
    <w:rsid w:val="00B70E42"/>
    <w:rsid w:val="00BA072D"/>
    <w:rsid w:val="00BD593A"/>
    <w:rsid w:val="00C72771"/>
    <w:rsid w:val="00CC2A03"/>
    <w:rsid w:val="00D270C3"/>
    <w:rsid w:val="00D3577B"/>
    <w:rsid w:val="00DB0523"/>
    <w:rsid w:val="00DD0971"/>
    <w:rsid w:val="00DD1F42"/>
    <w:rsid w:val="00DF565C"/>
    <w:rsid w:val="00E641ED"/>
    <w:rsid w:val="00E70F37"/>
    <w:rsid w:val="00E84532"/>
    <w:rsid w:val="00EA1B69"/>
    <w:rsid w:val="00EB016B"/>
    <w:rsid w:val="00EB4204"/>
    <w:rsid w:val="00F03A9E"/>
    <w:rsid w:val="00F35475"/>
    <w:rsid w:val="00F81E82"/>
    <w:rsid w:val="00FD51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7C3F"/>
  <w15:chartTrackingRefBased/>
  <w15:docId w15:val="{849822F0-A38E-49D8-AFC2-11BA1DBB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5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5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5B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5B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5B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5B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5B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5B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5B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B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5B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5B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5B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5B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5B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5BBA"/>
    <w:rPr>
      <w:rFonts w:eastAsiaTheme="majorEastAsia" w:cstheme="majorBidi"/>
      <w:color w:val="595959" w:themeColor="text1" w:themeTint="A6"/>
    </w:rPr>
  </w:style>
  <w:style w:type="character" w:customStyle="1" w:styleId="80">
    <w:name w:val="Заголовок 8 Знак"/>
    <w:basedOn w:val="a0"/>
    <w:link w:val="8"/>
    <w:uiPriority w:val="9"/>
    <w:semiHidden/>
    <w:rsid w:val="00295B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5BBA"/>
    <w:rPr>
      <w:rFonts w:eastAsiaTheme="majorEastAsia" w:cstheme="majorBidi"/>
      <w:color w:val="272727" w:themeColor="text1" w:themeTint="D8"/>
    </w:rPr>
  </w:style>
  <w:style w:type="paragraph" w:styleId="a3">
    <w:name w:val="Title"/>
    <w:basedOn w:val="a"/>
    <w:next w:val="a"/>
    <w:link w:val="a4"/>
    <w:uiPriority w:val="10"/>
    <w:qFormat/>
    <w:rsid w:val="00295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5B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B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5B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5BBA"/>
    <w:pPr>
      <w:spacing w:before="160"/>
      <w:jc w:val="center"/>
    </w:pPr>
    <w:rPr>
      <w:i/>
      <w:iCs/>
      <w:color w:val="404040" w:themeColor="text1" w:themeTint="BF"/>
    </w:rPr>
  </w:style>
  <w:style w:type="character" w:customStyle="1" w:styleId="22">
    <w:name w:val="Цитата 2 Знак"/>
    <w:basedOn w:val="a0"/>
    <w:link w:val="21"/>
    <w:uiPriority w:val="29"/>
    <w:rsid w:val="00295BBA"/>
    <w:rPr>
      <w:i/>
      <w:iCs/>
      <w:color w:val="404040" w:themeColor="text1" w:themeTint="BF"/>
    </w:rPr>
  </w:style>
  <w:style w:type="paragraph" w:styleId="a7">
    <w:name w:val="List Paragraph"/>
    <w:basedOn w:val="a"/>
    <w:uiPriority w:val="34"/>
    <w:qFormat/>
    <w:rsid w:val="00295BBA"/>
    <w:pPr>
      <w:ind w:left="720"/>
      <w:contextualSpacing/>
    </w:pPr>
  </w:style>
  <w:style w:type="character" w:styleId="a8">
    <w:name w:val="Intense Emphasis"/>
    <w:basedOn w:val="a0"/>
    <w:uiPriority w:val="21"/>
    <w:qFormat/>
    <w:rsid w:val="00295BBA"/>
    <w:rPr>
      <w:i/>
      <w:iCs/>
      <w:color w:val="0F4761" w:themeColor="accent1" w:themeShade="BF"/>
    </w:rPr>
  </w:style>
  <w:style w:type="paragraph" w:styleId="a9">
    <w:name w:val="Intense Quote"/>
    <w:basedOn w:val="a"/>
    <w:next w:val="a"/>
    <w:link w:val="aa"/>
    <w:uiPriority w:val="30"/>
    <w:qFormat/>
    <w:rsid w:val="00295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5BBA"/>
    <w:rPr>
      <w:i/>
      <w:iCs/>
      <w:color w:val="0F4761" w:themeColor="accent1" w:themeShade="BF"/>
    </w:rPr>
  </w:style>
  <w:style w:type="character" w:styleId="ab">
    <w:name w:val="Intense Reference"/>
    <w:basedOn w:val="a0"/>
    <w:uiPriority w:val="32"/>
    <w:qFormat/>
    <w:rsid w:val="00295BBA"/>
    <w:rPr>
      <w:b/>
      <w:bCs/>
      <w:smallCaps/>
      <w:color w:val="0F4761" w:themeColor="accent1" w:themeShade="BF"/>
      <w:spacing w:val="5"/>
    </w:rPr>
  </w:style>
  <w:style w:type="character" w:styleId="ac">
    <w:name w:val="Hyperlink"/>
    <w:basedOn w:val="a0"/>
    <w:uiPriority w:val="99"/>
    <w:unhideWhenUsed/>
    <w:rsid w:val="005A6416"/>
    <w:rPr>
      <w:color w:val="467886" w:themeColor="hyperlink"/>
      <w:u w:val="single"/>
    </w:rPr>
  </w:style>
  <w:style w:type="character" w:styleId="ad">
    <w:name w:val="Unresolved Mention"/>
    <w:basedOn w:val="a0"/>
    <w:uiPriority w:val="99"/>
    <w:semiHidden/>
    <w:unhideWhenUsed/>
    <w:rsid w:val="005A6416"/>
    <w:rPr>
      <w:color w:val="605E5C"/>
      <w:shd w:val="clear" w:color="auto" w:fill="E1DFDD"/>
    </w:rPr>
  </w:style>
  <w:style w:type="paragraph" w:styleId="ae">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f"/>
    <w:uiPriority w:val="1"/>
    <w:qFormat/>
    <w:rsid w:val="005A6416"/>
    <w:pPr>
      <w:spacing w:after="0" w:line="240" w:lineRule="auto"/>
    </w:pPr>
  </w:style>
  <w:style w:type="character" w:customStyle="1" w:styleId="af">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e"/>
    <w:uiPriority w:val="1"/>
    <w:qFormat/>
    <w:locked/>
    <w:rsid w:val="0001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512446">
      <w:bodyDiv w:val="1"/>
      <w:marLeft w:val="0"/>
      <w:marRight w:val="0"/>
      <w:marTop w:val="0"/>
      <w:marBottom w:val="0"/>
      <w:divBdr>
        <w:top w:val="none" w:sz="0" w:space="0" w:color="auto"/>
        <w:left w:val="none" w:sz="0" w:space="0" w:color="auto"/>
        <w:bottom w:val="none" w:sz="0" w:space="0" w:color="auto"/>
        <w:right w:val="none" w:sz="0" w:space="0" w:color="auto"/>
      </w:divBdr>
    </w:div>
    <w:div w:id="1994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1026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2384</Words>
  <Characters>15190</Characters>
  <Application>Microsoft Office Word</Application>
  <DocSecurity>0</DocSecurity>
  <Lines>316</Lines>
  <Paragraphs>116</Paragraphs>
  <ScaleCrop>false</ScaleCrop>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59</cp:revision>
  <dcterms:created xsi:type="dcterms:W3CDTF">2025-03-09T15:28:00Z</dcterms:created>
  <dcterms:modified xsi:type="dcterms:W3CDTF">2026-02-07T15:59:00Z</dcterms:modified>
</cp:coreProperties>
</file>