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82ED2" w14:textId="5BE34900" w:rsidR="00A6318C" w:rsidRDefault="005A056D">
      <w:pPr>
        <w:pStyle w:val="ad"/>
        <w:ind w:left="3686"/>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Товарищество с ограниченной ответственности «</w:t>
      </w:r>
      <w:r w:rsidR="00B82071" w:rsidRPr="00B82071">
        <w:rPr>
          <w:rFonts w:ascii="Times New Roman" w:eastAsia="Times New Roman" w:hAnsi="Times New Roman" w:cs="Times New Roman"/>
          <w:b/>
          <w:bCs/>
          <w:color w:val="000000" w:themeColor="text1"/>
          <w:sz w:val="28"/>
          <w:szCs w:val="28"/>
        </w:rPr>
        <w:t>БП</w:t>
      </w:r>
      <w:r>
        <w:rPr>
          <w:rFonts w:ascii="Times New Roman" w:eastAsia="Times New Roman" w:hAnsi="Times New Roman" w:cs="Times New Roman"/>
          <w:b/>
          <w:bCs/>
          <w:color w:val="000000" w:themeColor="text1"/>
          <w:sz w:val="28"/>
          <w:szCs w:val="28"/>
        </w:rPr>
        <w:t>»</w:t>
      </w:r>
    </w:p>
    <w:p w14:paraId="09882ED5" w14:textId="49E07C79" w:rsidR="00A6318C" w:rsidRDefault="005A056D">
      <w:pPr>
        <w:pStyle w:val="ad"/>
        <w:ind w:left="3686"/>
        <w:rPr>
          <w:rFonts w:ascii="Times New Roman" w:hAnsi="Times New Roman" w:cs="Times New Roman"/>
          <w:sz w:val="28"/>
          <w:szCs w:val="28"/>
        </w:rPr>
      </w:pPr>
      <w:r>
        <w:rPr>
          <w:rFonts w:ascii="Times New Roman" w:eastAsia="Times New Roman" w:hAnsi="Times New Roman" w:cs="Times New Roman"/>
          <w:sz w:val="28"/>
          <w:szCs w:val="28"/>
        </w:rPr>
        <w:t xml:space="preserve">город Алматы, </w:t>
      </w:r>
      <w:proofErr w:type="spellStart"/>
      <w:r>
        <w:rPr>
          <w:rFonts w:ascii="Times New Roman" w:eastAsia="Times New Roman" w:hAnsi="Times New Roman" w:cs="Times New Roman"/>
          <w:sz w:val="28"/>
          <w:szCs w:val="28"/>
        </w:rPr>
        <w:t>Алатуский</w:t>
      </w:r>
      <w:proofErr w:type="spellEnd"/>
      <w:r>
        <w:rPr>
          <w:rFonts w:ascii="Times New Roman" w:eastAsia="Times New Roman" w:hAnsi="Times New Roman" w:cs="Times New Roman"/>
          <w:sz w:val="28"/>
          <w:szCs w:val="28"/>
        </w:rPr>
        <w:t xml:space="preserve"> район, 050033, </w:t>
      </w:r>
      <w:proofErr w:type="spellStart"/>
      <w:r>
        <w:rPr>
          <w:rFonts w:ascii="Times New Roman" w:eastAsia="Times New Roman" w:hAnsi="Times New Roman" w:cs="Times New Roman"/>
          <w:sz w:val="28"/>
          <w:szCs w:val="28"/>
        </w:rPr>
        <w:t>мкр</w:t>
      </w:r>
      <w:proofErr w:type="spellEnd"/>
      <w:r>
        <w:rPr>
          <w:rFonts w:ascii="Times New Roman" w:eastAsia="Times New Roman" w:hAnsi="Times New Roman" w:cs="Times New Roman"/>
          <w:sz w:val="28"/>
          <w:szCs w:val="28"/>
        </w:rPr>
        <w:t xml:space="preserve">. Акбулак, </w:t>
      </w:r>
      <w:proofErr w:type="spellStart"/>
      <w:r>
        <w:rPr>
          <w:rFonts w:ascii="Times New Roman" w:eastAsia="Times New Roman" w:hAnsi="Times New Roman" w:cs="Times New Roman"/>
          <w:sz w:val="28"/>
          <w:szCs w:val="28"/>
        </w:rPr>
        <w:t>Чд</w:t>
      </w:r>
      <w:proofErr w:type="spellEnd"/>
      <w:r>
        <w:rPr>
          <w:rFonts w:ascii="Times New Roman" w:eastAsia="Times New Roman" w:hAnsi="Times New Roman" w:cs="Times New Roman"/>
          <w:sz w:val="28"/>
          <w:szCs w:val="28"/>
        </w:rPr>
        <w:t xml:space="preserve">. 40. </w:t>
      </w:r>
    </w:p>
    <w:p w14:paraId="09882ED6" w14:textId="4166F258" w:rsidR="00A6318C" w:rsidRDefault="005A056D">
      <w:pPr>
        <w:pStyle w:val="ad"/>
        <w:ind w:left="3686"/>
        <w:rPr>
          <w:rFonts w:ascii="Times New Roman" w:hAnsi="Times New Roman" w:cs="Times New Roman"/>
          <w:b/>
          <w:bCs/>
          <w:sz w:val="28"/>
          <w:szCs w:val="28"/>
        </w:rPr>
      </w:pPr>
      <w:r>
        <w:rPr>
          <w:rFonts w:ascii="Times New Roman" w:hAnsi="Times New Roman" w:cs="Times New Roman"/>
          <w:b/>
          <w:bCs/>
          <w:sz w:val="28"/>
          <w:szCs w:val="28"/>
        </w:rPr>
        <w:t xml:space="preserve">от: </w:t>
      </w:r>
      <w:r>
        <w:rPr>
          <w:rFonts w:ascii="Times New Roman" w:eastAsia="Times New Roman" w:hAnsi="Times New Roman" w:cs="Times New Roman"/>
          <w:b/>
          <w:bCs/>
          <w:color w:val="000000" w:themeColor="text1"/>
          <w:sz w:val="28"/>
          <w:szCs w:val="28"/>
        </w:rPr>
        <w:t xml:space="preserve">Товарищество с ограниченной ответственности </w:t>
      </w:r>
      <w:r>
        <w:rPr>
          <w:rFonts w:ascii="Times New Roman" w:hAnsi="Times New Roman" w:cs="Times New Roman"/>
          <w:b/>
          <w:bCs/>
          <w:sz w:val="28"/>
          <w:szCs w:val="28"/>
        </w:rPr>
        <w:t>«</w:t>
      </w:r>
      <w:r w:rsidR="00B82071">
        <w:rPr>
          <w:rFonts w:ascii="Times New Roman" w:hAnsi="Times New Roman" w:cs="Times New Roman"/>
          <w:b/>
          <w:bCs/>
          <w:sz w:val="28"/>
          <w:szCs w:val="28"/>
        </w:rPr>
        <w:t>С</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kz</w:t>
      </w:r>
      <w:proofErr w:type="spellEnd"/>
      <w:r>
        <w:rPr>
          <w:rFonts w:ascii="Times New Roman" w:hAnsi="Times New Roman" w:cs="Times New Roman"/>
          <w:b/>
          <w:bCs/>
          <w:sz w:val="28"/>
          <w:szCs w:val="28"/>
        </w:rPr>
        <w:t>»</w:t>
      </w:r>
    </w:p>
    <w:p w14:paraId="09882ED7" w14:textId="11405E5F" w:rsidR="00A6318C" w:rsidRPr="00B82071" w:rsidRDefault="005A056D">
      <w:pPr>
        <w:pStyle w:val="ad"/>
        <w:ind w:left="3686"/>
        <w:rPr>
          <w:rFonts w:ascii="Times New Roman" w:hAnsi="Times New Roman" w:cs="Times New Roman"/>
          <w:sz w:val="28"/>
          <w:szCs w:val="28"/>
          <w:lang w:val="kk-KZ"/>
        </w:rPr>
      </w:pPr>
      <w:r>
        <w:rPr>
          <w:rFonts w:ascii="Times New Roman" w:hAnsi="Times New Roman" w:cs="Times New Roman"/>
          <w:sz w:val="28"/>
          <w:szCs w:val="28"/>
        </w:rPr>
        <w:t xml:space="preserve">БИН </w:t>
      </w:r>
      <w:r w:rsidR="00B82071">
        <w:rPr>
          <w:rFonts w:ascii="Times New Roman" w:hAnsi="Times New Roman" w:cs="Times New Roman"/>
          <w:sz w:val="28"/>
          <w:szCs w:val="28"/>
          <w:lang w:val="kk-KZ"/>
        </w:rPr>
        <w:t xml:space="preserve"> </w:t>
      </w:r>
    </w:p>
    <w:p w14:paraId="09882ED8" w14:textId="25C743B2" w:rsidR="00A6318C" w:rsidRDefault="005A056D">
      <w:pPr>
        <w:pStyle w:val="ad"/>
        <w:ind w:left="3686"/>
        <w:rPr>
          <w:rFonts w:ascii="Times New Roman" w:hAnsi="Times New Roman" w:cs="Times New Roman"/>
          <w:sz w:val="28"/>
          <w:szCs w:val="28"/>
        </w:rPr>
      </w:pPr>
      <w:r>
        <w:rPr>
          <w:rFonts w:ascii="Times New Roman" w:hAnsi="Times New Roman" w:cs="Times New Roman"/>
          <w:sz w:val="28"/>
          <w:szCs w:val="28"/>
        </w:rPr>
        <w:t xml:space="preserve">Республика Казахстан, г. </w:t>
      </w:r>
      <w:proofErr w:type="gramStart"/>
      <w:r>
        <w:rPr>
          <w:rFonts w:ascii="Times New Roman" w:hAnsi="Times New Roman" w:cs="Times New Roman"/>
          <w:sz w:val="28"/>
          <w:szCs w:val="28"/>
        </w:rPr>
        <w:t xml:space="preserve">Алматы,  ул. </w:t>
      </w:r>
      <w:r w:rsidR="00B82071">
        <w:rPr>
          <w:rFonts w:ascii="Times New Roman" w:hAnsi="Times New Roman" w:cs="Times New Roman"/>
          <w:sz w:val="28"/>
          <w:szCs w:val="28"/>
          <w:lang w:val="kk-KZ"/>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280 ,13 этаж</w:t>
      </w:r>
    </w:p>
    <w:p w14:paraId="09882ED9" w14:textId="18B4F643" w:rsidR="00A6318C" w:rsidRPr="00B82071" w:rsidRDefault="005A056D">
      <w:pPr>
        <w:pStyle w:val="ad"/>
        <w:ind w:left="3686"/>
        <w:rPr>
          <w:rFonts w:ascii="Times New Roman" w:hAnsi="Times New Roman" w:cs="Times New Roman"/>
          <w:sz w:val="28"/>
          <w:szCs w:val="28"/>
          <w:lang w:val="kk-KZ"/>
        </w:rPr>
      </w:pPr>
      <w:r>
        <w:rPr>
          <w:rFonts w:ascii="Times New Roman" w:hAnsi="Times New Roman" w:cs="Times New Roman"/>
          <w:sz w:val="28"/>
          <w:szCs w:val="28"/>
        </w:rPr>
        <w:t xml:space="preserve">8 (727) </w:t>
      </w:r>
      <w:r w:rsidR="00B82071">
        <w:rPr>
          <w:rFonts w:ascii="Times New Roman" w:hAnsi="Times New Roman" w:cs="Times New Roman"/>
          <w:sz w:val="28"/>
          <w:szCs w:val="28"/>
          <w:lang w:val="kk-KZ"/>
        </w:rPr>
        <w:t xml:space="preserve"> </w:t>
      </w:r>
    </w:p>
    <w:p w14:paraId="09882EDA" w14:textId="77777777" w:rsidR="00A6318C" w:rsidRDefault="005A056D">
      <w:pPr>
        <w:pStyle w:val="ad"/>
        <w:ind w:left="3686"/>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lang w:val="kk-KZ"/>
        </w:rPr>
        <w:t>Представитель по доверенности:</w:t>
      </w:r>
    </w:p>
    <w:p w14:paraId="09882EDB" w14:textId="77777777" w:rsidR="00A6318C" w:rsidRDefault="005A056D">
      <w:pPr>
        <w:pStyle w:val="ad"/>
        <w:ind w:left="3686"/>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Адвокатская контора Закон и Право   </w:t>
      </w:r>
    </w:p>
    <w:p w14:paraId="09882EDC" w14:textId="77777777" w:rsidR="00A6318C" w:rsidRDefault="005A056D">
      <w:pPr>
        <w:pStyle w:val="ad"/>
        <w:ind w:left="3686"/>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БИН 201240021767 </w:t>
      </w:r>
    </w:p>
    <w:p w14:paraId="09882EDD" w14:textId="77777777" w:rsidR="00A6318C" w:rsidRDefault="005A056D">
      <w:pPr>
        <w:pStyle w:val="ad"/>
        <w:ind w:left="3686"/>
        <w:rPr>
          <w:rFonts w:ascii="Times New Roman" w:hAnsi="Times New Roman" w:cs="Times New Roman"/>
          <w:sz w:val="28"/>
          <w:szCs w:val="28"/>
        </w:rPr>
      </w:pPr>
      <w:r>
        <w:rPr>
          <w:rFonts w:ascii="Times New Roman" w:hAnsi="Times New Roman" w:cs="Times New Roman"/>
          <w:sz w:val="28"/>
          <w:szCs w:val="28"/>
        </w:rPr>
        <w:t>г. Алматы, пр. Абылай Хана, д. 79, офис 304.</w:t>
      </w:r>
    </w:p>
    <w:p w14:paraId="09882EDE" w14:textId="77777777" w:rsidR="00A6318C" w:rsidRDefault="005A056D">
      <w:pPr>
        <w:pStyle w:val="ad"/>
        <w:ind w:left="3686"/>
        <w:rPr>
          <w:rFonts w:ascii="Times New Roman" w:hAnsi="Times New Roman" w:cs="Times New Roman"/>
          <w:sz w:val="28"/>
          <w:szCs w:val="28"/>
        </w:rPr>
      </w:pPr>
      <w:hyperlink r:id="rId4">
        <w:r>
          <w:rPr>
            <w:rStyle w:val="ab"/>
            <w:rFonts w:ascii="Times New Roman" w:eastAsia="Times New Roman" w:hAnsi="Times New Roman" w:cs="Times New Roman"/>
            <w:sz w:val="28"/>
            <w:szCs w:val="28"/>
            <w:lang w:val="en-US"/>
          </w:rPr>
          <w:t>info</w:t>
        </w:r>
        <w:r>
          <w:rPr>
            <w:rStyle w:val="ab"/>
            <w:rFonts w:ascii="Times New Roman" w:eastAsia="Times New Roman" w:hAnsi="Times New Roman" w:cs="Times New Roman"/>
            <w:sz w:val="28"/>
            <w:szCs w:val="28"/>
          </w:rPr>
          <w:t>@</w:t>
        </w:r>
        <w:r>
          <w:rPr>
            <w:rStyle w:val="ab"/>
            <w:rFonts w:ascii="Times New Roman" w:eastAsia="Times New Roman" w:hAnsi="Times New Roman" w:cs="Times New Roman"/>
            <w:sz w:val="28"/>
            <w:szCs w:val="28"/>
            <w:lang w:val="en-US"/>
          </w:rPr>
          <w:t>zakonpravo</w:t>
        </w:r>
        <w:r>
          <w:rPr>
            <w:rStyle w:val="ab"/>
            <w:rFonts w:ascii="Times New Roman" w:eastAsia="Times New Roman" w:hAnsi="Times New Roman" w:cs="Times New Roman"/>
            <w:sz w:val="28"/>
            <w:szCs w:val="28"/>
          </w:rPr>
          <w:t>.</w:t>
        </w:r>
        <w:r>
          <w:rPr>
            <w:rStyle w:val="ab"/>
            <w:rFonts w:ascii="Times New Roman" w:eastAsia="Times New Roman" w:hAnsi="Times New Roman" w:cs="Times New Roman"/>
            <w:sz w:val="28"/>
            <w:szCs w:val="28"/>
            <w:lang w:val="en-US"/>
          </w:rPr>
          <w:t>kz</w:t>
        </w:r>
      </w:hyperlink>
      <w:r>
        <w:rPr>
          <w:rFonts w:ascii="Times New Roman" w:hAnsi="Times New Roman" w:cs="Times New Roman"/>
          <w:sz w:val="28"/>
          <w:szCs w:val="28"/>
        </w:rPr>
        <w:t xml:space="preserve"> / </w:t>
      </w:r>
      <w:hyperlink r:id="rId5">
        <w:r>
          <w:rPr>
            <w:rStyle w:val="ab"/>
            <w:rFonts w:ascii="Times New Roman" w:eastAsia="Times New Roman" w:hAnsi="Times New Roman" w:cs="Times New Roman"/>
            <w:sz w:val="28"/>
            <w:szCs w:val="28"/>
            <w:lang w:val="en-US"/>
          </w:rPr>
          <w:t>www</w:t>
        </w:r>
        <w:r>
          <w:rPr>
            <w:rStyle w:val="ab"/>
            <w:rFonts w:ascii="Times New Roman" w:eastAsia="Times New Roman" w:hAnsi="Times New Roman" w:cs="Times New Roman"/>
            <w:sz w:val="28"/>
            <w:szCs w:val="28"/>
          </w:rPr>
          <w:t>.</w:t>
        </w:r>
        <w:r>
          <w:rPr>
            <w:rStyle w:val="ab"/>
            <w:rFonts w:ascii="Times New Roman" w:eastAsia="Times New Roman" w:hAnsi="Times New Roman" w:cs="Times New Roman"/>
            <w:sz w:val="28"/>
            <w:szCs w:val="28"/>
            <w:lang w:val="en-US"/>
          </w:rPr>
          <w:t>zakonpravo</w:t>
        </w:r>
        <w:r>
          <w:rPr>
            <w:rStyle w:val="ab"/>
            <w:rFonts w:ascii="Times New Roman" w:eastAsia="Times New Roman" w:hAnsi="Times New Roman" w:cs="Times New Roman"/>
            <w:sz w:val="28"/>
            <w:szCs w:val="28"/>
          </w:rPr>
          <w:t>.</w:t>
        </w:r>
        <w:r>
          <w:rPr>
            <w:rStyle w:val="ab"/>
            <w:rFonts w:ascii="Times New Roman" w:eastAsia="Times New Roman" w:hAnsi="Times New Roman" w:cs="Times New Roman"/>
            <w:sz w:val="28"/>
            <w:szCs w:val="28"/>
            <w:lang w:val="en-US"/>
          </w:rPr>
          <w:t>kz</w:t>
        </w:r>
      </w:hyperlink>
    </w:p>
    <w:p w14:paraId="09882EDF" w14:textId="77777777" w:rsidR="00A6318C" w:rsidRDefault="005A056D">
      <w:pPr>
        <w:pStyle w:val="ad"/>
        <w:ind w:left="3686"/>
        <w:rPr>
          <w:rFonts w:ascii="Times New Roman" w:hAnsi="Times New Roman" w:cs="Times New Roman"/>
          <w:sz w:val="28"/>
          <w:szCs w:val="28"/>
        </w:rPr>
      </w:pPr>
      <w:r>
        <w:rPr>
          <w:rFonts w:ascii="Times New Roman" w:hAnsi="Times New Roman" w:cs="Times New Roman"/>
          <w:sz w:val="28"/>
          <w:szCs w:val="28"/>
        </w:rPr>
        <w:t>+ 7</w:t>
      </w:r>
      <w:r>
        <w:rPr>
          <w:rFonts w:ascii="Times New Roman" w:hAnsi="Times New Roman" w:cs="Times New Roman"/>
          <w:sz w:val="28"/>
          <w:szCs w:val="28"/>
          <w:lang w:val="en-US"/>
        </w:rPr>
        <w:t> </w:t>
      </w:r>
      <w:r>
        <w:rPr>
          <w:rFonts w:ascii="Times New Roman" w:hAnsi="Times New Roman" w:cs="Times New Roman"/>
          <w:sz w:val="28"/>
          <w:szCs w:val="28"/>
        </w:rPr>
        <w:t>727 578 57 58; +7 708 578 57 58.</w:t>
      </w:r>
    </w:p>
    <w:p w14:paraId="09882EE0" w14:textId="77777777" w:rsidR="00A6318C" w:rsidRDefault="005A056D">
      <w:pPr>
        <w:rPr>
          <w:sz w:val="18"/>
          <w:szCs w:val="18"/>
          <w:lang w:val="kk-KZ"/>
        </w:rPr>
      </w:pPr>
      <w:r>
        <w:rPr>
          <w:sz w:val="18"/>
          <w:szCs w:val="18"/>
          <w:lang w:val="kk-KZ"/>
        </w:rPr>
        <w:t>Исх. №1811/24 от 18.11.2024 гогда</w:t>
      </w:r>
    </w:p>
    <w:p w14:paraId="09882EE1" w14:textId="77777777" w:rsidR="00A6318C" w:rsidRDefault="005A056D">
      <w:pPr>
        <w:pStyle w:val="ad"/>
        <w:jc w:val="center"/>
        <w:rPr>
          <w:rFonts w:ascii="Times New Roman" w:hAnsi="Times New Roman" w:cs="Times New Roman"/>
          <w:b/>
          <w:bCs/>
          <w:sz w:val="28"/>
          <w:szCs w:val="28"/>
        </w:rPr>
      </w:pPr>
      <w:r>
        <w:rPr>
          <w:rFonts w:ascii="Times New Roman" w:hAnsi="Times New Roman" w:cs="Times New Roman"/>
          <w:b/>
          <w:bCs/>
          <w:sz w:val="28"/>
          <w:szCs w:val="28"/>
        </w:rPr>
        <w:t>Ответ</w:t>
      </w:r>
    </w:p>
    <w:p w14:paraId="09882EE2" w14:textId="77777777" w:rsidR="00A6318C" w:rsidRDefault="005A056D">
      <w:pPr>
        <w:pStyle w:val="ad"/>
        <w:jc w:val="center"/>
        <w:rPr>
          <w:rFonts w:ascii="Times New Roman" w:hAnsi="Times New Roman" w:cs="Times New Roman"/>
          <w:sz w:val="28"/>
          <w:szCs w:val="28"/>
          <w:lang w:val="kk-KZ"/>
        </w:rPr>
      </w:pPr>
      <w:r>
        <w:rPr>
          <w:rFonts w:ascii="Times New Roman" w:hAnsi="Times New Roman" w:cs="Times New Roman"/>
          <w:sz w:val="28"/>
          <w:szCs w:val="28"/>
        </w:rPr>
        <w:t>на претензию о требовании</w:t>
      </w:r>
      <w:r>
        <w:rPr>
          <w:rFonts w:ascii="Times New Roman" w:hAnsi="Times New Roman" w:cs="Times New Roman"/>
          <w:sz w:val="28"/>
          <w:szCs w:val="28"/>
          <w:lang w:val="kk-KZ"/>
        </w:rPr>
        <w:t xml:space="preserve"> возмещения убытка, пени и </w:t>
      </w:r>
      <w:r>
        <w:rPr>
          <w:rFonts w:ascii="Times New Roman" w:hAnsi="Times New Roman" w:cs="Times New Roman"/>
          <w:sz w:val="28"/>
          <w:szCs w:val="28"/>
        </w:rPr>
        <w:t>неустойки</w:t>
      </w:r>
    </w:p>
    <w:p w14:paraId="09882EE3" w14:textId="77777777" w:rsidR="00A6318C" w:rsidRDefault="00A6318C">
      <w:pPr>
        <w:pStyle w:val="ad"/>
        <w:rPr>
          <w:rFonts w:ascii="Times New Roman" w:hAnsi="Times New Roman" w:cs="Times New Roman"/>
          <w:sz w:val="28"/>
          <w:szCs w:val="28"/>
        </w:rPr>
      </w:pPr>
    </w:p>
    <w:p w14:paraId="09882EE4" w14:textId="5F7D0C93" w:rsidR="00A6318C" w:rsidRDefault="005A056D">
      <w:pPr>
        <w:pStyle w:val="ad"/>
        <w:ind w:firstLine="708"/>
        <w:jc w:val="both"/>
        <w:rPr>
          <w:rFonts w:ascii="Times New Roman" w:hAnsi="Times New Roman" w:cs="Times New Roman"/>
          <w:sz w:val="28"/>
          <w:szCs w:val="28"/>
          <w:lang w:val="kk-KZ"/>
        </w:rPr>
      </w:pPr>
      <w:r>
        <w:rPr>
          <w:rFonts w:ascii="Times New Roman" w:hAnsi="Times New Roman" w:cs="Times New Roman"/>
          <w:sz w:val="28"/>
          <w:szCs w:val="28"/>
        </w:rPr>
        <w:t xml:space="preserve">Уважаемый Берик </w:t>
      </w:r>
      <w:proofErr w:type="gramStart"/>
      <w:r>
        <w:rPr>
          <w:rFonts w:ascii="Times New Roman" w:hAnsi="Times New Roman" w:cs="Times New Roman"/>
          <w:sz w:val="28"/>
          <w:szCs w:val="28"/>
        </w:rPr>
        <w:t>Б</w:t>
      </w:r>
      <w:r w:rsidR="00B82071">
        <w:rPr>
          <w:rFonts w:ascii="Times New Roman" w:hAnsi="Times New Roman" w:cs="Times New Roman"/>
          <w:sz w:val="28"/>
          <w:szCs w:val="28"/>
          <w:lang w:val="kk-KZ"/>
        </w:rPr>
        <w:t xml:space="preserve"> </w:t>
      </w:r>
      <w:r>
        <w:rPr>
          <w:rFonts w:ascii="Times New Roman" w:hAnsi="Times New Roman" w:cs="Times New Roman"/>
          <w:sz w:val="28"/>
          <w:szCs w:val="28"/>
        </w:rPr>
        <w:t xml:space="preserve"> нами</w:t>
      </w:r>
      <w:proofErr w:type="gramEnd"/>
      <w:r>
        <w:rPr>
          <w:rFonts w:ascii="Times New Roman" w:hAnsi="Times New Roman" w:cs="Times New Roman"/>
          <w:sz w:val="28"/>
          <w:szCs w:val="28"/>
        </w:rPr>
        <w:t xml:space="preserve"> </w:t>
      </w:r>
      <w:r>
        <w:rPr>
          <w:rFonts w:ascii="Times New Roman" w:hAnsi="Times New Roman" w:cs="Times New Roman"/>
          <w:sz w:val="28"/>
          <w:szCs w:val="28"/>
          <w:lang w:val="kk-KZ"/>
        </w:rPr>
        <w:t>уже неоднакратно</w:t>
      </w:r>
      <w:r>
        <w:rPr>
          <w:rFonts w:ascii="Times New Roman" w:hAnsi="Times New Roman" w:cs="Times New Roman"/>
          <w:sz w:val="28"/>
          <w:szCs w:val="28"/>
        </w:rPr>
        <w:t xml:space="preserve"> был</w:t>
      </w:r>
      <w:r>
        <w:rPr>
          <w:rFonts w:ascii="Times New Roman" w:hAnsi="Times New Roman" w:cs="Times New Roman"/>
          <w:sz w:val="28"/>
          <w:szCs w:val="28"/>
          <w:lang w:val="kk-KZ"/>
        </w:rPr>
        <w:t>и</w:t>
      </w:r>
      <w:r>
        <w:rPr>
          <w:rFonts w:ascii="Times New Roman" w:hAnsi="Times New Roman" w:cs="Times New Roman"/>
          <w:sz w:val="28"/>
          <w:szCs w:val="28"/>
        </w:rPr>
        <w:t xml:space="preserve"> получен</w:t>
      </w:r>
      <w:r>
        <w:rPr>
          <w:rFonts w:ascii="Times New Roman" w:hAnsi="Times New Roman" w:cs="Times New Roman"/>
          <w:sz w:val="28"/>
          <w:szCs w:val="28"/>
          <w:lang w:val="kk-KZ"/>
        </w:rPr>
        <w:t>ы</w:t>
      </w:r>
      <w:r>
        <w:rPr>
          <w:rFonts w:ascii="Times New Roman" w:hAnsi="Times New Roman" w:cs="Times New Roman"/>
          <w:sz w:val="28"/>
          <w:szCs w:val="28"/>
        </w:rPr>
        <w:t xml:space="preserve"> от Вас </w:t>
      </w:r>
      <w:proofErr w:type="spellStart"/>
      <w:r>
        <w:rPr>
          <w:rFonts w:ascii="Times New Roman" w:hAnsi="Times New Roman" w:cs="Times New Roman"/>
          <w:sz w:val="28"/>
          <w:szCs w:val="28"/>
        </w:rPr>
        <w:t>претензи</w:t>
      </w:r>
      <w:proofErr w:type="spellEnd"/>
      <w:r>
        <w:rPr>
          <w:rFonts w:ascii="Times New Roman" w:hAnsi="Times New Roman" w:cs="Times New Roman"/>
          <w:sz w:val="28"/>
          <w:szCs w:val="28"/>
          <w:lang w:val="kk-KZ"/>
        </w:rPr>
        <w:t>й</w:t>
      </w:r>
      <w:r>
        <w:rPr>
          <w:rFonts w:ascii="Times New Roman" w:hAnsi="Times New Roman" w:cs="Times New Roman"/>
          <w:sz w:val="28"/>
          <w:szCs w:val="28"/>
        </w:rPr>
        <w:t xml:space="preserve"> исх. №8 от 07 июня 2024 года о требовании немедленно принять меры </w:t>
      </w:r>
      <w:proofErr w:type="gramStart"/>
      <w:r>
        <w:rPr>
          <w:rFonts w:ascii="Times New Roman" w:hAnsi="Times New Roman" w:cs="Times New Roman"/>
          <w:sz w:val="28"/>
          <w:szCs w:val="28"/>
        </w:rPr>
        <w:t>для устранению</w:t>
      </w:r>
      <w:proofErr w:type="gramEnd"/>
      <w:r>
        <w:rPr>
          <w:rFonts w:ascii="Times New Roman" w:hAnsi="Times New Roman" w:cs="Times New Roman"/>
          <w:sz w:val="28"/>
          <w:szCs w:val="28"/>
        </w:rPr>
        <w:t xml:space="preserve"> замечании неисправности датчика сигнализации в рамках системы противопожарной безопасности, так как конечный пользователь офисных помещении на объекте вынужден приостановить работы. </w:t>
      </w:r>
    </w:p>
    <w:p w14:paraId="09882EE5" w14:textId="77777777" w:rsidR="00A6318C" w:rsidRDefault="005A056D">
      <w:pPr>
        <w:pStyle w:val="ad"/>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Также претензия за исх №б/н от 06 наября 2024 года где вы также с угрозой уже требуете возмещение </w:t>
      </w:r>
      <w:r>
        <w:rPr>
          <w:rFonts w:ascii="Times New Roman" w:hAnsi="Times New Roman" w:cs="Times New Roman"/>
          <w:sz w:val="28"/>
          <w:szCs w:val="28"/>
        </w:rPr>
        <w:t>неустойку</w:t>
      </w:r>
      <w:r>
        <w:rPr>
          <w:rFonts w:ascii="Times New Roman" w:hAnsi="Times New Roman" w:cs="Times New Roman"/>
          <w:sz w:val="28"/>
          <w:szCs w:val="28"/>
          <w:lang w:val="kk-KZ"/>
        </w:rPr>
        <w:t xml:space="preserve"> и пеню по выше указанному договору в размере за штрафную санкцию 8 831 004 тенге также за неустойку 3 748 716 тенге, убытки 1 874 197 тенге.</w:t>
      </w:r>
    </w:p>
    <w:p w14:paraId="09882EE6" w14:textId="77777777" w:rsidR="00A6318C" w:rsidRDefault="005A056D">
      <w:pPr>
        <w:spacing w:beforeAutospacing="1" w:afterAutospacing="1"/>
        <w:ind w:firstLine="360"/>
        <w:jc w:val="both"/>
        <w:rPr>
          <w:rStyle w:val="s1"/>
          <w:rFonts w:ascii="Times New Roman" w:hAnsi="Times New Roman" w:cs="Times New Roman"/>
          <w:sz w:val="28"/>
          <w:szCs w:val="28"/>
        </w:rPr>
      </w:pPr>
      <w:r>
        <w:rPr>
          <w:rFonts w:ascii="Times New Roman" w:hAnsi="Times New Roman" w:cs="Times New Roman"/>
          <w:sz w:val="28"/>
          <w:szCs w:val="28"/>
          <w:lang w:val="kk-KZ"/>
        </w:rPr>
        <w:t>Считаем ваши д</w:t>
      </w:r>
      <w:r>
        <w:rPr>
          <w:rFonts w:ascii="Times New Roman" w:hAnsi="Times New Roman" w:cs="Times New Roman"/>
          <w:sz w:val="28"/>
          <w:szCs w:val="28"/>
        </w:rPr>
        <w:t xml:space="preserve">оводы </w:t>
      </w:r>
      <w:r>
        <w:rPr>
          <w:rFonts w:ascii="Times New Roman" w:hAnsi="Times New Roman" w:cs="Times New Roman"/>
          <w:sz w:val="28"/>
          <w:szCs w:val="28"/>
          <w:lang w:val="kk-KZ"/>
        </w:rPr>
        <w:t>по выше указанным претензиям</w:t>
      </w:r>
      <w:r>
        <w:rPr>
          <w:rFonts w:ascii="Times New Roman" w:hAnsi="Times New Roman" w:cs="Times New Roman"/>
          <w:sz w:val="28"/>
          <w:szCs w:val="28"/>
        </w:rPr>
        <w:t xml:space="preserve"> считаем не состоятельны и не обоснованы с точки зрения относимости и допустимости в качестве доказательства в соответствии ст. 68 ГПК РК</w:t>
      </w:r>
      <w:r>
        <w:rPr>
          <w:rStyle w:val="s1"/>
          <w:rFonts w:ascii="Times New Roman" w:hAnsi="Times New Roman" w:cs="Times New Roman"/>
          <w:sz w:val="28"/>
          <w:szCs w:val="28"/>
        </w:rPr>
        <w:t xml:space="preserve">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w:t>
      </w:r>
      <w:r>
        <w:rPr>
          <w:rStyle w:val="s1"/>
          <w:rFonts w:ascii="Times New Roman" w:hAnsi="Times New Roman" w:cs="Times New Roman"/>
          <w:sz w:val="28"/>
          <w:szCs w:val="28"/>
          <w:lang w:val="kk-KZ"/>
        </w:rPr>
        <w:t>случае</w:t>
      </w:r>
      <w:r>
        <w:rPr>
          <w:rStyle w:val="s1"/>
          <w:rFonts w:ascii="Times New Roman" w:hAnsi="Times New Roman" w:cs="Times New Roman"/>
          <w:sz w:val="28"/>
          <w:szCs w:val="28"/>
        </w:rPr>
        <w:t xml:space="preserve"> мы наблюдаем необоснованность требовании в отношении </w:t>
      </w:r>
      <w:r>
        <w:rPr>
          <w:rStyle w:val="s1"/>
          <w:rFonts w:ascii="Times New Roman" w:hAnsi="Times New Roman" w:cs="Times New Roman"/>
          <w:sz w:val="28"/>
          <w:szCs w:val="28"/>
          <w:lang w:val="kk-KZ"/>
        </w:rPr>
        <w:t>подрядчика</w:t>
      </w:r>
      <w:r>
        <w:rPr>
          <w:rStyle w:val="s1"/>
          <w:rFonts w:ascii="Times New Roman" w:hAnsi="Times New Roman" w:cs="Times New Roman"/>
          <w:sz w:val="28"/>
          <w:szCs w:val="28"/>
        </w:rPr>
        <w:t>.</w:t>
      </w:r>
    </w:p>
    <w:p w14:paraId="09882EE7" w14:textId="77777777" w:rsidR="00A6318C" w:rsidRDefault="005A056D">
      <w:pPr>
        <w:pStyle w:val="ad"/>
        <w:ind w:firstLine="708"/>
        <w:jc w:val="both"/>
        <w:rPr>
          <w:rFonts w:ascii="Times New Roman" w:hAnsi="Times New Roman" w:cs="Times New Roman"/>
          <w:sz w:val="28"/>
          <w:szCs w:val="28"/>
        </w:rPr>
      </w:pPr>
      <w:r>
        <w:rPr>
          <w:rFonts w:ascii="Times New Roman" w:hAnsi="Times New Roman" w:cs="Times New Roman"/>
          <w:sz w:val="28"/>
          <w:szCs w:val="28"/>
        </w:rPr>
        <w:t>В действительности между нами был заключен Договор подряда №</w:t>
      </w:r>
      <w:r>
        <w:rPr>
          <w:rFonts w:ascii="Times New Roman" w:hAnsi="Times New Roman" w:cs="Times New Roman"/>
          <w:sz w:val="28"/>
          <w:szCs w:val="28"/>
          <w:lang w:val="en-US"/>
        </w:rPr>
        <w:t>BB</w:t>
      </w:r>
      <w:r>
        <w:rPr>
          <w:rFonts w:ascii="Times New Roman" w:hAnsi="Times New Roman" w:cs="Times New Roman"/>
          <w:sz w:val="28"/>
          <w:szCs w:val="28"/>
        </w:rPr>
        <w:t>-</w:t>
      </w:r>
      <w:r>
        <w:rPr>
          <w:rFonts w:ascii="Times New Roman" w:hAnsi="Times New Roman" w:cs="Times New Roman"/>
          <w:sz w:val="28"/>
          <w:szCs w:val="28"/>
          <w:lang w:val="en-US"/>
        </w:rPr>
        <w:t>CKZ</w:t>
      </w:r>
      <w:r>
        <w:rPr>
          <w:rFonts w:ascii="Times New Roman" w:hAnsi="Times New Roman" w:cs="Times New Roman"/>
          <w:sz w:val="28"/>
          <w:szCs w:val="28"/>
        </w:rPr>
        <w:t xml:space="preserve">-04022023-01 от 04.12.2023 года (Далее договор) предметом которого является поставка инженерного оборудования и работы по монтажу внутренних инженерных систем, в том числе систем видеонаблюдения, систем звукового оповещения, систем контроля управления доступом, </w:t>
      </w:r>
      <w:r>
        <w:rPr>
          <w:rFonts w:ascii="Times New Roman" w:hAnsi="Times New Roman" w:cs="Times New Roman"/>
          <w:sz w:val="28"/>
          <w:szCs w:val="28"/>
          <w:lang w:val="en-US"/>
        </w:rPr>
        <w:t>NV</w:t>
      </w:r>
      <w:r>
        <w:rPr>
          <w:rFonts w:ascii="Times New Roman" w:hAnsi="Times New Roman" w:cs="Times New Roman"/>
          <w:sz w:val="28"/>
          <w:szCs w:val="28"/>
        </w:rPr>
        <w:t xml:space="preserve"> и прочее, на объекте общей площадью 1.100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по адресу: г. Алматы, Медеуский район, проспект </w:t>
      </w:r>
      <w:proofErr w:type="spellStart"/>
      <w:r>
        <w:rPr>
          <w:rFonts w:ascii="Times New Roman" w:hAnsi="Times New Roman" w:cs="Times New Roman"/>
          <w:sz w:val="28"/>
          <w:szCs w:val="28"/>
        </w:rPr>
        <w:t>Досты</w:t>
      </w:r>
      <w:proofErr w:type="spellEnd"/>
      <w:r>
        <w:rPr>
          <w:rFonts w:ascii="Times New Roman" w:hAnsi="Times New Roman" w:cs="Times New Roman"/>
          <w:sz w:val="28"/>
          <w:szCs w:val="28"/>
          <w:lang w:val="kk-KZ"/>
        </w:rPr>
        <w:t>қ</w:t>
      </w:r>
      <w:r>
        <w:rPr>
          <w:rFonts w:ascii="Times New Roman" w:hAnsi="Times New Roman" w:cs="Times New Roman"/>
          <w:sz w:val="28"/>
          <w:szCs w:val="28"/>
        </w:rPr>
        <w:t xml:space="preserve">, 210, блок А-3.  </w:t>
      </w:r>
    </w:p>
    <w:p w14:paraId="09882EE8" w14:textId="77777777" w:rsidR="00A6318C" w:rsidRDefault="005A056D">
      <w:pPr>
        <w:pStyle w:val="ad"/>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условиями п. 2.2.4, 2.2.5, 2.2.6 Договора Подрядчик по согласованию с вами поставил на объект самые передовые и качественные оборудования и смонтировал, провел пусконаладочные работы по запуску </w:t>
      </w:r>
      <w:proofErr w:type="gramStart"/>
      <w:r>
        <w:rPr>
          <w:rFonts w:ascii="Times New Roman" w:hAnsi="Times New Roman" w:cs="Times New Roman"/>
          <w:sz w:val="28"/>
          <w:szCs w:val="28"/>
        </w:rPr>
        <w:t>оборудования</w:t>
      </w:r>
      <w:proofErr w:type="gramEnd"/>
      <w:r>
        <w:rPr>
          <w:rFonts w:ascii="Times New Roman" w:hAnsi="Times New Roman" w:cs="Times New Roman"/>
          <w:sz w:val="28"/>
          <w:szCs w:val="28"/>
        </w:rPr>
        <w:t xml:space="preserve"> которые были установлены по условиям договором сроки по строительной готовности объекта. </w:t>
      </w:r>
    </w:p>
    <w:p w14:paraId="09882EE9" w14:textId="77777777" w:rsidR="00A6318C" w:rsidRDefault="005A056D">
      <w:pPr>
        <w:pStyle w:val="ad"/>
        <w:ind w:firstLine="708"/>
        <w:jc w:val="both"/>
        <w:rPr>
          <w:rFonts w:ascii="Times New Roman" w:hAnsi="Times New Roman" w:cs="Times New Roman"/>
          <w:sz w:val="28"/>
          <w:szCs w:val="28"/>
        </w:rPr>
      </w:pPr>
      <w:r>
        <w:rPr>
          <w:rFonts w:ascii="Times New Roman" w:hAnsi="Times New Roman" w:cs="Times New Roman"/>
          <w:sz w:val="28"/>
          <w:szCs w:val="28"/>
        </w:rPr>
        <w:lastRenderedPageBreak/>
        <w:t>По условиям п. 2.2.9. Подрядчик все оборудования смонтированные сдал Заказчику тому свидетельствуют Акты освидетельствования смонтированных оборудовании которые были приняты Заказчиком и скреплены печатью.</w:t>
      </w:r>
    </w:p>
    <w:p w14:paraId="09882EEA" w14:textId="77777777" w:rsidR="00A6318C" w:rsidRDefault="005A056D">
      <w:pPr>
        <w:pStyle w:val="ad"/>
        <w:ind w:firstLine="708"/>
        <w:jc w:val="both"/>
        <w:rPr>
          <w:rFonts w:ascii="Times New Roman" w:hAnsi="Times New Roman" w:cs="Times New Roman"/>
          <w:sz w:val="28"/>
          <w:szCs w:val="28"/>
        </w:rPr>
      </w:pPr>
      <w:r>
        <w:rPr>
          <w:rFonts w:ascii="Times New Roman" w:hAnsi="Times New Roman" w:cs="Times New Roman"/>
          <w:sz w:val="28"/>
          <w:szCs w:val="28"/>
        </w:rPr>
        <w:t xml:space="preserve">Ране вашими представителями был озвучена нам что в офисном помещении выше указанного объекта сработала сигнализация системы противопожарной безопасности, после получения информации нашими специалистами немедленно был осуществлён выезд на объект. </w:t>
      </w:r>
    </w:p>
    <w:p w14:paraId="09882EEB" w14:textId="77777777" w:rsidR="00A6318C" w:rsidRDefault="005A056D">
      <w:pPr>
        <w:pStyle w:val="ad"/>
        <w:ind w:firstLine="708"/>
        <w:jc w:val="both"/>
        <w:rPr>
          <w:rFonts w:ascii="Times New Roman" w:hAnsi="Times New Roman" w:cs="Times New Roman"/>
          <w:sz w:val="28"/>
          <w:szCs w:val="28"/>
        </w:rPr>
      </w:pPr>
      <w:r>
        <w:rPr>
          <w:rFonts w:ascii="Times New Roman" w:hAnsi="Times New Roman" w:cs="Times New Roman"/>
          <w:sz w:val="28"/>
          <w:szCs w:val="28"/>
        </w:rPr>
        <w:t xml:space="preserve">При дательном исследований смонтированного оборудования нашими специалистами не было обнаружено каких-либо нарушении в самом оборудовании и или в системе. Тому свидетельствует видео запись нашего специалиста которое было направлено и вам. </w:t>
      </w:r>
    </w:p>
    <w:p w14:paraId="09882EEC" w14:textId="77777777" w:rsidR="00A6318C" w:rsidRDefault="005A056D">
      <w:pPr>
        <w:pStyle w:val="ad"/>
        <w:ind w:firstLine="708"/>
        <w:jc w:val="both"/>
        <w:rPr>
          <w:rFonts w:ascii="Times New Roman" w:hAnsi="Times New Roman" w:cs="Times New Roman"/>
          <w:sz w:val="28"/>
          <w:szCs w:val="28"/>
        </w:rPr>
      </w:pPr>
      <w:r>
        <w:rPr>
          <w:rFonts w:ascii="Times New Roman" w:hAnsi="Times New Roman" w:cs="Times New Roman"/>
          <w:sz w:val="28"/>
          <w:szCs w:val="28"/>
        </w:rPr>
        <w:t xml:space="preserve">Там же при проверке было рекомендовано поставить видео наблюдение в помещение, где сработала сигнализация так, как полагаем сотрудники компании курили в помещении из-за чего сработали датчики пожарной сигнализации. </w:t>
      </w:r>
    </w:p>
    <w:p w14:paraId="09882EED" w14:textId="77777777" w:rsidR="00A6318C" w:rsidRDefault="005A056D">
      <w:pPr>
        <w:pStyle w:val="ad"/>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п. 2.1.8 договора оговорено о том, что Заказчик может приостановить работы предоставив письменное </w:t>
      </w:r>
      <w:r>
        <w:rPr>
          <w:rFonts w:ascii="Times New Roman" w:hAnsi="Times New Roman" w:cs="Times New Roman"/>
          <w:sz w:val="28"/>
          <w:szCs w:val="28"/>
          <w:u w:val="single"/>
        </w:rPr>
        <w:t>мотивированное Заключение</w:t>
      </w:r>
      <w:r>
        <w:rPr>
          <w:rFonts w:ascii="Times New Roman" w:hAnsi="Times New Roman" w:cs="Times New Roman"/>
          <w:sz w:val="28"/>
          <w:szCs w:val="28"/>
        </w:rPr>
        <w:t xml:space="preserve">. </w:t>
      </w:r>
    </w:p>
    <w:p w14:paraId="09882EEE" w14:textId="77777777" w:rsidR="00A6318C" w:rsidRDefault="005A056D">
      <w:pPr>
        <w:pStyle w:val="ad"/>
        <w:ind w:firstLine="708"/>
        <w:jc w:val="both"/>
        <w:rPr>
          <w:rFonts w:ascii="Times New Roman" w:hAnsi="Times New Roman" w:cs="Times New Roman"/>
          <w:sz w:val="28"/>
          <w:szCs w:val="28"/>
        </w:rPr>
      </w:pPr>
      <w:r>
        <w:rPr>
          <w:rFonts w:ascii="Times New Roman" w:hAnsi="Times New Roman" w:cs="Times New Roman"/>
          <w:sz w:val="28"/>
          <w:szCs w:val="28"/>
        </w:rPr>
        <w:t>Однако в опровержении наших доводов нами от вас не было получено мотивированное заключение от специалистов в сфере установления систем сигнализаций противопожарной безопасности. Мы еще раз уверяем Вас о том, что установленная система исправна. В случае привлечения вами сторонних специалистов мы готовы доказать свою правоту и позицию.</w:t>
      </w:r>
    </w:p>
    <w:p w14:paraId="09882EEF" w14:textId="77777777" w:rsidR="00A6318C" w:rsidRDefault="005A056D">
      <w:pPr>
        <w:pStyle w:val="ad"/>
        <w:ind w:firstLine="708"/>
        <w:jc w:val="both"/>
        <w:rPr>
          <w:rFonts w:ascii="Times New Roman" w:hAnsi="Times New Roman" w:cs="Times New Roman"/>
          <w:sz w:val="28"/>
          <w:szCs w:val="28"/>
        </w:rPr>
      </w:pPr>
      <w:r>
        <w:rPr>
          <w:rFonts w:ascii="Times New Roman" w:hAnsi="Times New Roman" w:cs="Times New Roman"/>
          <w:sz w:val="28"/>
          <w:szCs w:val="28"/>
        </w:rPr>
        <w:t>Пункт 2.2.16 Договора предусматривает о том, что Подрядчик имеет право на своевременную оплату выполненных в соответствии с условиями настоящего Договора работ.</w:t>
      </w:r>
    </w:p>
    <w:p w14:paraId="09882EF0" w14:textId="77777777" w:rsidR="00A6318C" w:rsidRDefault="005A056D">
      <w:pPr>
        <w:pStyle w:val="ad"/>
        <w:ind w:firstLine="708"/>
        <w:jc w:val="both"/>
        <w:rPr>
          <w:rFonts w:ascii="Times New Roman" w:hAnsi="Times New Roman" w:cs="Times New Roman"/>
          <w:sz w:val="28"/>
          <w:szCs w:val="28"/>
          <w:lang w:val="kk-KZ"/>
        </w:rPr>
      </w:pPr>
      <w:r>
        <w:rPr>
          <w:rFonts w:ascii="Times New Roman" w:hAnsi="Times New Roman" w:cs="Times New Roman"/>
          <w:sz w:val="28"/>
          <w:szCs w:val="28"/>
        </w:rPr>
        <w:t xml:space="preserve">Однако нами с момента подачи вам электронных актов выполненных работ для подписания и оплаты прошло более </w:t>
      </w:r>
      <w:r>
        <w:rPr>
          <w:rFonts w:ascii="Times New Roman" w:hAnsi="Times New Roman" w:cs="Times New Roman"/>
          <w:sz w:val="28"/>
          <w:szCs w:val="28"/>
          <w:lang w:val="kk-KZ"/>
        </w:rPr>
        <w:t>3-х месяцев</w:t>
      </w:r>
      <w:r>
        <w:rPr>
          <w:rFonts w:ascii="Times New Roman" w:hAnsi="Times New Roman" w:cs="Times New Roman"/>
          <w:sz w:val="28"/>
          <w:szCs w:val="28"/>
        </w:rPr>
        <w:t xml:space="preserve"> и не получили мотивированного ответа от вас.  </w:t>
      </w:r>
    </w:p>
    <w:p w14:paraId="09882EF1" w14:textId="77777777" w:rsidR="00A6318C" w:rsidRDefault="005A056D">
      <w:pPr>
        <w:pStyle w:val="ad"/>
        <w:ind w:firstLine="708"/>
        <w:jc w:val="both"/>
        <w:rPr>
          <w:rFonts w:ascii="Times New Roman" w:hAnsi="Times New Roman" w:cs="Times New Roman"/>
          <w:spacing w:val="2"/>
          <w:sz w:val="28"/>
          <w:szCs w:val="28"/>
        </w:rPr>
      </w:pPr>
      <w:r>
        <w:rPr>
          <w:rFonts w:ascii="Times New Roman" w:hAnsi="Times New Roman" w:cs="Times New Roman"/>
          <w:sz w:val="28"/>
          <w:szCs w:val="28"/>
          <w:lang w:val="kk-KZ"/>
        </w:rPr>
        <w:t xml:space="preserve">Также по начислению вами  штрафную санкцию 8 831 004 тенге также за не устойку 3 748 716 тенге, убытки 1 874 197 тенге, котегорически не согласны так как она не соответвует </w:t>
      </w:r>
      <w:r>
        <w:rPr>
          <w:rFonts w:ascii="Times New Roman" w:hAnsi="Times New Roman" w:cs="Times New Roman"/>
          <w:sz w:val="28"/>
          <w:szCs w:val="28"/>
        </w:rPr>
        <w:t>принципу</w:t>
      </w:r>
      <w:r>
        <w:rPr>
          <w:rFonts w:ascii="Times New Roman" w:hAnsi="Times New Roman" w:cs="Times New Roman"/>
          <w:sz w:val="28"/>
          <w:szCs w:val="28"/>
          <w:lang w:val="kk-KZ"/>
        </w:rPr>
        <w:t xml:space="preserve"> гражданского законодательльтсва так как в </w:t>
      </w:r>
      <w:r>
        <w:rPr>
          <w:rFonts w:ascii="Times New Roman" w:hAnsi="Times New Roman" w:cs="Times New Roman"/>
          <w:sz w:val="28"/>
          <w:szCs w:val="28"/>
        </w:rPr>
        <w:t>соответствии ст. 8 ГК РК,</w:t>
      </w:r>
      <w:r>
        <w:rPr>
          <w:rFonts w:ascii="Times New Roman" w:hAnsi="Times New Roman" w:cs="Times New Roman"/>
          <w:spacing w:val="2"/>
          <w:sz w:val="28"/>
          <w:szCs w:val="28"/>
        </w:rPr>
        <w:t xml:space="preserve"> Осуществление гражданских прав не должно нарушать прав и охраняемых законодательством интересов других субъектов права.</w:t>
      </w:r>
      <w:r>
        <w:rPr>
          <w:rFonts w:ascii="Times New Roman" w:hAnsi="Times New Roman" w:cs="Times New Roman"/>
          <w:spacing w:val="2"/>
          <w:sz w:val="28"/>
          <w:szCs w:val="28"/>
          <w:lang w:val="kk-KZ"/>
        </w:rPr>
        <w:t xml:space="preserve"> </w:t>
      </w:r>
      <w:r>
        <w:rPr>
          <w:rFonts w:ascii="Times New Roman" w:hAnsi="Times New Roman" w:cs="Times New Roman"/>
          <w:spacing w:val="2"/>
          <w:sz w:val="28"/>
          <w:szCs w:val="28"/>
        </w:rPr>
        <w:t xml:space="preserve">  </w:t>
      </w:r>
      <w:r>
        <w:rPr>
          <w:rFonts w:ascii="Times New Roman" w:hAnsi="Times New Roman" w:cs="Times New Roman"/>
          <w:spacing w:val="2"/>
          <w:sz w:val="28"/>
          <w:szCs w:val="28"/>
        </w:rPr>
        <w:tab/>
        <w:t>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w:t>
      </w:r>
    </w:p>
    <w:p w14:paraId="09882EF2" w14:textId="77777777" w:rsidR="00A6318C" w:rsidRDefault="005A056D">
      <w:pPr>
        <w:pStyle w:val="ad"/>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Эта обязанность не может быть исключена или ограничена договором. </w:t>
      </w:r>
      <w:r>
        <w:rPr>
          <w:rFonts w:ascii="Times New Roman" w:hAnsi="Times New Roman" w:cs="Times New Roman"/>
          <w:spacing w:val="2"/>
          <w:sz w:val="28"/>
          <w:szCs w:val="28"/>
          <w:u w:val="single"/>
        </w:rPr>
        <w:t>Добросовестность, разумность и справедливость</w:t>
      </w:r>
      <w:r>
        <w:rPr>
          <w:rFonts w:ascii="Times New Roman" w:hAnsi="Times New Roman" w:cs="Times New Roman"/>
          <w:spacing w:val="2"/>
          <w:sz w:val="28"/>
          <w:szCs w:val="28"/>
        </w:rPr>
        <w:t xml:space="preserve"> действий участников гражданских правоотношений предполагаются.</w:t>
      </w:r>
    </w:p>
    <w:p w14:paraId="09882EF3" w14:textId="77777777" w:rsidR="00A6318C" w:rsidRDefault="005A056D">
      <w:pPr>
        <w:ind w:firstLine="708"/>
        <w:jc w:val="both"/>
        <w:rPr>
          <w:rFonts w:ascii="Times New Roman" w:hAnsi="Times New Roman" w:cs="Times New Roman"/>
          <w:sz w:val="28"/>
          <w:szCs w:val="28"/>
          <w:shd w:val="clear" w:color="auto" w:fill="FFFFFF"/>
          <w:lang w:val="kk-KZ"/>
        </w:rPr>
      </w:pPr>
      <w:proofErr w:type="gramStart"/>
      <w:r>
        <w:rPr>
          <w:rFonts w:ascii="Times New Roman" w:hAnsi="Times New Roman" w:cs="Times New Roman"/>
          <w:bCs/>
          <w:sz w:val="28"/>
          <w:szCs w:val="28"/>
          <w:shd w:val="clear" w:color="auto" w:fill="FFFFFF"/>
        </w:rPr>
        <w:t>В соответствий</w:t>
      </w:r>
      <w:proofErr w:type="gramEnd"/>
      <w:r>
        <w:rPr>
          <w:rFonts w:ascii="Times New Roman" w:hAnsi="Times New Roman" w:cs="Times New Roman"/>
          <w:bCs/>
          <w:sz w:val="28"/>
          <w:szCs w:val="28"/>
          <w:shd w:val="clear" w:color="auto" w:fill="FFFFFF"/>
        </w:rPr>
        <w:t xml:space="preserve"> ст. 68, 72 ГПК РК </w:t>
      </w:r>
      <w:r>
        <w:rPr>
          <w:rFonts w:ascii="Times New Roman" w:hAnsi="Times New Roman" w:cs="Times New Roman"/>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09882EF4" w14:textId="77777777" w:rsidR="00A6318C" w:rsidRDefault="005A056D">
      <w:pPr>
        <w:pStyle w:val="ad"/>
        <w:jc w:val="both"/>
        <w:rPr>
          <w:rFonts w:ascii="Times New Roman" w:hAnsi="Times New Roman" w:cs="Times New Roman"/>
          <w:spacing w:val="2"/>
          <w:sz w:val="28"/>
          <w:szCs w:val="28"/>
        </w:rPr>
      </w:pPr>
      <w:r>
        <w:rPr>
          <w:rFonts w:ascii="Times New Roman" w:hAnsi="Times New Roman" w:cs="Times New Roman"/>
          <w:sz w:val="28"/>
          <w:szCs w:val="28"/>
          <w:shd w:val="clear" w:color="auto" w:fill="FFFFFF"/>
          <w:lang w:val="kk-KZ"/>
        </w:rPr>
        <w:t xml:space="preserve">Что мы не наблюдаем в ваших претензиях в отношении добросовестного подрядчика. В данном случае наблюдает явное злоупотребление своим доминируещим положением в качестве Генподрячика думая что вам все дозволено тогда как ст. 8 ГК РК </w:t>
      </w:r>
      <w:r>
        <w:rPr>
          <w:rFonts w:ascii="Times New Roman" w:hAnsi="Times New Roman" w:cs="Times New Roman"/>
          <w:spacing w:val="2"/>
          <w:sz w:val="28"/>
          <w:szCs w:val="28"/>
        </w:rPr>
        <w:t xml:space="preserve">      Не допускаются действия граждан и юридических лиц, </w:t>
      </w:r>
      <w:r>
        <w:rPr>
          <w:rFonts w:ascii="Times New Roman" w:hAnsi="Times New Roman" w:cs="Times New Roman"/>
          <w:spacing w:val="2"/>
          <w:sz w:val="28"/>
          <w:szCs w:val="28"/>
        </w:rPr>
        <w:lastRenderedPageBreak/>
        <w:t xml:space="preserve">направленные на причинение вреда другому лицу, злоупотребление правом в иных формах, а также на осуществление права в противоречии с его назначением.   </w:t>
      </w:r>
    </w:p>
    <w:p w14:paraId="09882EF5" w14:textId="77777777" w:rsidR="00A6318C" w:rsidRDefault="005A056D">
      <w:pPr>
        <w:pStyle w:val="ad"/>
        <w:ind w:firstLine="708"/>
        <w:jc w:val="both"/>
        <w:rPr>
          <w:rFonts w:ascii="Times New Roman" w:hAnsi="Times New Roman" w:cs="Times New Roman"/>
          <w:sz w:val="28"/>
          <w:szCs w:val="28"/>
        </w:rPr>
      </w:pPr>
      <w:r>
        <w:rPr>
          <w:rFonts w:ascii="Times New Roman" w:hAnsi="Times New Roman" w:cs="Times New Roman"/>
          <w:sz w:val="28"/>
          <w:szCs w:val="28"/>
        </w:rPr>
        <w:t>В части начисленных пении не согласны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w:t>
      </w:r>
      <w:r>
        <w:rPr>
          <w:rFonts w:ascii="Times New Roman" w:hAnsi="Times New Roman" w:cs="Times New Roman"/>
          <w:sz w:val="28"/>
          <w:szCs w:val="28"/>
          <w:shd w:val="clear" w:color="auto" w:fill="FFFFFF"/>
        </w:rPr>
        <w:t xml:space="preserve">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Pr>
          <w:rFonts w:ascii="Times New Roman" w:hAnsi="Times New Roman" w:cs="Times New Roman"/>
          <w:b/>
          <w:sz w:val="28"/>
          <w:szCs w:val="28"/>
          <w:u w:val="single"/>
          <w:shd w:val="clear" w:color="auto" w:fill="FFFFFF"/>
        </w:rPr>
        <w:t>десяти</w:t>
      </w:r>
      <w:r>
        <w:rPr>
          <w:rFonts w:ascii="Times New Roman" w:hAnsi="Times New Roman" w:cs="Times New Roman"/>
          <w:sz w:val="28"/>
          <w:szCs w:val="28"/>
          <w:shd w:val="clear" w:color="auto" w:fill="FFFFFF"/>
        </w:rPr>
        <w:t xml:space="preserve"> процентов от суммы выданного займа за каждый год действия договора банковского займа.</w:t>
      </w:r>
      <w:r>
        <w:rPr>
          <w:rFonts w:ascii="Times New Roman" w:hAnsi="Times New Roman" w:cs="Times New Roman"/>
          <w:sz w:val="28"/>
          <w:szCs w:val="28"/>
        </w:rPr>
        <w:t>"</w:t>
      </w:r>
    </w:p>
    <w:p w14:paraId="09882EF6" w14:textId="77777777" w:rsidR="00A6318C" w:rsidRDefault="005A056D">
      <w:pPr>
        <w:pStyle w:val="ad"/>
        <w:ind w:firstLine="720"/>
        <w:jc w:val="both"/>
        <w:rPr>
          <w:rFonts w:ascii="Times New Roman" w:eastAsia="Times New Roman" w:hAnsi="Times New Roman" w:cs="Times New Roman"/>
          <w:sz w:val="28"/>
          <w:szCs w:val="28"/>
        </w:rPr>
      </w:pPr>
      <w:r>
        <w:rPr>
          <w:rFonts w:ascii="Times New Roman" w:hAnsi="Times New Roman" w:cs="Times New Roman"/>
          <w:sz w:val="28"/>
          <w:szCs w:val="28"/>
        </w:rPr>
        <w:t xml:space="preserve">Согласно ст. 297 ГК РК если подлежащая уплате </w:t>
      </w:r>
      <w:r>
        <w:rPr>
          <w:rStyle w:val="23"/>
          <w:rFonts w:ascii="Times New Roman" w:eastAsiaTheme="minorHAnsi" w:hAnsi="Times New Roman" w:cs="Times New Roman"/>
          <w:sz w:val="28"/>
          <w:szCs w:val="28"/>
        </w:rPr>
        <w:t xml:space="preserve">пени чрезмерно велика </w:t>
      </w:r>
      <w:r>
        <w:rPr>
          <w:rFonts w:ascii="Times New Roman" w:hAnsi="Times New Roman" w:cs="Times New Roman"/>
          <w:sz w:val="28"/>
          <w:szCs w:val="28"/>
        </w:rPr>
        <w:t>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14:paraId="09882EF7" w14:textId="77777777" w:rsidR="00A6318C" w:rsidRDefault="005A056D">
      <w:pPr>
        <w:pStyle w:val="ad"/>
        <w:ind w:firstLine="708"/>
        <w:jc w:val="both"/>
        <w:rPr>
          <w:rFonts w:ascii="Times New Roman" w:hAnsi="Times New Roman" w:cs="Times New Roman"/>
          <w:sz w:val="28"/>
          <w:szCs w:val="28"/>
        </w:rPr>
      </w:pPr>
      <w:r>
        <w:rPr>
          <w:rFonts w:ascii="Times New Roman" w:eastAsia="Times New Roman" w:hAnsi="Times New Roman" w:cs="Times New Roman"/>
          <w:sz w:val="28"/>
          <w:szCs w:val="28"/>
        </w:rPr>
        <w:t>Согласно требованиям п.1 ст.6 ГК РК нормы гражданского законодательства должны толковаться в соответствии с буквальным значением их словесного выражения. При возможности различного понимания слов, применяемых в тексте законодательных норм, предпочтение отдается пониманию, отвечающему положениям Конституции Республики Казахстан и основным принципам гражданского законодательства.</w:t>
      </w:r>
    </w:p>
    <w:p w14:paraId="09882EF8" w14:textId="77777777" w:rsidR="00A6318C" w:rsidRDefault="005A056D">
      <w:pPr>
        <w:pStyle w:val="ad"/>
        <w:ind w:firstLine="708"/>
        <w:jc w:val="both"/>
        <w:rPr>
          <w:rFonts w:ascii="Times New Roman" w:hAnsi="Times New Roman" w:cs="Times New Roman"/>
          <w:sz w:val="28"/>
          <w:szCs w:val="28"/>
        </w:rPr>
      </w:pPr>
      <w:r>
        <w:rPr>
          <w:rFonts w:ascii="Times New Roman" w:hAnsi="Times New Roman" w:cs="Times New Roman"/>
          <w:sz w:val="28"/>
          <w:szCs w:val="28"/>
        </w:rPr>
        <w:t>Кроме того, понимая нормы ст.13 Конституции Республики Казахстан о том, что каждый имеет право на защиту своих нарушенных или оспариваемых прав, свобод или охраняемых законом интересов, и то, что в соответствии со ст.8 ГПК каждый вправе обратиться в суд за защитой нарушенных или оспариваемых конституционных прав, свобод или охраняемых интересов.</w:t>
      </w:r>
    </w:p>
    <w:p w14:paraId="09882EF9" w14:textId="3AC56EBE" w:rsidR="00A6318C" w:rsidRDefault="005A056D">
      <w:pPr>
        <w:pStyle w:val="ad"/>
        <w:ind w:firstLine="708"/>
        <w:jc w:val="both"/>
        <w:rPr>
          <w:rFonts w:ascii="Times New Roman" w:hAnsi="Times New Roman" w:cs="Times New Roman"/>
          <w:sz w:val="28"/>
          <w:szCs w:val="28"/>
        </w:rPr>
      </w:pPr>
      <w:r>
        <w:rPr>
          <w:rFonts w:ascii="Times New Roman" w:hAnsi="Times New Roman" w:cs="Times New Roman"/>
          <w:sz w:val="28"/>
          <w:szCs w:val="28"/>
        </w:rPr>
        <w:t xml:space="preserve">Будучи компанией добропорядочным и ответственным, </w:t>
      </w:r>
      <w:r>
        <w:rPr>
          <w:rStyle w:val="normaltextrun"/>
          <w:rFonts w:ascii="Times New Roman" w:hAnsi="Times New Roman" w:cs="Times New Roman"/>
          <w:sz w:val="28"/>
          <w:szCs w:val="28"/>
        </w:rPr>
        <w:t>ТОО “</w:t>
      </w:r>
      <w:r w:rsidR="00B82071">
        <w:rPr>
          <w:rFonts w:ascii="Times New Roman" w:hAnsi="Times New Roman" w:cs="Times New Roman"/>
          <w:sz w:val="28"/>
          <w:szCs w:val="28"/>
        </w:rPr>
        <w:t>С</w:t>
      </w:r>
      <w:r>
        <w:rPr>
          <w:rFonts w:ascii="Times New Roman" w:hAnsi="Times New Roman" w:cs="Times New Roman"/>
          <w:sz w:val="28"/>
          <w:szCs w:val="28"/>
        </w:rPr>
        <w:t xml:space="preserve"> </w:t>
      </w:r>
      <w:proofErr w:type="spellStart"/>
      <w:r>
        <w:rPr>
          <w:rFonts w:ascii="Times New Roman" w:hAnsi="Times New Roman" w:cs="Times New Roman"/>
          <w:sz w:val="28"/>
          <w:szCs w:val="28"/>
        </w:rPr>
        <w:t>kz</w:t>
      </w:r>
      <w:proofErr w:type="spellEnd"/>
      <w:r>
        <w:rPr>
          <w:rStyle w:val="normaltextrun"/>
          <w:rFonts w:ascii="Times New Roman" w:hAnsi="Times New Roman" w:cs="Times New Roman"/>
          <w:sz w:val="28"/>
          <w:szCs w:val="28"/>
        </w:rPr>
        <w:t>”</w:t>
      </w:r>
      <w:r>
        <w:rPr>
          <w:rFonts w:ascii="Times New Roman" w:hAnsi="Times New Roman" w:cs="Times New Roman"/>
          <w:sz w:val="28"/>
          <w:szCs w:val="28"/>
        </w:rPr>
        <w:t xml:space="preserve">, никогда не отказывалась от исполнения своих обязательств перед вами и предлагаю вам предпринять конструктивного диалога для урегулирования сложившейся ситуации подписать акты выполненных работ и оплатить образовавшуюся задолженность.  </w:t>
      </w:r>
    </w:p>
    <w:p w14:paraId="09882EFC" w14:textId="1B97AFBB" w:rsidR="00A6318C" w:rsidRDefault="005A056D">
      <w:pPr>
        <w:pStyle w:val="ad"/>
        <w:jc w:val="both"/>
        <w:rPr>
          <w:rFonts w:ascii="Times New Roman" w:hAnsi="Times New Roman" w:cs="Times New Roman"/>
          <w:b/>
          <w:bCs/>
          <w:sz w:val="28"/>
          <w:szCs w:val="28"/>
        </w:rPr>
      </w:pPr>
      <w:r>
        <w:rPr>
          <w:rFonts w:ascii="Times New Roman" w:hAnsi="Times New Roman" w:cs="Times New Roman"/>
          <w:b/>
          <w:bCs/>
          <w:sz w:val="28"/>
          <w:szCs w:val="28"/>
        </w:rPr>
        <w:t xml:space="preserve">С </w:t>
      </w:r>
      <w:proofErr w:type="gramStart"/>
      <w:r>
        <w:rPr>
          <w:rFonts w:ascii="Times New Roman" w:hAnsi="Times New Roman" w:cs="Times New Roman"/>
          <w:b/>
          <w:bCs/>
          <w:sz w:val="28"/>
          <w:szCs w:val="28"/>
        </w:rPr>
        <w:t xml:space="preserve">уважением,   </w:t>
      </w:r>
      <w:proofErr w:type="gramEnd"/>
      <w:r>
        <w:rPr>
          <w:rFonts w:ascii="Times New Roman" w:hAnsi="Times New Roman" w:cs="Times New Roman"/>
          <w:b/>
          <w:bCs/>
          <w:sz w:val="28"/>
          <w:szCs w:val="28"/>
        </w:rPr>
        <w:t xml:space="preserve">                                   </w:t>
      </w:r>
      <w:proofErr w:type="gramStart"/>
      <w:r>
        <w:rPr>
          <w:rFonts w:ascii="Times New Roman" w:hAnsi="Times New Roman" w:cs="Times New Roman"/>
          <w:b/>
          <w:bCs/>
          <w:sz w:val="28"/>
          <w:szCs w:val="28"/>
        </w:rPr>
        <w:t>Д</w:t>
      </w:r>
      <w:r w:rsidR="00451CCF">
        <w:rPr>
          <w:rFonts w:ascii="Times New Roman" w:hAnsi="Times New Roman" w:cs="Times New Roman"/>
          <w:b/>
          <w:bCs/>
          <w:sz w:val="28"/>
          <w:szCs w:val="28"/>
          <w:lang w:val="kk-KZ"/>
        </w:rPr>
        <w:t xml:space="preserve"> </w:t>
      </w:r>
      <w:r>
        <w:rPr>
          <w:rFonts w:ascii="Times New Roman" w:hAnsi="Times New Roman" w:cs="Times New Roman"/>
          <w:b/>
          <w:bCs/>
          <w:sz w:val="28"/>
          <w:szCs w:val="28"/>
        </w:rPr>
        <w:t xml:space="preserve"> О.Ф.</w:t>
      </w:r>
      <w:proofErr w:type="gramEnd"/>
    </w:p>
    <w:p w14:paraId="09882EFD" w14:textId="77777777" w:rsidR="00A6318C" w:rsidRDefault="00A6318C">
      <w:pPr>
        <w:pStyle w:val="ad"/>
        <w:ind w:firstLine="708"/>
        <w:jc w:val="both"/>
        <w:rPr>
          <w:rFonts w:ascii="Times New Roman" w:hAnsi="Times New Roman" w:cs="Times New Roman"/>
          <w:b/>
          <w:bCs/>
          <w:sz w:val="28"/>
          <w:szCs w:val="28"/>
        </w:rPr>
      </w:pPr>
    </w:p>
    <w:p w14:paraId="09882EFE" w14:textId="77777777" w:rsidR="00A6318C" w:rsidRDefault="005A056D">
      <w:pPr>
        <w:pStyle w:val="ad"/>
        <w:jc w:val="both"/>
        <w:rPr>
          <w:rFonts w:ascii="Times New Roman" w:hAnsi="Times New Roman" w:cs="Times New Roman"/>
          <w:b/>
          <w:bCs/>
          <w:sz w:val="28"/>
          <w:szCs w:val="28"/>
        </w:rPr>
      </w:pPr>
      <w:r>
        <w:rPr>
          <w:rFonts w:ascii="Times New Roman" w:hAnsi="Times New Roman" w:cs="Times New Roman"/>
          <w:b/>
          <w:bCs/>
          <w:sz w:val="28"/>
          <w:szCs w:val="28"/>
        </w:rPr>
        <w:t>Представитель по доверенности</w:t>
      </w:r>
    </w:p>
    <w:p w14:paraId="09882EFF" w14:textId="77777777" w:rsidR="00A6318C" w:rsidRDefault="005A056D">
      <w:pPr>
        <w:pStyle w:val="ad"/>
        <w:jc w:val="both"/>
        <w:rPr>
          <w:rFonts w:ascii="Times New Roman" w:hAnsi="Times New Roman" w:cs="Times New Roman"/>
          <w:sz w:val="28"/>
          <w:szCs w:val="28"/>
        </w:rPr>
      </w:pPr>
      <w:r>
        <w:rPr>
          <w:rFonts w:ascii="Times New Roman" w:hAnsi="Times New Roman" w:cs="Times New Roman"/>
          <w:b/>
          <w:bCs/>
          <w:sz w:val="28"/>
          <w:szCs w:val="28"/>
        </w:rPr>
        <w:t xml:space="preserve">Адвокат: </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Саржанов Г.Т.</w:t>
      </w:r>
    </w:p>
    <w:sectPr w:rsidR="00A6318C" w:rsidSect="005A056D">
      <w:pgSz w:w="11906" w:h="16838"/>
      <w:pgMar w:top="567" w:right="566" w:bottom="568" w:left="1276"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106"/>
    <w:rsid w:val="001C7712"/>
    <w:rsid w:val="00451CCF"/>
    <w:rsid w:val="005A056D"/>
    <w:rsid w:val="00786106"/>
    <w:rsid w:val="008D6E92"/>
    <w:rsid w:val="00A6318C"/>
    <w:rsid w:val="00B82071"/>
    <w:rsid w:val="00DE0C0B"/>
    <w:rsid w:val="00E05B0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82ED2"/>
  <w15:docId w15:val="{A56EEE94-8A63-4ABF-A24F-BEB75EF15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AA4"/>
    <w:pPr>
      <w:spacing w:after="200"/>
    </w:pPr>
    <w:rPr>
      <w:rFonts w:ascii="Arial" w:eastAsiaTheme="minorEastAsia" w:hAnsi="Arial"/>
      <w:kern w:val="0"/>
      <w:lang w:eastAsia="zh-CN"/>
    </w:rPr>
  </w:style>
  <w:style w:type="paragraph" w:styleId="1">
    <w:name w:val="heading 1"/>
    <w:basedOn w:val="a"/>
    <w:next w:val="a"/>
    <w:link w:val="10"/>
    <w:uiPriority w:val="9"/>
    <w:qFormat/>
    <w:rsid w:val="00C3370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2">
    <w:name w:val="heading 2"/>
    <w:basedOn w:val="a"/>
    <w:next w:val="a"/>
    <w:link w:val="20"/>
    <w:uiPriority w:val="9"/>
    <w:semiHidden/>
    <w:unhideWhenUsed/>
    <w:qFormat/>
    <w:rsid w:val="00C3370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3">
    <w:name w:val="heading 3"/>
    <w:basedOn w:val="a"/>
    <w:next w:val="a"/>
    <w:link w:val="30"/>
    <w:uiPriority w:val="9"/>
    <w:semiHidden/>
    <w:unhideWhenUsed/>
    <w:qFormat/>
    <w:rsid w:val="00C3370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rPr>
  </w:style>
  <w:style w:type="paragraph" w:styleId="4">
    <w:name w:val="heading 4"/>
    <w:basedOn w:val="a"/>
    <w:next w:val="a"/>
    <w:link w:val="40"/>
    <w:uiPriority w:val="9"/>
    <w:semiHidden/>
    <w:unhideWhenUsed/>
    <w:qFormat/>
    <w:rsid w:val="00C33705"/>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eastAsia="en-US"/>
    </w:rPr>
  </w:style>
  <w:style w:type="paragraph" w:styleId="5">
    <w:name w:val="heading 5"/>
    <w:basedOn w:val="a"/>
    <w:next w:val="a"/>
    <w:link w:val="50"/>
    <w:uiPriority w:val="9"/>
    <w:semiHidden/>
    <w:unhideWhenUsed/>
    <w:qFormat/>
    <w:rsid w:val="00C33705"/>
    <w:pPr>
      <w:keepNext/>
      <w:keepLines/>
      <w:spacing w:before="80" w:after="40" w:line="259" w:lineRule="auto"/>
      <w:outlineLvl w:val="4"/>
    </w:pPr>
    <w:rPr>
      <w:rFonts w:asciiTheme="minorHAnsi" w:eastAsiaTheme="majorEastAsia" w:hAnsiTheme="minorHAnsi" w:cstheme="majorBidi"/>
      <w:color w:val="0F4761" w:themeColor="accent1" w:themeShade="BF"/>
      <w:kern w:val="2"/>
      <w:lang w:eastAsia="en-US"/>
    </w:rPr>
  </w:style>
  <w:style w:type="paragraph" w:styleId="6">
    <w:name w:val="heading 6"/>
    <w:basedOn w:val="a"/>
    <w:next w:val="a"/>
    <w:link w:val="60"/>
    <w:uiPriority w:val="9"/>
    <w:semiHidden/>
    <w:unhideWhenUsed/>
    <w:qFormat/>
    <w:rsid w:val="00C33705"/>
    <w:pPr>
      <w:keepNext/>
      <w:keepLines/>
      <w:spacing w:before="40" w:after="0" w:line="259" w:lineRule="auto"/>
      <w:outlineLvl w:val="5"/>
    </w:pPr>
    <w:rPr>
      <w:rFonts w:asciiTheme="minorHAnsi" w:eastAsiaTheme="majorEastAsia" w:hAnsiTheme="minorHAnsi" w:cstheme="majorBidi"/>
      <w:i/>
      <w:iCs/>
      <w:color w:val="595959" w:themeColor="text1" w:themeTint="A6"/>
      <w:kern w:val="2"/>
      <w:lang w:eastAsia="en-US"/>
    </w:rPr>
  </w:style>
  <w:style w:type="paragraph" w:styleId="7">
    <w:name w:val="heading 7"/>
    <w:basedOn w:val="a"/>
    <w:next w:val="a"/>
    <w:link w:val="70"/>
    <w:uiPriority w:val="9"/>
    <w:semiHidden/>
    <w:unhideWhenUsed/>
    <w:qFormat/>
    <w:rsid w:val="00C33705"/>
    <w:pPr>
      <w:keepNext/>
      <w:keepLines/>
      <w:spacing w:before="40" w:after="0" w:line="259" w:lineRule="auto"/>
      <w:outlineLvl w:val="6"/>
    </w:pPr>
    <w:rPr>
      <w:rFonts w:asciiTheme="minorHAnsi" w:eastAsiaTheme="majorEastAsia" w:hAnsiTheme="minorHAnsi" w:cstheme="majorBidi"/>
      <w:color w:val="595959" w:themeColor="text1" w:themeTint="A6"/>
      <w:kern w:val="2"/>
      <w:lang w:eastAsia="en-US"/>
    </w:rPr>
  </w:style>
  <w:style w:type="paragraph" w:styleId="8">
    <w:name w:val="heading 8"/>
    <w:basedOn w:val="a"/>
    <w:next w:val="a"/>
    <w:link w:val="80"/>
    <w:uiPriority w:val="9"/>
    <w:semiHidden/>
    <w:unhideWhenUsed/>
    <w:qFormat/>
    <w:rsid w:val="00C33705"/>
    <w:pPr>
      <w:keepNext/>
      <w:keepLines/>
      <w:spacing w:after="0" w:line="259" w:lineRule="auto"/>
      <w:outlineLvl w:val="7"/>
    </w:pPr>
    <w:rPr>
      <w:rFonts w:asciiTheme="minorHAnsi" w:eastAsiaTheme="majorEastAsia" w:hAnsiTheme="minorHAnsi" w:cstheme="majorBidi"/>
      <w:i/>
      <w:iCs/>
      <w:color w:val="272727" w:themeColor="text1" w:themeTint="D8"/>
      <w:kern w:val="2"/>
      <w:lang w:eastAsia="en-US"/>
    </w:rPr>
  </w:style>
  <w:style w:type="paragraph" w:styleId="9">
    <w:name w:val="heading 9"/>
    <w:basedOn w:val="a"/>
    <w:next w:val="a"/>
    <w:link w:val="90"/>
    <w:uiPriority w:val="9"/>
    <w:semiHidden/>
    <w:unhideWhenUsed/>
    <w:qFormat/>
    <w:rsid w:val="00C33705"/>
    <w:pPr>
      <w:keepNext/>
      <w:keepLines/>
      <w:spacing w:after="0" w:line="259" w:lineRule="auto"/>
      <w:outlineLvl w:val="8"/>
    </w:pPr>
    <w:rPr>
      <w:rFonts w:asciiTheme="minorHAnsi" w:eastAsiaTheme="majorEastAsia" w:hAnsiTheme="minorHAnsi" w:cstheme="majorBidi"/>
      <w:color w:val="272727" w:themeColor="text1" w:themeTint="D8"/>
      <w:kern w:val="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C3370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qFormat/>
    <w:rsid w:val="00C3370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qFormat/>
    <w:rsid w:val="00C3370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qFormat/>
    <w:rsid w:val="00C33705"/>
    <w:rPr>
      <w:rFonts w:eastAsiaTheme="majorEastAsia" w:cstheme="majorBidi"/>
      <w:i/>
      <w:iCs/>
      <w:color w:val="0F4761" w:themeColor="accent1" w:themeShade="BF"/>
    </w:rPr>
  </w:style>
  <w:style w:type="character" w:customStyle="1" w:styleId="50">
    <w:name w:val="Заголовок 5 Знак"/>
    <w:basedOn w:val="a0"/>
    <w:link w:val="5"/>
    <w:uiPriority w:val="9"/>
    <w:semiHidden/>
    <w:qFormat/>
    <w:rsid w:val="00C33705"/>
    <w:rPr>
      <w:rFonts w:eastAsiaTheme="majorEastAsia" w:cstheme="majorBidi"/>
      <w:color w:val="0F4761" w:themeColor="accent1" w:themeShade="BF"/>
    </w:rPr>
  </w:style>
  <w:style w:type="character" w:customStyle="1" w:styleId="60">
    <w:name w:val="Заголовок 6 Знак"/>
    <w:basedOn w:val="a0"/>
    <w:link w:val="6"/>
    <w:uiPriority w:val="9"/>
    <w:semiHidden/>
    <w:qFormat/>
    <w:rsid w:val="00C33705"/>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C33705"/>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C33705"/>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C33705"/>
    <w:rPr>
      <w:rFonts w:eastAsiaTheme="majorEastAsia" w:cstheme="majorBidi"/>
      <w:color w:val="272727" w:themeColor="text1" w:themeTint="D8"/>
    </w:rPr>
  </w:style>
  <w:style w:type="character" w:customStyle="1" w:styleId="a3">
    <w:name w:val="Заголовок Знак"/>
    <w:basedOn w:val="a0"/>
    <w:link w:val="a4"/>
    <w:uiPriority w:val="10"/>
    <w:qFormat/>
    <w:rsid w:val="00C33705"/>
    <w:rPr>
      <w:rFonts w:asciiTheme="majorHAnsi" w:eastAsiaTheme="majorEastAsia" w:hAnsiTheme="majorHAnsi" w:cstheme="majorBidi"/>
      <w:spacing w:val="-10"/>
      <w:kern w:val="2"/>
      <w:sz w:val="56"/>
      <w:szCs w:val="56"/>
    </w:rPr>
  </w:style>
  <w:style w:type="character" w:customStyle="1" w:styleId="a5">
    <w:name w:val="Подзаголовок Знак"/>
    <w:basedOn w:val="a0"/>
    <w:link w:val="a6"/>
    <w:uiPriority w:val="11"/>
    <w:qFormat/>
    <w:rsid w:val="00C33705"/>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sid w:val="00C33705"/>
    <w:rPr>
      <w:i/>
      <w:iCs/>
      <w:color w:val="404040" w:themeColor="text1" w:themeTint="BF"/>
    </w:rPr>
  </w:style>
  <w:style w:type="character" w:styleId="a7">
    <w:name w:val="Intense Emphasis"/>
    <w:basedOn w:val="a0"/>
    <w:uiPriority w:val="21"/>
    <w:qFormat/>
    <w:rsid w:val="00C33705"/>
    <w:rPr>
      <w:i/>
      <w:iCs/>
      <w:color w:val="0F4761" w:themeColor="accent1" w:themeShade="BF"/>
    </w:rPr>
  </w:style>
  <w:style w:type="character" w:customStyle="1" w:styleId="a8">
    <w:name w:val="Выделенная цитата Знак"/>
    <w:basedOn w:val="a0"/>
    <w:link w:val="a9"/>
    <w:uiPriority w:val="30"/>
    <w:qFormat/>
    <w:rsid w:val="00C33705"/>
    <w:rPr>
      <w:i/>
      <w:iCs/>
      <w:color w:val="0F4761" w:themeColor="accent1" w:themeShade="BF"/>
    </w:rPr>
  </w:style>
  <w:style w:type="character" w:styleId="aa">
    <w:name w:val="Intense Reference"/>
    <w:basedOn w:val="a0"/>
    <w:uiPriority w:val="32"/>
    <w:qFormat/>
    <w:rsid w:val="00C33705"/>
    <w:rPr>
      <w:b/>
      <w:bCs/>
      <w:smallCaps/>
      <w:color w:val="0F4761" w:themeColor="accent1" w:themeShade="BF"/>
      <w:spacing w:val="5"/>
    </w:rPr>
  </w:style>
  <w:style w:type="character" w:styleId="ab">
    <w:name w:val="Hyperlink"/>
    <w:rsid w:val="004F0AA4"/>
    <w:rPr>
      <w:color w:val="333399"/>
      <w:u w:val="single"/>
    </w:rPr>
  </w:style>
  <w:style w:type="character" w:customStyle="1" w:styleId="ac">
    <w:name w:val="Без интервала Знак"/>
    <w:link w:val="ad"/>
    <w:uiPriority w:val="1"/>
    <w:qFormat/>
    <w:locked/>
    <w:rsid w:val="004F0AA4"/>
    <w:rPr>
      <w:rFonts w:ascii="Arial" w:eastAsiaTheme="minorEastAsia" w:hAnsi="Arial"/>
      <w:kern w:val="0"/>
      <w:lang w:val="ru-RU" w:eastAsia="zh-CN"/>
    </w:rPr>
  </w:style>
  <w:style w:type="character" w:customStyle="1" w:styleId="normaltextrun">
    <w:name w:val="normaltextrun"/>
    <w:basedOn w:val="a0"/>
    <w:qFormat/>
    <w:rsid w:val="004F0AA4"/>
  </w:style>
  <w:style w:type="character" w:customStyle="1" w:styleId="23">
    <w:name w:val="Основной текст (2) + Полужирный"/>
    <w:basedOn w:val="a0"/>
    <w:qFormat/>
    <w:rsid w:val="004F0AA4"/>
    <w:rPr>
      <w:rFonts w:ascii="Tahoma" w:hAnsi="Tahoma" w:cs="Tahoma"/>
      <w:b/>
      <w:bCs/>
      <w:sz w:val="21"/>
      <w:szCs w:val="21"/>
      <w:u w:val="none"/>
      <w:shd w:val="clear" w:color="auto" w:fill="FFFFFF"/>
    </w:rPr>
  </w:style>
  <w:style w:type="character" w:customStyle="1" w:styleId="s1">
    <w:name w:val="s1"/>
    <w:basedOn w:val="a0"/>
    <w:qFormat/>
    <w:rsid w:val="004F0AA4"/>
  </w:style>
  <w:style w:type="paragraph" w:styleId="a4">
    <w:name w:val="Title"/>
    <w:basedOn w:val="a"/>
    <w:next w:val="ae"/>
    <w:link w:val="a3"/>
    <w:uiPriority w:val="10"/>
    <w:qFormat/>
    <w:rsid w:val="00C33705"/>
    <w:pPr>
      <w:spacing w:after="80"/>
      <w:contextualSpacing/>
    </w:pPr>
    <w:rPr>
      <w:rFonts w:asciiTheme="majorHAnsi" w:eastAsiaTheme="majorEastAsia" w:hAnsiTheme="majorHAnsi" w:cstheme="majorBidi"/>
      <w:spacing w:val="-10"/>
      <w:kern w:val="2"/>
      <w:sz w:val="56"/>
      <w:szCs w:val="56"/>
      <w:lang w:eastAsia="en-US"/>
    </w:rPr>
  </w:style>
  <w:style w:type="paragraph" w:styleId="ae">
    <w:name w:val="Body Text"/>
    <w:basedOn w:val="a"/>
    <w:pPr>
      <w:spacing w:after="140" w:line="276" w:lineRule="auto"/>
    </w:pPr>
  </w:style>
  <w:style w:type="paragraph" w:styleId="af">
    <w:name w:val="List"/>
    <w:basedOn w:val="ae"/>
    <w:rPr>
      <w:rFonts w:cs="Arial"/>
    </w:rPr>
  </w:style>
  <w:style w:type="paragraph" w:styleId="af0">
    <w:name w:val="caption"/>
    <w:basedOn w:val="a"/>
    <w:qFormat/>
    <w:pPr>
      <w:suppressLineNumbers/>
      <w:spacing w:before="120" w:after="120"/>
    </w:pPr>
    <w:rPr>
      <w:rFonts w:cs="Arial"/>
      <w:i/>
      <w:iCs/>
      <w:sz w:val="24"/>
      <w:szCs w:val="24"/>
    </w:rPr>
  </w:style>
  <w:style w:type="paragraph" w:styleId="af1">
    <w:name w:val="index heading"/>
    <w:basedOn w:val="a"/>
    <w:qFormat/>
    <w:pPr>
      <w:suppressLineNumbers/>
    </w:pPr>
    <w:rPr>
      <w:rFonts w:cs="Arial"/>
    </w:rPr>
  </w:style>
  <w:style w:type="paragraph" w:styleId="a6">
    <w:name w:val="Subtitle"/>
    <w:basedOn w:val="a"/>
    <w:next w:val="a"/>
    <w:link w:val="a5"/>
    <w:uiPriority w:val="11"/>
    <w:qFormat/>
    <w:rsid w:val="00C33705"/>
    <w:p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paragraph" w:styleId="22">
    <w:name w:val="Quote"/>
    <w:basedOn w:val="a"/>
    <w:next w:val="a"/>
    <w:link w:val="21"/>
    <w:uiPriority w:val="29"/>
    <w:qFormat/>
    <w:rsid w:val="00C33705"/>
    <w:pPr>
      <w:spacing w:before="160" w:after="160" w:line="259" w:lineRule="auto"/>
      <w:jc w:val="center"/>
    </w:pPr>
    <w:rPr>
      <w:rFonts w:asciiTheme="minorHAnsi" w:eastAsiaTheme="minorHAnsi" w:hAnsiTheme="minorHAnsi"/>
      <w:i/>
      <w:iCs/>
      <w:color w:val="404040" w:themeColor="text1" w:themeTint="BF"/>
      <w:kern w:val="2"/>
      <w:lang w:eastAsia="en-US"/>
    </w:rPr>
  </w:style>
  <w:style w:type="paragraph" w:styleId="af2">
    <w:name w:val="List Paragraph"/>
    <w:basedOn w:val="a"/>
    <w:uiPriority w:val="34"/>
    <w:qFormat/>
    <w:rsid w:val="00C33705"/>
    <w:pPr>
      <w:spacing w:after="160" w:line="259" w:lineRule="auto"/>
      <w:ind w:left="720"/>
      <w:contextualSpacing/>
    </w:pPr>
    <w:rPr>
      <w:rFonts w:asciiTheme="minorHAnsi" w:eastAsiaTheme="minorHAnsi" w:hAnsiTheme="minorHAnsi"/>
      <w:kern w:val="2"/>
      <w:lang w:eastAsia="en-US"/>
    </w:rPr>
  </w:style>
  <w:style w:type="paragraph" w:styleId="a9">
    <w:name w:val="Intense Quote"/>
    <w:basedOn w:val="a"/>
    <w:next w:val="a"/>
    <w:link w:val="a8"/>
    <w:uiPriority w:val="30"/>
    <w:qFormat/>
    <w:rsid w:val="00C33705"/>
    <w:pPr>
      <w:pBdr>
        <w:top w:val="single" w:sz="4" w:space="10" w:color="0F4761"/>
        <w:bottom w:val="single" w:sz="4" w:space="10" w:color="0F4761"/>
      </w:pBdr>
      <w:spacing w:before="360" w:after="360" w:line="259" w:lineRule="auto"/>
      <w:ind w:left="864" w:right="864"/>
      <w:jc w:val="center"/>
    </w:pPr>
    <w:rPr>
      <w:rFonts w:asciiTheme="minorHAnsi" w:eastAsiaTheme="minorHAnsi" w:hAnsiTheme="minorHAnsi"/>
      <w:i/>
      <w:iCs/>
      <w:color w:val="0F4761" w:themeColor="accent1" w:themeShade="BF"/>
      <w:kern w:val="2"/>
      <w:lang w:eastAsia="en-US"/>
    </w:rPr>
  </w:style>
  <w:style w:type="paragraph" w:styleId="ad">
    <w:name w:val="No Spacing"/>
    <w:link w:val="ac"/>
    <w:uiPriority w:val="1"/>
    <w:qFormat/>
    <w:rsid w:val="004F0AA4"/>
    <w:rPr>
      <w:rFonts w:ascii="Arial" w:eastAsiaTheme="minorEastAsia" w:hAnsi="Arial"/>
      <w:kern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zakonpravo.kz/" TargetMode="External"/><Relationship Id="rId4" Type="http://schemas.openxmlformats.org/officeDocument/2006/relationships/hyperlink" Target="mailto:info@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1068</Words>
  <Characters>6916</Characters>
  <Application>Microsoft Office Word</Application>
  <DocSecurity>0</DocSecurity>
  <Lines>135</Lines>
  <Paragraphs>46</Paragraphs>
  <ScaleCrop>false</ScaleCrop>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dc:description/>
  <cp:lastModifiedBy>Адвокатская контора Закон и Право</cp:lastModifiedBy>
  <cp:revision>8</cp:revision>
  <dcterms:created xsi:type="dcterms:W3CDTF">2024-11-18T08:01:00Z</dcterms:created>
  <dcterms:modified xsi:type="dcterms:W3CDTF">2026-02-07T16:03:00Z</dcterms:modified>
  <dc:language>ru-RU</dc:language>
</cp:coreProperties>
</file>