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06F7F" w14:textId="77777777" w:rsidR="007A4044" w:rsidRPr="000A552C" w:rsidRDefault="007A4044" w:rsidP="000A552C">
      <w:pPr>
        <w:pStyle w:val="af"/>
        <w:ind w:left="2880"/>
        <w:rPr>
          <w:rFonts w:ascii="Times New Roman" w:hAnsi="Times New Roman" w:cs="Times New Roman"/>
          <w:b/>
          <w:bCs/>
          <w:sz w:val="28"/>
          <w:szCs w:val="28"/>
        </w:rPr>
      </w:pPr>
      <w:r w:rsidRPr="000A552C">
        <w:rPr>
          <w:rFonts w:ascii="Times New Roman" w:hAnsi="Times New Roman" w:cs="Times New Roman"/>
          <w:b/>
          <w:bCs/>
          <w:sz w:val="28"/>
          <w:szCs w:val="28"/>
        </w:rPr>
        <w:t>Қазақстан Республикасы Қаржы министрі Такиев</w:t>
      </w:r>
    </w:p>
    <w:p w14:paraId="52C24EC0" w14:textId="6C1045F7" w:rsidR="007A4044" w:rsidRPr="000A552C" w:rsidRDefault="007A4044" w:rsidP="000A552C">
      <w:pPr>
        <w:pStyle w:val="af"/>
        <w:ind w:left="2880"/>
        <w:rPr>
          <w:rFonts w:ascii="Times New Roman" w:hAnsi="Times New Roman" w:cs="Times New Roman"/>
          <w:sz w:val="28"/>
          <w:szCs w:val="28"/>
        </w:rPr>
      </w:pPr>
      <w:r w:rsidRPr="000A552C">
        <w:rPr>
          <w:rFonts w:ascii="Times New Roman" w:hAnsi="Times New Roman" w:cs="Times New Roman"/>
          <w:b/>
          <w:bCs/>
          <w:sz w:val="28"/>
          <w:szCs w:val="28"/>
        </w:rPr>
        <w:t>Мәди Төкешұлына</w:t>
      </w:r>
    </w:p>
    <w:p w14:paraId="57BAEB97" w14:textId="417C05FB" w:rsidR="000A552C" w:rsidRPr="000A552C" w:rsidRDefault="000A552C" w:rsidP="000A552C">
      <w:pPr>
        <w:pStyle w:val="af"/>
        <w:ind w:left="2880"/>
        <w:rPr>
          <w:rFonts w:ascii="Times New Roman" w:eastAsia="Times New Roman" w:hAnsi="Times New Roman" w:cs="Times New Roman"/>
          <w:color w:val="151515"/>
          <w:kern w:val="0"/>
          <w:sz w:val="28"/>
          <w:szCs w:val="28"/>
          <w:lang/>
          <w14:ligatures w14:val="none"/>
        </w:rPr>
      </w:pPr>
      <w:r w:rsidRPr="000A552C">
        <w:rPr>
          <w:rFonts w:ascii="Times New Roman" w:eastAsia="Times New Roman" w:hAnsi="Times New Roman" w:cs="Times New Roman"/>
          <w:color w:val="151515"/>
          <w:kern w:val="0"/>
          <w:sz w:val="28"/>
          <w:szCs w:val="28"/>
          <w:lang/>
          <w14:ligatures w14:val="none"/>
        </w:rPr>
        <w:t>Қазақстан Республикасы 010000, Астана қ., Мәңгілік Ел даңғылы 8, «Министрліктер үйі», 4 кіреберіс</w:t>
      </w:r>
    </w:p>
    <w:p w14:paraId="2FFE15C4" w14:textId="2290E8AE" w:rsidR="000A552C" w:rsidRDefault="000A552C" w:rsidP="000A552C">
      <w:pPr>
        <w:pStyle w:val="af"/>
        <w:ind w:left="2880"/>
        <w:rPr>
          <w:rFonts w:ascii="Times New Roman" w:hAnsi="Times New Roman" w:cs="Times New Roman"/>
          <w:sz w:val="28"/>
          <w:szCs w:val="28"/>
          <w:lang w:val="ru-RU"/>
        </w:rPr>
      </w:pPr>
      <w:r w:rsidRPr="000A552C">
        <w:rPr>
          <w:rFonts w:ascii="Times New Roman" w:hAnsi="Times New Roman" w:cs="Times New Roman"/>
          <w:sz w:val="28"/>
          <w:szCs w:val="28"/>
        </w:rPr>
        <w:t>+7 (7172) 74-93-95, 75-04-76  </w:t>
      </w:r>
    </w:p>
    <w:p w14:paraId="73CC5188" w14:textId="5F3FB729" w:rsidR="000A552C" w:rsidRPr="000A552C" w:rsidRDefault="000A552C" w:rsidP="000A552C">
      <w:pPr>
        <w:pStyle w:val="af"/>
        <w:ind w:left="2880"/>
        <w:rPr>
          <w:rFonts w:ascii="Times New Roman" w:hAnsi="Times New Roman" w:cs="Times New Roman"/>
          <w:sz w:val="28"/>
          <w:szCs w:val="28"/>
        </w:rPr>
      </w:pPr>
      <w:hyperlink r:id="rId5" w:history="1">
        <w:r w:rsidRPr="00850CF9">
          <w:rPr>
            <w:rStyle w:val="ad"/>
            <w:rFonts w:ascii="Times New Roman" w:hAnsi="Times New Roman" w:cs="Times New Roman"/>
            <w:b/>
            <w:bCs/>
            <w:sz w:val="28"/>
            <w:szCs w:val="28"/>
          </w:rPr>
          <w:t>administrator@minfin.gov.kz</w:t>
        </w:r>
      </w:hyperlink>
      <w:r w:rsidRPr="000A552C">
        <w:rPr>
          <w:rFonts w:ascii="Times New Roman" w:hAnsi="Times New Roman" w:cs="Times New Roman"/>
          <w:sz w:val="28"/>
          <w:szCs w:val="28"/>
        </w:rPr>
        <w:t> </w:t>
      </w:r>
    </w:p>
    <w:p w14:paraId="418ABF79" w14:textId="77777777" w:rsidR="007A4044" w:rsidRPr="006E3C1E" w:rsidRDefault="007A4044" w:rsidP="007A4044">
      <w:pPr>
        <w:pStyle w:val="af"/>
        <w:ind w:left="2880"/>
        <w:rPr>
          <w:rFonts w:ascii="Times New Roman" w:hAnsi="Times New Roman" w:cs="Times New Roman"/>
          <w:sz w:val="28"/>
          <w:szCs w:val="28"/>
          <w:lang w:val="kk-KZ"/>
        </w:rPr>
      </w:pPr>
    </w:p>
    <w:p w14:paraId="3EB1C639" w14:textId="089E0F88" w:rsidR="006E3C1E" w:rsidRPr="00131766" w:rsidRDefault="006E3C1E" w:rsidP="006E3C1E">
      <w:pPr>
        <w:pStyle w:val="af"/>
        <w:ind w:left="2880"/>
        <w:rPr>
          <w:rFonts w:ascii="Times New Roman" w:hAnsi="Times New Roman" w:cs="Times New Roman"/>
          <w:b/>
          <w:bCs/>
          <w:sz w:val="28"/>
          <w:szCs w:val="28"/>
          <w:lang w:val="kk-KZ"/>
        </w:rPr>
      </w:pPr>
      <w:r w:rsidRPr="00131766">
        <w:rPr>
          <w:rFonts w:ascii="Times New Roman" w:hAnsi="Times New Roman" w:cs="Times New Roman"/>
          <w:b/>
          <w:bCs/>
          <w:sz w:val="28"/>
          <w:szCs w:val="28"/>
          <w:lang w:val="kk-KZ"/>
        </w:rPr>
        <w:t>Ф</w:t>
      </w:r>
      <w:r w:rsidR="00D674E8">
        <w:rPr>
          <w:rFonts w:ascii="Times New Roman" w:hAnsi="Times New Roman" w:cs="Times New Roman"/>
          <w:b/>
          <w:bCs/>
          <w:sz w:val="28"/>
          <w:szCs w:val="28"/>
          <w:lang w:val="kk-KZ"/>
        </w:rPr>
        <w:t>.</w:t>
      </w:r>
      <w:r w:rsidRPr="00131766">
        <w:rPr>
          <w:rFonts w:ascii="Times New Roman" w:hAnsi="Times New Roman" w:cs="Times New Roman"/>
          <w:b/>
          <w:bCs/>
          <w:sz w:val="28"/>
          <w:szCs w:val="28"/>
          <w:lang w:val="kk-KZ"/>
        </w:rPr>
        <w:t>Ф</w:t>
      </w:r>
      <w:r w:rsidR="00D674E8">
        <w:rPr>
          <w:rFonts w:ascii="Times New Roman" w:hAnsi="Times New Roman" w:cs="Times New Roman"/>
          <w:b/>
          <w:bCs/>
          <w:sz w:val="28"/>
          <w:szCs w:val="28"/>
          <w:lang w:val="kk-KZ"/>
        </w:rPr>
        <w:t>.</w:t>
      </w:r>
      <w:r w:rsidRPr="00131766">
        <w:rPr>
          <w:rFonts w:ascii="Times New Roman" w:hAnsi="Times New Roman" w:cs="Times New Roman"/>
          <w:b/>
          <w:bCs/>
          <w:sz w:val="28"/>
          <w:szCs w:val="28"/>
          <w:lang w:val="kk-KZ"/>
        </w:rPr>
        <w:t>А</w:t>
      </w:r>
      <w:r w:rsidR="00D674E8">
        <w:rPr>
          <w:rFonts w:ascii="Times New Roman" w:hAnsi="Times New Roman" w:cs="Times New Roman"/>
          <w:b/>
          <w:bCs/>
          <w:sz w:val="28"/>
          <w:szCs w:val="28"/>
          <w:lang w:val="kk-KZ"/>
        </w:rPr>
        <w:t>.</w:t>
      </w:r>
    </w:p>
    <w:p w14:paraId="450E6175" w14:textId="5ED27448" w:rsidR="006E3C1E" w:rsidRPr="006E3C1E" w:rsidRDefault="006E3C1E" w:rsidP="006E3C1E">
      <w:pPr>
        <w:pStyle w:val="af"/>
        <w:ind w:left="2880"/>
        <w:rPr>
          <w:rFonts w:ascii="Times New Roman" w:hAnsi="Times New Roman" w:cs="Times New Roman"/>
          <w:sz w:val="28"/>
          <w:szCs w:val="28"/>
          <w:lang w:val="kk-KZ"/>
        </w:rPr>
      </w:pPr>
      <w:r w:rsidRPr="006E3C1E">
        <w:rPr>
          <w:rFonts w:ascii="Times New Roman" w:hAnsi="Times New Roman" w:cs="Times New Roman"/>
          <w:sz w:val="28"/>
          <w:szCs w:val="28"/>
          <w:lang w:val="kk-KZ"/>
        </w:rPr>
        <w:t xml:space="preserve">ЖСН: </w:t>
      </w:r>
      <w:r w:rsidR="00D674E8">
        <w:rPr>
          <w:rFonts w:ascii="Times New Roman" w:hAnsi="Times New Roman" w:cs="Times New Roman"/>
          <w:sz w:val="28"/>
          <w:szCs w:val="28"/>
          <w:lang w:val="kk-KZ"/>
        </w:rPr>
        <w:t>............</w:t>
      </w:r>
      <w:r w:rsidRPr="006E3C1E">
        <w:rPr>
          <w:rFonts w:ascii="Times New Roman" w:hAnsi="Times New Roman" w:cs="Times New Roman"/>
          <w:sz w:val="28"/>
          <w:szCs w:val="28"/>
          <w:lang w:val="kk-KZ"/>
        </w:rPr>
        <w:t>,</w:t>
      </w:r>
    </w:p>
    <w:p w14:paraId="53BD9CCB" w14:textId="64EC0E4E" w:rsidR="006E3C1E" w:rsidRPr="006E3C1E" w:rsidRDefault="006E3C1E" w:rsidP="006E3C1E">
      <w:pPr>
        <w:pStyle w:val="af"/>
        <w:ind w:left="2880"/>
        <w:rPr>
          <w:rFonts w:ascii="Times New Roman" w:hAnsi="Times New Roman" w:cs="Times New Roman"/>
          <w:sz w:val="28"/>
          <w:szCs w:val="28"/>
          <w:lang w:val="kk-KZ"/>
        </w:rPr>
      </w:pPr>
      <w:r w:rsidRPr="006E3C1E">
        <w:rPr>
          <w:rFonts w:ascii="Times New Roman" w:hAnsi="Times New Roman" w:cs="Times New Roman"/>
          <w:sz w:val="28"/>
          <w:szCs w:val="28"/>
          <w:lang w:val="kk-KZ"/>
        </w:rPr>
        <w:t>ҚР, Түркестан обл, М</w:t>
      </w:r>
      <w:r w:rsidR="00D674E8">
        <w:rPr>
          <w:rFonts w:ascii="Times New Roman" w:hAnsi="Times New Roman" w:cs="Times New Roman"/>
          <w:sz w:val="28"/>
          <w:szCs w:val="28"/>
          <w:lang w:val="kk-KZ"/>
        </w:rPr>
        <w:t>.</w:t>
      </w:r>
      <w:r w:rsidRPr="006E3C1E">
        <w:rPr>
          <w:rFonts w:ascii="Times New Roman" w:hAnsi="Times New Roman" w:cs="Times New Roman"/>
          <w:sz w:val="28"/>
          <w:szCs w:val="28"/>
          <w:lang w:val="kk-KZ"/>
        </w:rPr>
        <w:t>ауданы, А</w:t>
      </w:r>
      <w:r w:rsidR="00D674E8">
        <w:rPr>
          <w:rFonts w:ascii="Times New Roman" w:hAnsi="Times New Roman" w:cs="Times New Roman"/>
          <w:sz w:val="28"/>
          <w:szCs w:val="28"/>
          <w:lang w:val="kk-KZ"/>
        </w:rPr>
        <w:t>.</w:t>
      </w:r>
      <w:r w:rsidRPr="006E3C1E">
        <w:rPr>
          <w:rFonts w:ascii="Times New Roman" w:hAnsi="Times New Roman" w:cs="Times New Roman"/>
          <w:sz w:val="28"/>
          <w:szCs w:val="28"/>
          <w:lang w:val="kk-KZ"/>
        </w:rPr>
        <w:t xml:space="preserve"> кенті, Т</w:t>
      </w:r>
      <w:r w:rsidR="00D674E8">
        <w:rPr>
          <w:rFonts w:ascii="Times New Roman" w:hAnsi="Times New Roman" w:cs="Times New Roman"/>
          <w:sz w:val="28"/>
          <w:szCs w:val="28"/>
          <w:lang w:val="kk-KZ"/>
        </w:rPr>
        <w:t>.</w:t>
      </w:r>
      <w:r w:rsidRPr="006E3C1E">
        <w:rPr>
          <w:rFonts w:ascii="Times New Roman" w:hAnsi="Times New Roman" w:cs="Times New Roman"/>
          <w:sz w:val="28"/>
          <w:szCs w:val="28"/>
          <w:lang w:val="kk-KZ"/>
        </w:rPr>
        <w:t xml:space="preserve"> көшесі, № 24 үй.</w:t>
      </w:r>
    </w:p>
    <w:p w14:paraId="2C35090A" w14:textId="77777777" w:rsidR="006E3C1E" w:rsidRPr="00131766" w:rsidRDefault="006E3C1E" w:rsidP="006E3C1E">
      <w:pPr>
        <w:pStyle w:val="af"/>
        <w:ind w:left="2880"/>
        <w:rPr>
          <w:rFonts w:ascii="Times New Roman" w:hAnsi="Times New Roman" w:cs="Times New Roman"/>
          <w:b/>
          <w:bCs/>
          <w:sz w:val="28"/>
          <w:szCs w:val="28"/>
          <w:lang w:val="kk-KZ"/>
        </w:rPr>
      </w:pPr>
      <w:r w:rsidRPr="00131766">
        <w:rPr>
          <w:rFonts w:ascii="Times New Roman" w:hAnsi="Times New Roman" w:cs="Times New Roman"/>
          <w:b/>
          <w:bCs/>
          <w:sz w:val="28"/>
          <w:szCs w:val="28"/>
          <w:lang w:val="kk-KZ"/>
        </w:rPr>
        <w:t>Сенімді өкіл адвокат: Саржанов Галымжан Турлыбекович</w:t>
      </w:r>
    </w:p>
    <w:p w14:paraId="09A890B0" w14:textId="77777777" w:rsidR="006E3C1E" w:rsidRPr="006E3C1E" w:rsidRDefault="006E3C1E" w:rsidP="006E3C1E">
      <w:pPr>
        <w:pStyle w:val="af"/>
        <w:ind w:left="2880"/>
        <w:rPr>
          <w:rFonts w:ascii="Times New Roman" w:hAnsi="Times New Roman" w:cs="Times New Roman"/>
          <w:sz w:val="28"/>
          <w:szCs w:val="28"/>
          <w:lang w:val="kk-KZ"/>
        </w:rPr>
      </w:pPr>
      <w:r w:rsidRPr="006E3C1E">
        <w:rPr>
          <w:rFonts w:ascii="Times New Roman" w:hAnsi="Times New Roman" w:cs="Times New Roman"/>
          <w:sz w:val="28"/>
          <w:szCs w:val="28"/>
          <w:lang w:val="kk-KZ"/>
        </w:rPr>
        <w:t>«Заң және Құқық» адвокаттық кеңсесі</w:t>
      </w:r>
    </w:p>
    <w:p w14:paraId="22C3716D" w14:textId="77777777" w:rsidR="006E3C1E" w:rsidRPr="006E3C1E" w:rsidRDefault="006E3C1E" w:rsidP="006E3C1E">
      <w:pPr>
        <w:pStyle w:val="af"/>
        <w:ind w:left="2880"/>
        <w:rPr>
          <w:rFonts w:ascii="Times New Roman" w:hAnsi="Times New Roman" w:cs="Times New Roman"/>
          <w:sz w:val="28"/>
          <w:szCs w:val="28"/>
          <w:lang w:val="kk-KZ"/>
        </w:rPr>
      </w:pPr>
      <w:r w:rsidRPr="006E3C1E">
        <w:rPr>
          <w:rFonts w:ascii="Times New Roman" w:hAnsi="Times New Roman" w:cs="Times New Roman"/>
          <w:sz w:val="28"/>
          <w:szCs w:val="28"/>
          <w:lang w:val="kk-KZ"/>
        </w:rPr>
        <w:t>ЖСН 201240021767.</w:t>
      </w:r>
    </w:p>
    <w:p w14:paraId="3EE332FF" w14:textId="77777777" w:rsidR="006E3C1E" w:rsidRPr="006E3C1E" w:rsidRDefault="006E3C1E" w:rsidP="006E3C1E">
      <w:pPr>
        <w:pStyle w:val="af"/>
        <w:ind w:left="2880"/>
        <w:rPr>
          <w:rFonts w:ascii="Times New Roman" w:hAnsi="Times New Roman" w:cs="Times New Roman"/>
          <w:sz w:val="28"/>
          <w:szCs w:val="28"/>
          <w:lang w:val="kk-KZ"/>
        </w:rPr>
      </w:pPr>
      <w:r w:rsidRPr="006E3C1E">
        <w:rPr>
          <w:rFonts w:ascii="Times New Roman" w:hAnsi="Times New Roman" w:cs="Times New Roman"/>
          <w:sz w:val="28"/>
          <w:szCs w:val="28"/>
          <w:lang w:val="kk-KZ"/>
        </w:rPr>
        <w:t>Қазахстан Республикасы, 050002, Алматы қаласы, Алмалы  ауданы, Абылай Хана даңғылы, 79/71 үй, 304 кеңсе.</w:t>
      </w:r>
    </w:p>
    <w:p w14:paraId="2D2836A8" w14:textId="77777777" w:rsidR="006E3C1E" w:rsidRPr="006E3C1E" w:rsidRDefault="006E3C1E" w:rsidP="006E3C1E">
      <w:pPr>
        <w:pStyle w:val="af"/>
        <w:ind w:left="2880"/>
        <w:rPr>
          <w:rFonts w:ascii="Times New Roman" w:hAnsi="Times New Roman" w:cs="Times New Roman"/>
          <w:sz w:val="28"/>
          <w:szCs w:val="28"/>
          <w:lang w:val="en-US"/>
        </w:rPr>
      </w:pPr>
      <w:r w:rsidRPr="006E3C1E">
        <w:rPr>
          <w:rFonts w:ascii="Times New Roman" w:hAnsi="Times New Roman" w:cs="Times New Roman"/>
          <w:sz w:val="28"/>
          <w:szCs w:val="28"/>
          <w:lang w:val="en-US"/>
        </w:rPr>
        <w:t xml:space="preserve">e-mail: </w:t>
      </w:r>
      <w:hyperlink r:id="rId6" w:history="1">
        <w:r w:rsidRPr="006E3C1E">
          <w:rPr>
            <w:rStyle w:val="ad"/>
            <w:rFonts w:ascii="Times New Roman" w:hAnsi="Times New Roman" w:cs="Times New Roman"/>
            <w:sz w:val="28"/>
            <w:szCs w:val="28"/>
            <w:lang w:val="en-US"/>
          </w:rPr>
          <w:t>info@zakonpravo.kz</w:t>
        </w:r>
      </w:hyperlink>
      <w:r w:rsidRPr="006E3C1E">
        <w:rPr>
          <w:rFonts w:ascii="Times New Roman" w:hAnsi="Times New Roman" w:cs="Times New Roman"/>
          <w:sz w:val="28"/>
          <w:szCs w:val="28"/>
          <w:lang w:val="en-US"/>
        </w:rPr>
        <w:t xml:space="preserve"> </w:t>
      </w:r>
      <w:r w:rsidRPr="006E3C1E">
        <w:rPr>
          <w:rFonts w:ascii="Times New Roman" w:hAnsi="Times New Roman" w:cs="Times New Roman"/>
          <w:sz w:val="28"/>
          <w:szCs w:val="28"/>
          <w:lang w:val="kk-KZ"/>
        </w:rPr>
        <w:t>сайт</w:t>
      </w:r>
      <w:r w:rsidRPr="006E3C1E">
        <w:rPr>
          <w:rFonts w:ascii="Times New Roman" w:hAnsi="Times New Roman" w:cs="Times New Roman"/>
          <w:sz w:val="28"/>
          <w:szCs w:val="28"/>
          <w:lang w:val="en-US"/>
        </w:rPr>
        <w:t xml:space="preserve">: </w:t>
      </w:r>
      <w:hyperlink r:id="rId7" w:history="1">
        <w:r w:rsidRPr="006E3C1E">
          <w:rPr>
            <w:rStyle w:val="ad"/>
            <w:rFonts w:ascii="Times New Roman" w:hAnsi="Times New Roman" w:cs="Times New Roman"/>
            <w:sz w:val="28"/>
            <w:szCs w:val="28"/>
            <w:lang w:val="en-US"/>
          </w:rPr>
          <w:t>www.zakonpravo.kz</w:t>
        </w:r>
      </w:hyperlink>
    </w:p>
    <w:p w14:paraId="7AC59296" w14:textId="77777777" w:rsidR="006E3C1E" w:rsidRPr="006E3C1E" w:rsidRDefault="006E3C1E" w:rsidP="006E3C1E">
      <w:pPr>
        <w:pStyle w:val="af"/>
        <w:ind w:left="2880"/>
        <w:rPr>
          <w:rFonts w:ascii="Times New Roman" w:hAnsi="Times New Roman" w:cs="Times New Roman"/>
          <w:sz w:val="28"/>
          <w:szCs w:val="28"/>
          <w:lang w:val="en-US"/>
        </w:rPr>
      </w:pPr>
      <w:r w:rsidRPr="006E3C1E">
        <w:rPr>
          <w:rFonts w:ascii="Times New Roman" w:hAnsi="Times New Roman" w:cs="Times New Roman"/>
          <w:sz w:val="28"/>
          <w:szCs w:val="28"/>
          <w:lang w:val="kk-KZ"/>
        </w:rPr>
        <w:t>тел.: +7</w:t>
      </w:r>
      <w:r w:rsidRPr="006E3C1E">
        <w:rPr>
          <w:rFonts w:ascii="Times New Roman" w:hAnsi="Times New Roman" w:cs="Times New Roman"/>
          <w:sz w:val="28"/>
          <w:szCs w:val="28"/>
          <w:lang w:val="en-US"/>
        </w:rPr>
        <w:t> </w:t>
      </w:r>
      <w:r w:rsidRPr="006E3C1E">
        <w:rPr>
          <w:rFonts w:ascii="Times New Roman" w:hAnsi="Times New Roman" w:cs="Times New Roman"/>
          <w:sz w:val="28"/>
          <w:szCs w:val="28"/>
          <w:lang w:val="kk-KZ"/>
        </w:rPr>
        <w:t>708</w:t>
      </w:r>
      <w:r w:rsidRPr="006E3C1E">
        <w:rPr>
          <w:rFonts w:ascii="Times New Roman" w:hAnsi="Times New Roman" w:cs="Times New Roman"/>
          <w:sz w:val="28"/>
          <w:szCs w:val="28"/>
          <w:lang w:val="en-US"/>
        </w:rPr>
        <w:t> </w:t>
      </w:r>
      <w:r w:rsidRPr="006E3C1E">
        <w:rPr>
          <w:rFonts w:ascii="Times New Roman" w:hAnsi="Times New Roman" w:cs="Times New Roman"/>
          <w:sz w:val="28"/>
          <w:szCs w:val="28"/>
          <w:lang w:val="kk-KZ"/>
        </w:rPr>
        <w:t>578 57 58 / 8 727 978 57 55.</w:t>
      </w:r>
    </w:p>
    <w:p w14:paraId="0895703E" w14:textId="77777777" w:rsidR="006E3C1E" w:rsidRPr="006E3C1E" w:rsidRDefault="006E3C1E" w:rsidP="006E3C1E">
      <w:pPr>
        <w:pStyle w:val="af"/>
        <w:rPr>
          <w:rFonts w:ascii="Times New Roman" w:hAnsi="Times New Roman" w:cs="Times New Roman"/>
          <w:sz w:val="28"/>
          <w:szCs w:val="28"/>
          <w:lang w:val="en-US"/>
        </w:rPr>
      </w:pPr>
    </w:p>
    <w:p w14:paraId="67FFB5CA" w14:textId="6F216B43" w:rsidR="006E3C1E" w:rsidRPr="006E3C1E" w:rsidRDefault="00131766" w:rsidP="00131766">
      <w:pPr>
        <w:pStyle w:val="af"/>
        <w:jc w:val="center"/>
        <w:rPr>
          <w:rFonts w:ascii="Times New Roman" w:hAnsi="Times New Roman" w:cs="Times New Roman"/>
          <w:sz w:val="28"/>
          <w:szCs w:val="28"/>
          <w:lang w:val="en-US"/>
        </w:rPr>
      </w:pPr>
      <w:r>
        <w:rPr>
          <w:rFonts w:ascii="Times New Roman" w:hAnsi="Times New Roman" w:cs="Times New Roman"/>
          <w:b/>
          <w:bCs/>
          <w:sz w:val="28"/>
          <w:szCs w:val="28"/>
          <w:lang w:val="kk-KZ"/>
        </w:rPr>
        <w:t>А</w:t>
      </w:r>
      <w:r w:rsidRPr="006E3C1E">
        <w:rPr>
          <w:rFonts w:ascii="Times New Roman" w:hAnsi="Times New Roman" w:cs="Times New Roman"/>
          <w:b/>
          <w:bCs/>
          <w:sz w:val="28"/>
          <w:szCs w:val="28"/>
          <w:lang w:val="kk-KZ"/>
        </w:rPr>
        <w:t>рыз</w:t>
      </w:r>
    </w:p>
    <w:p w14:paraId="57EDFA39" w14:textId="1FD68FA4" w:rsidR="006E3C1E" w:rsidRDefault="00131766" w:rsidP="00131766">
      <w:pPr>
        <w:pStyle w:val="af"/>
        <w:jc w:val="center"/>
        <w:rPr>
          <w:rFonts w:ascii="Times New Roman" w:hAnsi="Times New Roman" w:cs="Times New Roman"/>
          <w:sz w:val="28"/>
          <w:szCs w:val="28"/>
          <w:lang w:val="kk-KZ"/>
        </w:rPr>
      </w:pPr>
      <w:r w:rsidRPr="00131766">
        <w:rPr>
          <w:rFonts w:ascii="Times New Roman" w:hAnsi="Times New Roman" w:cs="Times New Roman"/>
          <w:sz w:val="28"/>
          <w:szCs w:val="28"/>
          <w:lang w:val="kk-KZ"/>
        </w:rPr>
        <w:t>ж</w:t>
      </w:r>
      <w:r w:rsidR="006E3C1E" w:rsidRPr="00131766">
        <w:rPr>
          <w:rFonts w:ascii="Times New Roman" w:hAnsi="Times New Roman" w:cs="Times New Roman"/>
          <w:sz w:val="28"/>
          <w:szCs w:val="28"/>
          <w:lang w:val="kk-KZ"/>
        </w:rPr>
        <w:t>ауапкершілікке тарту туралы</w:t>
      </w:r>
    </w:p>
    <w:p w14:paraId="6F27E376" w14:textId="77777777" w:rsidR="000A552C" w:rsidRPr="00131766" w:rsidRDefault="000A552C" w:rsidP="00131766">
      <w:pPr>
        <w:pStyle w:val="af"/>
        <w:jc w:val="center"/>
        <w:rPr>
          <w:rFonts w:ascii="Times New Roman" w:hAnsi="Times New Roman" w:cs="Times New Roman"/>
          <w:sz w:val="28"/>
          <w:szCs w:val="28"/>
          <w:lang w:val="kk-KZ"/>
        </w:rPr>
      </w:pPr>
    </w:p>
    <w:p w14:paraId="586ADB12" w14:textId="697D4ACF" w:rsidR="006E3C1E" w:rsidRPr="00D674E8" w:rsidRDefault="006E3C1E" w:rsidP="006E3C1E">
      <w:pPr>
        <w:ind w:firstLine="720"/>
        <w:jc w:val="both"/>
        <w:rPr>
          <w:rFonts w:ascii="Times New Roman" w:hAnsi="Times New Roman" w:cs="Times New Roman"/>
          <w:sz w:val="28"/>
          <w:szCs w:val="28"/>
          <w:lang w:val="kk-KZ"/>
        </w:rPr>
      </w:pPr>
      <w:r w:rsidRPr="006E3C1E">
        <w:rPr>
          <w:rFonts w:ascii="Times New Roman" w:hAnsi="Times New Roman" w:cs="Times New Roman"/>
          <w:sz w:val="28"/>
          <w:szCs w:val="28"/>
          <w:lang w:val="kk-KZ"/>
        </w:rPr>
        <w:t>Түркістан облысы М</w:t>
      </w:r>
      <w:r w:rsidR="00D674E8">
        <w:rPr>
          <w:rFonts w:ascii="Times New Roman" w:hAnsi="Times New Roman" w:cs="Times New Roman"/>
          <w:sz w:val="28"/>
          <w:szCs w:val="28"/>
          <w:lang w:val="kk-KZ"/>
        </w:rPr>
        <w:t>.</w:t>
      </w:r>
      <w:r w:rsidRPr="006E3C1E">
        <w:rPr>
          <w:rFonts w:ascii="Times New Roman" w:hAnsi="Times New Roman" w:cs="Times New Roman"/>
          <w:sz w:val="28"/>
          <w:szCs w:val="28"/>
          <w:lang w:val="kk-KZ"/>
        </w:rPr>
        <w:t xml:space="preserve"> аудандық сотының өндірісінде талап қоюшы «А</w:t>
      </w:r>
      <w:r w:rsidR="00D674E8">
        <w:rPr>
          <w:rFonts w:ascii="Times New Roman" w:hAnsi="Times New Roman" w:cs="Times New Roman"/>
          <w:sz w:val="28"/>
          <w:szCs w:val="28"/>
          <w:lang w:val="kk-KZ"/>
        </w:rPr>
        <w:t>.</w:t>
      </w:r>
      <w:r w:rsidRPr="006E3C1E">
        <w:rPr>
          <w:rFonts w:ascii="Times New Roman" w:hAnsi="Times New Roman" w:cs="Times New Roman"/>
          <w:sz w:val="28"/>
          <w:szCs w:val="28"/>
          <w:lang w:val="kk-KZ"/>
        </w:rPr>
        <w:t xml:space="preserve"> Агро-2018» Ауыл шаруашылығы өндірістік кооперативі БСН: </w:t>
      </w:r>
      <w:r w:rsidR="00D674E8">
        <w:rPr>
          <w:rFonts w:ascii="Times New Roman" w:hAnsi="Times New Roman" w:cs="Times New Roman"/>
          <w:sz w:val="28"/>
          <w:szCs w:val="28"/>
          <w:lang w:val="kk-KZ"/>
        </w:rPr>
        <w:t>...</w:t>
      </w:r>
      <w:r w:rsidRPr="006E3C1E">
        <w:rPr>
          <w:rFonts w:ascii="Times New Roman" w:hAnsi="Times New Roman" w:cs="Times New Roman"/>
          <w:sz w:val="28"/>
          <w:szCs w:val="28"/>
          <w:lang w:val="kk-KZ"/>
        </w:rPr>
        <w:t xml:space="preserve"> (бұдан әрі – азаматтық талапкер)  жауапкерге Ф</w:t>
      </w:r>
      <w:r w:rsidR="00D674E8">
        <w:rPr>
          <w:rFonts w:ascii="Times New Roman" w:hAnsi="Times New Roman" w:cs="Times New Roman"/>
          <w:sz w:val="28"/>
          <w:szCs w:val="28"/>
          <w:lang w:val="kk-KZ"/>
        </w:rPr>
        <w:t>.</w:t>
      </w:r>
      <w:r w:rsidRPr="006E3C1E">
        <w:rPr>
          <w:rFonts w:ascii="Times New Roman" w:hAnsi="Times New Roman" w:cs="Times New Roman"/>
          <w:sz w:val="28"/>
          <w:szCs w:val="28"/>
          <w:lang w:val="kk-KZ"/>
        </w:rPr>
        <w:t>Ф</w:t>
      </w:r>
      <w:r w:rsidR="00D674E8">
        <w:rPr>
          <w:rFonts w:ascii="Times New Roman" w:hAnsi="Times New Roman" w:cs="Times New Roman"/>
          <w:sz w:val="28"/>
          <w:szCs w:val="28"/>
          <w:lang w:val="kk-KZ"/>
        </w:rPr>
        <w:t>.</w:t>
      </w:r>
      <w:r w:rsidRPr="006E3C1E">
        <w:rPr>
          <w:rFonts w:ascii="Times New Roman" w:hAnsi="Times New Roman" w:cs="Times New Roman"/>
          <w:sz w:val="28"/>
          <w:szCs w:val="28"/>
          <w:lang w:val="kk-KZ"/>
        </w:rPr>
        <w:t>А</w:t>
      </w:r>
      <w:r w:rsidR="00D674E8">
        <w:rPr>
          <w:rFonts w:ascii="Times New Roman" w:hAnsi="Times New Roman" w:cs="Times New Roman"/>
          <w:sz w:val="28"/>
          <w:szCs w:val="28"/>
          <w:lang w:val="kk-KZ"/>
        </w:rPr>
        <w:t>.</w:t>
      </w:r>
      <w:r w:rsidRPr="006E3C1E">
        <w:rPr>
          <w:rFonts w:ascii="Times New Roman" w:hAnsi="Times New Roman" w:cs="Times New Roman"/>
          <w:sz w:val="28"/>
          <w:szCs w:val="28"/>
          <w:lang w:val="kk-KZ"/>
        </w:rPr>
        <w:t xml:space="preserve"> (бұдан әрі – азаматтық жауапкер) қатысты қарыз ақшаны өндіру туралы талап қоюы бойынша №5143-25-00-2/196 азаматтық ісі  қаралуда.</w:t>
      </w:r>
    </w:p>
    <w:p w14:paraId="16633947" w14:textId="77777777" w:rsidR="006E3C1E" w:rsidRPr="006E3C1E" w:rsidRDefault="006E3C1E" w:rsidP="006E3C1E">
      <w:pPr>
        <w:ind w:firstLine="720"/>
        <w:jc w:val="both"/>
        <w:rPr>
          <w:rFonts w:ascii="Times New Roman" w:hAnsi="Times New Roman" w:cs="Times New Roman"/>
          <w:sz w:val="28"/>
          <w:szCs w:val="28"/>
          <w:lang w:val="kk-KZ"/>
        </w:rPr>
      </w:pPr>
      <w:r w:rsidRPr="006E3C1E">
        <w:rPr>
          <w:rFonts w:ascii="Times New Roman" w:hAnsi="Times New Roman" w:cs="Times New Roman"/>
          <w:sz w:val="28"/>
          <w:szCs w:val="28"/>
          <w:lang w:val="kk-KZ"/>
        </w:rPr>
        <w:t xml:space="preserve">Талапкер өзінің Талап арызымен Жауапкерден өзінің пайдасына 4 521 000 теңге қарыз сомасы, 135 630 теңге мемлекеттік баж, өкілдің көмегіне 220 000 теңге, = жалпы 4 876 630 теңге өндіруді сұрап жатыр. </w:t>
      </w:r>
    </w:p>
    <w:p w14:paraId="7799164E" w14:textId="77777777" w:rsidR="006E3C1E" w:rsidRPr="006E3C1E" w:rsidRDefault="006E3C1E" w:rsidP="006E3C1E">
      <w:pPr>
        <w:ind w:firstLine="720"/>
        <w:jc w:val="both"/>
        <w:rPr>
          <w:rFonts w:ascii="Times New Roman" w:hAnsi="Times New Roman" w:cs="Times New Roman"/>
          <w:bCs/>
          <w:sz w:val="28"/>
          <w:szCs w:val="28"/>
          <w:lang w:val="kk-KZ"/>
        </w:rPr>
      </w:pPr>
      <w:r w:rsidRPr="006E3C1E">
        <w:rPr>
          <w:rFonts w:ascii="Times New Roman" w:hAnsi="Times New Roman" w:cs="Times New Roman"/>
          <w:bCs/>
          <w:sz w:val="28"/>
          <w:szCs w:val="28"/>
          <w:lang w:val="kk-KZ"/>
        </w:rPr>
        <w:t>ҚР Азаматтық кодексінің 8 - бабының 4-бөлігіне сәйкес азаматтар   өздеріне тиесілі құқықтарды жүзеге асыру кезінде адал, ақылға қонымды және әділ әрекет етуі керек, заңнамада қамтылған талаптарды, қоғамның адамгершілік қағидаттарын, ал кәсіпкерлер-Іскерлік этика ережелерін сақтауы керек. Бұл міндетті алып тастауға немесе шартпен шектеуге болмайды. Азаматтық құқықтық қатынастарға қатысушылардың адалдығы, парасаттылығы және іс-әрекеттерінің әділдігіне  басымдылық беріледі.</w:t>
      </w:r>
    </w:p>
    <w:p w14:paraId="46F9B369" w14:textId="77777777" w:rsidR="006E3C1E" w:rsidRPr="006E3C1E" w:rsidRDefault="006E3C1E" w:rsidP="006E3C1E">
      <w:pPr>
        <w:ind w:firstLine="720"/>
        <w:jc w:val="both"/>
        <w:rPr>
          <w:rFonts w:ascii="Times New Roman" w:hAnsi="Times New Roman" w:cs="Times New Roman"/>
          <w:sz w:val="28"/>
          <w:szCs w:val="28"/>
          <w:lang w:val="kk-KZ"/>
        </w:rPr>
      </w:pPr>
      <w:r w:rsidRPr="006E3C1E">
        <w:rPr>
          <w:rFonts w:ascii="Times New Roman" w:hAnsi="Times New Roman" w:cs="Times New Roman"/>
          <w:sz w:val="28"/>
          <w:szCs w:val="28"/>
          <w:u w:val="single"/>
          <w:lang w:val="kk-KZ"/>
        </w:rPr>
        <w:t>Талапкердің талап арызымен,</w:t>
      </w:r>
      <w:r w:rsidRPr="006E3C1E">
        <w:rPr>
          <w:rFonts w:ascii="Times New Roman" w:hAnsi="Times New Roman" w:cs="Times New Roman"/>
          <w:sz w:val="28"/>
          <w:szCs w:val="28"/>
          <w:lang w:val="kk-KZ"/>
        </w:rPr>
        <w:t xml:space="preserve"> Жауапкер келісе алмайды өйткені шыныменде Талапкер мен Жауапкер арасында алдын ала ауызша егін терімге ақша қаражаттарын беру, алу бойынша тараптар арасында сөз болған алайда тараптар әрі қарай келіссөзден жылжымаған.  </w:t>
      </w:r>
    </w:p>
    <w:p w14:paraId="74648D65" w14:textId="62A649A8" w:rsidR="006E3C1E" w:rsidRPr="006E3C1E" w:rsidRDefault="006E3C1E" w:rsidP="006E3C1E">
      <w:pPr>
        <w:ind w:firstLine="720"/>
        <w:jc w:val="both"/>
        <w:rPr>
          <w:rFonts w:ascii="Times New Roman" w:hAnsi="Times New Roman" w:cs="Times New Roman"/>
          <w:sz w:val="28"/>
          <w:szCs w:val="28"/>
          <w:lang w:val="kk-KZ"/>
        </w:rPr>
      </w:pPr>
      <w:r w:rsidRPr="006E3C1E">
        <w:rPr>
          <w:rFonts w:ascii="Times New Roman" w:hAnsi="Times New Roman" w:cs="Times New Roman"/>
          <w:sz w:val="28"/>
          <w:szCs w:val="28"/>
          <w:u w:val="single"/>
          <w:lang w:val="kk-KZ"/>
        </w:rPr>
        <w:lastRenderedPageBreak/>
        <w:t>Талапкер өзінің талап арызында:</w:t>
      </w:r>
      <w:r w:rsidRPr="006E3C1E">
        <w:rPr>
          <w:rFonts w:ascii="Times New Roman" w:hAnsi="Times New Roman" w:cs="Times New Roman"/>
          <w:sz w:val="28"/>
          <w:szCs w:val="28"/>
          <w:lang w:val="kk-KZ"/>
        </w:rPr>
        <w:t xml:space="preserve"> Жауапкер, А</w:t>
      </w:r>
      <w:r w:rsidR="00D674E8">
        <w:rPr>
          <w:rFonts w:ascii="Times New Roman" w:hAnsi="Times New Roman" w:cs="Times New Roman"/>
          <w:sz w:val="28"/>
          <w:szCs w:val="28"/>
          <w:lang w:val="kk-KZ"/>
        </w:rPr>
        <w:t>.</w:t>
      </w:r>
      <w:r w:rsidRPr="006E3C1E">
        <w:rPr>
          <w:rFonts w:ascii="Times New Roman" w:hAnsi="Times New Roman" w:cs="Times New Roman"/>
          <w:sz w:val="28"/>
          <w:szCs w:val="28"/>
          <w:lang w:val="kk-KZ"/>
        </w:rPr>
        <w:t>Ф</w:t>
      </w:r>
      <w:r w:rsidR="00D674E8">
        <w:rPr>
          <w:rFonts w:ascii="Times New Roman" w:hAnsi="Times New Roman" w:cs="Times New Roman"/>
          <w:sz w:val="28"/>
          <w:szCs w:val="28"/>
          <w:lang w:val="kk-KZ"/>
        </w:rPr>
        <w:t>.</w:t>
      </w:r>
      <w:r w:rsidRPr="006E3C1E">
        <w:rPr>
          <w:rFonts w:ascii="Times New Roman" w:hAnsi="Times New Roman" w:cs="Times New Roman"/>
          <w:sz w:val="28"/>
          <w:szCs w:val="28"/>
          <w:lang w:val="kk-KZ"/>
        </w:rPr>
        <w:t>Ф</w:t>
      </w:r>
      <w:r w:rsidR="00D674E8">
        <w:rPr>
          <w:rFonts w:ascii="Times New Roman" w:hAnsi="Times New Roman" w:cs="Times New Roman"/>
          <w:sz w:val="28"/>
          <w:szCs w:val="28"/>
          <w:lang w:val="kk-KZ"/>
        </w:rPr>
        <w:t>.</w:t>
      </w:r>
      <w:r w:rsidRPr="006E3C1E">
        <w:rPr>
          <w:rFonts w:ascii="Times New Roman" w:hAnsi="Times New Roman" w:cs="Times New Roman"/>
          <w:sz w:val="28"/>
          <w:szCs w:val="28"/>
          <w:lang w:val="kk-KZ"/>
        </w:rPr>
        <w:t xml:space="preserve">, талап қоюшы «Атакент Агро-2018» АӨК-нен, 30.12.2021 жылғы № 169 - шығыс кассалық ордерімен, 7 000 000  теңге, 28.09.2022 жылғы шығыс кассалық ордерімен 1 000 000 теңге және 01.10.2022 жылғы шығыс кассалық ордерімен 1 000 000 теңге жалпы 9 000 000 теңгені, 2022 жылдың өнімі есебінен қайтарып беретін болып келісіп алған. </w:t>
      </w:r>
    </w:p>
    <w:p w14:paraId="50915C1E" w14:textId="77777777" w:rsidR="006E3C1E" w:rsidRPr="006E3C1E" w:rsidRDefault="006E3C1E" w:rsidP="006E3C1E">
      <w:pPr>
        <w:ind w:firstLine="720"/>
        <w:jc w:val="both"/>
        <w:rPr>
          <w:rFonts w:ascii="Times New Roman" w:hAnsi="Times New Roman" w:cs="Times New Roman"/>
          <w:sz w:val="28"/>
          <w:szCs w:val="28"/>
          <w:lang w:val="kk-KZ"/>
        </w:rPr>
      </w:pPr>
      <w:r w:rsidRPr="006E3C1E">
        <w:rPr>
          <w:rFonts w:ascii="Times New Roman" w:hAnsi="Times New Roman" w:cs="Times New Roman"/>
          <w:sz w:val="28"/>
          <w:szCs w:val="28"/>
          <w:lang w:val="kk-KZ"/>
        </w:rPr>
        <w:t xml:space="preserve">Жауапкер алған қаражатты толық төлемей, 2022 жылғы өнімнің табысынан 4 479 000  теңгесін талап қоюшы «Атакент Агро-2018» АӨК-іне қайтарған. </w:t>
      </w:r>
    </w:p>
    <w:p w14:paraId="7387D19F" w14:textId="518F5F8C" w:rsidR="006E3C1E" w:rsidRPr="006E3C1E" w:rsidRDefault="006E3C1E" w:rsidP="006E3C1E">
      <w:pPr>
        <w:ind w:firstLine="720"/>
        <w:jc w:val="both"/>
        <w:rPr>
          <w:rFonts w:ascii="Times New Roman" w:hAnsi="Times New Roman" w:cs="Times New Roman"/>
          <w:sz w:val="28"/>
          <w:szCs w:val="28"/>
          <w:lang w:val="kk-KZ"/>
        </w:rPr>
      </w:pPr>
      <w:r w:rsidRPr="006E3C1E">
        <w:rPr>
          <w:rFonts w:ascii="Times New Roman" w:hAnsi="Times New Roman" w:cs="Times New Roman"/>
          <w:sz w:val="28"/>
          <w:szCs w:val="28"/>
          <w:lang w:val="kk-KZ"/>
        </w:rPr>
        <w:t>Бүгінгі күнде жауапкердің «А</w:t>
      </w:r>
      <w:r w:rsidR="00D674E8">
        <w:rPr>
          <w:rFonts w:ascii="Times New Roman" w:hAnsi="Times New Roman" w:cs="Times New Roman"/>
          <w:sz w:val="28"/>
          <w:szCs w:val="28"/>
          <w:lang w:val="kk-KZ"/>
        </w:rPr>
        <w:t>.</w:t>
      </w:r>
      <w:r w:rsidRPr="006E3C1E">
        <w:rPr>
          <w:rFonts w:ascii="Times New Roman" w:hAnsi="Times New Roman" w:cs="Times New Roman"/>
          <w:sz w:val="28"/>
          <w:szCs w:val="28"/>
          <w:lang w:val="kk-KZ"/>
        </w:rPr>
        <w:t>Агро-2018» АӨК-ің алдындағы қалған қарызы 4 521 000 теңгені құрайды.</w:t>
      </w:r>
    </w:p>
    <w:p w14:paraId="3C81C217" w14:textId="77777777" w:rsidR="006E3C1E" w:rsidRPr="006E3C1E" w:rsidRDefault="006E3C1E" w:rsidP="006E3C1E">
      <w:pPr>
        <w:jc w:val="both"/>
        <w:rPr>
          <w:rFonts w:ascii="Times New Roman" w:hAnsi="Times New Roman" w:cs="Times New Roman"/>
          <w:sz w:val="28"/>
          <w:szCs w:val="28"/>
          <w:u w:val="single"/>
          <w:lang w:val="kk-KZ"/>
        </w:rPr>
      </w:pPr>
      <w:r w:rsidRPr="006E3C1E">
        <w:rPr>
          <w:rFonts w:ascii="Times New Roman" w:hAnsi="Times New Roman" w:cs="Times New Roman"/>
          <w:sz w:val="28"/>
          <w:szCs w:val="28"/>
          <w:u w:val="single"/>
          <w:lang w:val="kk-KZ"/>
        </w:rPr>
        <w:t>- Аталған Талапкердің уәжімен заңсыз ңс ірекеттерімен келісе алмаймыз:</w:t>
      </w:r>
    </w:p>
    <w:p w14:paraId="58FFB39C" w14:textId="77777777" w:rsidR="006E3C1E" w:rsidRPr="006E3C1E" w:rsidRDefault="006E3C1E" w:rsidP="006E3C1E">
      <w:pPr>
        <w:jc w:val="both"/>
        <w:rPr>
          <w:rFonts w:ascii="Times New Roman" w:hAnsi="Times New Roman" w:cs="Times New Roman"/>
          <w:sz w:val="28"/>
          <w:szCs w:val="28"/>
          <w:lang w:val="kk-KZ"/>
        </w:rPr>
      </w:pPr>
      <w:r w:rsidRPr="006E3C1E">
        <w:rPr>
          <w:rFonts w:ascii="Times New Roman" w:hAnsi="Times New Roman" w:cs="Times New Roman"/>
          <w:sz w:val="28"/>
          <w:szCs w:val="28"/>
          <w:u w:val="single"/>
          <w:lang w:val="kk-KZ"/>
        </w:rPr>
        <w:t>Біріншіден</w:t>
      </w:r>
      <w:r w:rsidRPr="006E3C1E">
        <w:rPr>
          <w:rFonts w:ascii="Times New Roman" w:hAnsi="Times New Roman" w:cs="Times New Roman"/>
          <w:sz w:val="28"/>
          <w:szCs w:val="28"/>
          <w:lang w:val="kk-KZ"/>
        </w:rPr>
        <w:t xml:space="preserve"> жоғарыда көрсетілген қатынастар ҚР АК 147,151,152,153 және 683, 715, 716, 717 - баптарына сәйкес келмейді деп есептейміз онда;</w:t>
      </w:r>
    </w:p>
    <w:p w14:paraId="649A5DE8" w14:textId="77777777" w:rsidR="006E3C1E" w:rsidRPr="006E3C1E" w:rsidRDefault="006E3C1E" w:rsidP="006E3C1E">
      <w:pPr>
        <w:ind w:firstLine="720"/>
        <w:jc w:val="both"/>
        <w:rPr>
          <w:rFonts w:ascii="Times New Roman" w:hAnsi="Times New Roman" w:cs="Times New Roman"/>
          <w:sz w:val="28"/>
          <w:szCs w:val="28"/>
          <w:lang w:val="kk-KZ"/>
        </w:rPr>
      </w:pPr>
      <w:r w:rsidRPr="006E3C1E">
        <w:rPr>
          <w:rFonts w:ascii="Times New Roman" w:hAnsi="Times New Roman" w:cs="Times New Roman"/>
          <w:sz w:val="28"/>
          <w:szCs w:val="28"/>
          <w:lang w:val="kk-KZ"/>
        </w:rPr>
        <w:t xml:space="preserve">Талапкермен Жаупкер арасындағы қарым қатынастар ҚР АК 683-бабында көрсетілгендей Өтелмелi қызмет көрсету шартатры қатарына немесе осы кодекстің </w:t>
      </w:r>
      <w:r w:rsidRPr="006E3C1E">
        <w:rPr>
          <w:rFonts w:ascii="Times New Roman" w:hAnsi="Times New Roman" w:cs="Times New Roman"/>
          <w:sz w:val="28"/>
          <w:szCs w:val="28"/>
        </w:rPr>
        <w:t xml:space="preserve">715-бабында көрсетілгендей Заем шартына </w:t>
      </w:r>
      <w:r w:rsidRPr="006E3C1E">
        <w:rPr>
          <w:rFonts w:ascii="Times New Roman" w:hAnsi="Times New Roman" w:cs="Times New Roman"/>
          <w:sz w:val="28"/>
          <w:szCs w:val="28"/>
          <w:lang w:val="kk-KZ"/>
        </w:rPr>
        <w:t>жатқызуға болады деп есептейміз онда Өтелмелi қызмет көрсету шарты бойынша орындаушы тапсырысшының тапсырмасы бойынша қызмет көрсетуге (белгiлi бiр iс-әрекет жасауға немесе белгiлi бiр қызметтi жүзеге асыруға) мiндеттенедi, ал тапсырысшы бұл қызмет көрсетуге ақы төлеуге мiндеттенедi немесе Заем шарты бойынша бiр тарап (заем берушi) басқа тараптың (заемшының) меншiгiне (шаруашылық жүргiзуiне, оралымды басқаруына) ақша немесе тектiк белгiлерiмен айқындалған заттарды бередi, ал заемшы заем берушіге дәл осындай ақша сомасын немесе осы тектегi және сападағы заттардың тең мөлшерiн уақытында қайтаруға мiндеттенедi.</w:t>
      </w:r>
    </w:p>
    <w:p w14:paraId="11117F40" w14:textId="77777777" w:rsidR="006E3C1E" w:rsidRPr="006E3C1E" w:rsidRDefault="006E3C1E" w:rsidP="006E3C1E">
      <w:pPr>
        <w:ind w:firstLine="720"/>
        <w:jc w:val="both"/>
        <w:rPr>
          <w:rFonts w:ascii="Times New Roman" w:hAnsi="Times New Roman" w:cs="Times New Roman"/>
          <w:sz w:val="28"/>
          <w:szCs w:val="28"/>
          <w:lang w:val="kk-KZ"/>
        </w:rPr>
      </w:pPr>
      <w:r w:rsidRPr="006E3C1E">
        <w:rPr>
          <w:rFonts w:ascii="Times New Roman" w:hAnsi="Times New Roman" w:cs="Times New Roman"/>
          <w:sz w:val="28"/>
          <w:szCs w:val="28"/>
        </w:rPr>
        <w:t>ҚР АК 716-бабына үңілсек Заем шартының нысаны жазылған онда, Заем шарты осы Кодекстiң 151-152-баптарының ережелерiне сәйкес жазбаша нысанда жасалуға тиiс делінген.</w:t>
      </w:r>
    </w:p>
    <w:p w14:paraId="674B784A" w14:textId="77777777" w:rsidR="006E3C1E" w:rsidRPr="006E3C1E" w:rsidRDefault="006E3C1E" w:rsidP="006E3C1E">
      <w:pPr>
        <w:ind w:firstLine="720"/>
        <w:jc w:val="both"/>
        <w:rPr>
          <w:rFonts w:ascii="Times New Roman" w:hAnsi="Times New Roman" w:cs="Times New Roman"/>
          <w:sz w:val="28"/>
          <w:szCs w:val="28"/>
          <w:lang w:val="kk-KZ"/>
        </w:rPr>
      </w:pPr>
      <w:r w:rsidRPr="006E3C1E">
        <w:rPr>
          <w:rFonts w:ascii="Times New Roman" w:hAnsi="Times New Roman" w:cs="Times New Roman"/>
          <w:sz w:val="28"/>
          <w:szCs w:val="28"/>
          <w:lang w:val="kk-KZ"/>
        </w:rPr>
        <w:t xml:space="preserve">АК </w:t>
      </w:r>
      <w:r w:rsidRPr="006E3C1E">
        <w:rPr>
          <w:rFonts w:ascii="Times New Roman" w:hAnsi="Times New Roman" w:cs="Times New Roman"/>
          <w:sz w:val="28"/>
          <w:szCs w:val="28"/>
        </w:rPr>
        <w:t xml:space="preserve">715-бабының, </w:t>
      </w:r>
      <w:r w:rsidRPr="006E3C1E">
        <w:rPr>
          <w:rFonts w:ascii="Times New Roman" w:hAnsi="Times New Roman" w:cs="Times New Roman"/>
          <w:sz w:val="28"/>
          <w:szCs w:val="28"/>
          <w:lang w:val="kk-KZ"/>
        </w:rPr>
        <w:t>2-1, 3 тармақтарына сәкес Дара кәсіпкерлер мен заңды тұлғалардың азаматтарға қарыз түрінде ақша беруіне тыйым салынады және мұндай шарттар маңызсыз болып табылады, Сонымен қатар Азаматтар мен заңды тұлғаларға кәсiпкерлiк қызмет ретiнде азаматтардан қарыз түрінде ақша тартуға тыйым салынады және мұндай шарттар маңызсыз болып табылады.</w:t>
      </w:r>
    </w:p>
    <w:p w14:paraId="55529802" w14:textId="77777777" w:rsidR="006E3C1E" w:rsidRPr="006E3C1E" w:rsidRDefault="006E3C1E" w:rsidP="006E3C1E">
      <w:pPr>
        <w:ind w:firstLine="720"/>
        <w:jc w:val="both"/>
        <w:rPr>
          <w:rFonts w:ascii="Times New Roman" w:hAnsi="Times New Roman" w:cs="Times New Roman"/>
          <w:sz w:val="28"/>
          <w:szCs w:val="28"/>
          <w:lang w:val="kk-KZ"/>
        </w:rPr>
      </w:pPr>
      <w:r w:rsidRPr="006E3C1E">
        <w:rPr>
          <w:rFonts w:ascii="Times New Roman" w:hAnsi="Times New Roman" w:cs="Times New Roman"/>
          <w:sz w:val="28"/>
          <w:szCs w:val="28"/>
          <w:lang w:val="kk-KZ"/>
        </w:rPr>
        <w:t>Бұл тыйым салу уәкiлеттi мемлекеттiк органның лицензиясы бар банктермен қаржы ұймдары болған жағдайларда қолданылмайды.</w:t>
      </w:r>
    </w:p>
    <w:p w14:paraId="41B5DCD3" w14:textId="7031B8A4" w:rsidR="006E3C1E" w:rsidRPr="006E3C1E" w:rsidRDefault="006E3C1E" w:rsidP="006E3C1E">
      <w:pPr>
        <w:jc w:val="both"/>
        <w:rPr>
          <w:rFonts w:ascii="Times New Roman" w:hAnsi="Times New Roman" w:cs="Times New Roman"/>
          <w:sz w:val="28"/>
          <w:szCs w:val="28"/>
          <w:lang w:val="kk-KZ"/>
        </w:rPr>
      </w:pPr>
      <w:r w:rsidRPr="006E3C1E">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Pr="006E3C1E">
        <w:rPr>
          <w:rFonts w:ascii="Times New Roman" w:hAnsi="Times New Roman" w:cs="Times New Roman"/>
          <w:bCs/>
          <w:sz w:val="28"/>
          <w:szCs w:val="28"/>
          <w:lang w:val="kk-KZ"/>
        </w:rPr>
        <w:t xml:space="preserve"> </w:t>
      </w:r>
      <w:r w:rsidRPr="006E3C1E">
        <w:rPr>
          <w:rFonts w:ascii="Times New Roman" w:hAnsi="Times New Roman" w:cs="Times New Roman"/>
          <w:sz w:val="28"/>
          <w:szCs w:val="28"/>
          <w:lang w:val="kk-KZ"/>
        </w:rPr>
        <w:t>Жауапкер, талапкердің талап арызында көрсетілген 9 000 000 тенге қаражатын алған емес және төменде көрсетілген Расходный кассовый ордерге қойылған қолдар Жаупкерге тиесілі емес.</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6"/>
        <w:gridCol w:w="4261"/>
      </w:tblGrid>
      <w:tr w:rsidR="006E3C1E" w:rsidRPr="006E3C1E" w14:paraId="0F67B544" w14:textId="77777777" w:rsidTr="006E3C1E">
        <w:tc>
          <w:tcPr>
            <w:tcW w:w="5237" w:type="dxa"/>
            <w:hideMark/>
          </w:tcPr>
          <w:p w14:paraId="78E55893" w14:textId="2212A7C9" w:rsidR="006E3C1E" w:rsidRPr="006E3C1E" w:rsidRDefault="006E3C1E" w:rsidP="006E3C1E">
            <w:pPr>
              <w:spacing w:line="278" w:lineRule="auto"/>
              <w:jc w:val="both"/>
              <w:rPr>
                <w:rFonts w:ascii="Times New Roman" w:hAnsi="Times New Roman" w:cs="Times New Roman"/>
                <w:sz w:val="28"/>
                <w:szCs w:val="28"/>
                <w:lang w:val="kk-KZ"/>
              </w:rPr>
            </w:pPr>
            <w:r w:rsidRPr="006E3C1E">
              <w:rPr>
                <w:rFonts w:ascii="Times New Roman" w:hAnsi="Times New Roman" w:cs="Times New Roman"/>
                <w:noProof/>
                <w:sz w:val="28"/>
                <w:szCs w:val="28"/>
                <w:lang w:val="kk-KZ"/>
              </w:rPr>
              <w:lastRenderedPageBreak/>
              <w:drawing>
                <wp:inline distT="0" distB="0" distL="0" distR="0" wp14:anchorId="26E0E628" wp14:editId="1FC9F6ED">
                  <wp:extent cx="3186430" cy="2148205"/>
                  <wp:effectExtent l="0" t="0" r="0" b="4445"/>
                  <wp:docPr id="731634819"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6430" cy="2148205"/>
                          </a:xfrm>
                          <a:prstGeom prst="rect">
                            <a:avLst/>
                          </a:prstGeom>
                          <a:noFill/>
                          <a:ln>
                            <a:noFill/>
                          </a:ln>
                        </pic:spPr>
                      </pic:pic>
                    </a:graphicData>
                  </a:graphic>
                </wp:inline>
              </w:drawing>
            </w:r>
          </w:p>
        </w:tc>
        <w:tc>
          <w:tcPr>
            <w:tcW w:w="4901" w:type="dxa"/>
            <w:hideMark/>
          </w:tcPr>
          <w:p w14:paraId="1183FC03" w14:textId="6DF0E07D" w:rsidR="006E3C1E" w:rsidRPr="006E3C1E" w:rsidRDefault="006E3C1E" w:rsidP="006E3C1E">
            <w:pPr>
              <w:spacing w:line="278" w:lineRule="auto"/>
              <w:jc w:val="both"/>
              <w:rPr>
                <w:rFonts w:ascii="Times New Roman" w:hAnsi="Times New Roman" w:cs="Times New Roman"/>
                <w:sz w:val="28"/>
                <w:szCs w:val="28"/>
                <w:lang w:val="kk-KZ"/>
              </w:rPr>
            </w:pPr>
            <w:r w:rsidRPr="006E3C1E">
              <w:rPr>
                <w:rFonts w:ascii="Times New Roman" w:hAnsi="Times New Roman" w:cs="Times New Roman"/>
                <w:noProof/>
                <w:sz w:val="28"/>
                <w:szCs w:val="28"/>
                <w:lang w:val="kk-KZ"/>
              </w:rPr>
              <w:drawing>
                <wp:inline distT="0" distB="0" distL="0" distR="0" wp14:anchorId="1CEA5477" wp14:editId="03123E68">
                  <wp:extent cx="1652905" cy="2195830"/>
                  <wp:effectExtent l="0" t="0" r="4445" b="0"/>
                  <wp:docPr id="1618051008"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2905" cy="2195830"/>
                          </a:xfrm>
                          <a:prstGeom prst="rect">
                            <a:avLst/>
                          </a:prstGeom>
                          <a:noFill/>
                          <a:ln>
                            <a:noFill/>
                          </a:ln>
                        </pic:spPr>
                      </pic:pic>
                    </a:graphicData>
                  </a:graphic>
                </wp:inline>
              </w:drawing>
            </w:r>
          </w:p>
        </w:tc>
      </w:tr>
      <w:tr w:rsidR="006E3C1E" w:rsidRPr="006E3C1E" w14:paraId="16F347BC" w14:textId="77777777" w:rsidTr="006E3C1E">
        <w:tc>
          <w:tcPr>
            <w:tcW w:w="5237" w:type="dxa"/>
            <w:hideMark/>
          </w:tcPr>
          <w:p w14:paraId="18A1B1B2" w14:textId="66A105C2" w:rsidR="006E3C1E" w:rsidRPr="006E3C1E" w:rsidRDefault="006E3C1E" w:rsidP="006E3C1E">
            <w:pPr>
              <w:spacing w:line="278" w:lineRule="auto"/>
              <w:jc w:val="both"/>
              <w:rPr>
                <w:rFonts w:ascii="Times New Roman" w:hAnsi="Times New Roman" w:cs="Times New Roman"/>
                <w:sz w:val="28"/>
                <w:szCs w:val="28"/>
                <w:lang w:val="kk-KZ"/>
              </w:rPr>
            </w:pPr>
            <w:r w:rsidRPr="006E3C1E">
              <w:rPr>
                <w:rFonts w:ascii="Times New Roman" w:hAnsi="Times New Roman" w:cs="Times New Roman"/>
                <w:noProof/>
                <w:sz w:val="28"/>
                <w:szCs w:val="28"/>
                <w:lang w:val="kk-KZ"/>
              </w:rPr>
              <w:drawing>
                <wp:inline distT="0" distB="0" distL="0" distR="0" wp14:anchorId="64B71B17" wp14:editId="792A4B8B">
                  <wp:extent cx="1681480" cy="2348230"/>
                  <wp:effectExtent l="0" t="0" r="0" b="0"/>
                  <wp:docPr id="39759989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1480" cy="2348230"/>
                          </a:xfrm>
                          <a:prstGeom prst="rect">
                            <a:avLst/>
                          </a:prstGeom>
                          <a:noFill/>
                          <a:ln>
                            <a:noFill/>
                          </a:ln>
                        </pic:spPr>
                      </pic:pic>
                    </a:graphicData>
                  </a:graphic>
                </wp:inline>
              </w:drawing>
            </w:r>
          </w:p>
        </w:tc>
        <w:tc>
          <w:tcPr>
            <w:tcW w:w="4901" w:type="dxa"/>
            <w:hideMark/>
          </w:tcPr>
          <w:p w14:paraId="0E2AB1CA" w14:textId="683971F3" w:rsidR="006E3C1E" w:rsidRPr="006E3C1E" w:rsidRDefault="006E3C1E" w:rsidP="006E3C1E">
            <w:pPr>
              <w:spacing w:line="278" w:lineRule="auto"/>
              <w:jc w:val="both"/>
              <w:rPr>
                <w:rFonts w:ascii="Times New Roman" w:hAnsi="Times New Roman" w:cs="Times New Roman"/>
                <w:sz w:val="28"/>
                <w:szCs w:val="28"/>
                <w:lang w:val="kk-KZ"/>
              </w:rPr>
            </w:pPr>
            <w:r w:rsidRPr="006E3C1E">
              <w:rPr>
                <w:rFonts w:ascii="Times New Roman" w:hAnsi="Times New Roman" w:cs="Times New Roman"/>
                <w:noProof/>
                <w:sz w:val="28"/>
                <w:szCs w:val="28"/>
                <w:lang w:val="kk-KZ"/>
              </w:rPr>
              <w:drawing>
                <wp:inline distT="0" distB="0" distL="0" distR="0" wp14:anchorId="5F973498" wp14:editId="24BFAC15">
                  <wp:extent cx="1809750" cy="2357755"/>
                  <wp:effectExtent l="0" t="0" r="0" b="4445"/>
                  <wp:docPr id="15408730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0" cy="2357755"/>
                          </a:xfrm>
                          <a:prstGeom prst="rect">
                            <a:avLst/>
                          </a:prstGeom>
                          <a:noFill/>
                          <a:ln>
                            <a:noFill/>
                          </a:ln>
                        </pic:spPr>
                      </pic:pic>
                    </a:graphicData>
                  </a:graphic>
                </wp:inline>
              </w:drawing>
            </w:r>
          </w:p>
        </w:tc>
      </w:tr>
    </w:tbl>
    <w:p w14:paraId="0E13B75D" w14:textId="3D461226" w:rsidR="006E3C1E" w:rsidRPr="006E3C1E" w:rsidRDefault="006E3C1E" w:rsidP="006E3C1E">
      <w:pPr>
        <w:jc w:val="both"/>
        <w:rPr>
          <w:rFonts w:ascii="Times New Roman" w:hAnsi="Times New Roman" w:cs="Times New Roman"/>
          <w:sz w:val="28"/>
          <w:szCs w:val="28"/>
          <w:lang w:val="kk-KZ"/>
        </w:rPr>
      </w:pPr>
      <w:r w:rsidRPr="006E3C1E">
        <w:rPr>
          <w:rFonts w:ascii="Times New Roman" w:hAnsi="Times New Roman" w:cs="Times New Roman"/>
          <w:sz w:val="28"/>
          <w:szCs w:val="28"/>
          <w:lang w:val="kk-KZ"/>
        </w:rPr>
        <w:tab/>
        <w:t>Аталған құжаттар заң талаптарын өрескел бұзұлуының себебі деп есептейміз, және А</w:t>
      </w:r>
      <w:r w:rsidR="00F70C91">
        <w:rPr>
          <w:rFonts w:ascii="Times New Roman" w:hAnsi="Times New Roman" w:cs="Times New Roman"/>
          <w:sz w:val="28"/>
          <w:szCs w:val="28"/>
          <w:lang w:val="kk-KZ"/>
        </w:rPr>
        <w:t>.</w:t>
      </w:r>
      <w:r w:rsidRPr="006E3C1E">
        <w:rPr>
          <w:rFonts w:ascii="Times New Roman" w:hAnsi="Times New Roman" w:cs="Times New Roman"/>
          <w:sz w:val="28"/>
          <w:szCs w:val="28"/>
          <w:lang w:val="kk-KZ"/>
        </w:rPr>
        <w:t>Агро – 2018 мекемесін жауапкершілікке тартылып бұдан былай азаматтардың құқықтарын және олардың мүдделерінің қорлауына жол берілмеуі тиңс.</w:t>
      </w:r>
    </w:p>
    <w:p w14:paraId="256E29E0" w14:textId="00C13D49" w:rsidR="006E3C1E" w:rsidRPr="006E3C1E" w:rsidRDefault="006E3C1E" w:rsidP="006E3C1E">
      <w:pPr>
        <w:ind w:firstLine="720"/>
        <w:jc w:val="both"/>
        <w:rPr>
          <w:rFonts w:ascii="Times New Roman" w:hAnsi="Times New Roman" w:cs="Times New Roman"/>
          <w:sz w:val="28"/>
          <w:szCs w:val="28"/>
          <w:lang w:val="kk-KZ"/>
        </w:rPr>
      </w:pPr>
      <w:r w:rsidRPr="006E3C1E">
        <w:rPr>
          <w:rFonts w:ascii="Times New Roman" w:hAnsi="Times New Roman" w:cs="Times New Roman"/>
          <w:sz w:val="28"/>
          <w:szCs w:val="28"/>
          <w:lang w:val="kk-KZ"/>
        </w:rPr>
        <w:t>«А</w:t>
      </w:r>
      <w:r w:rsidR="00F70C91">
        <w:rPr>
          <w:rFonts w:ascii="Times New Roman" w:hAnsi="Times New Roman" w:cs="Times New Roman"/>
          <w:sz w:val="28"/>
          <w:szCs w:val="28"/>
          <w:lang w:val="kk-KZ"/>
        </w:rPr>
        <w:t>.</w:t>
      </w:r>
      <w:r w:rsidRPr="006E3C1E">
        <w:rPr>
          <w:rFonts w:ascii="Times New Roman" w:hAnsi="Times New Roman" w:cs="Times New Roman"/>
          <w:sz w:val="28"/>
          <w:szCs w:val="28"/>
          <w:lang w:val="kk-KZ"/>
        </w:rPr>
        <w:t>Агро – 2018» АӨК-ві Мақтаарал ауданында жылда жоғарыда көрсетілген заңсыз іс ірекеттерімен жүзден аса диханшы шаруаларға заңсыз және келісім шартсыз ақша заем қаражаттарын беріп келуде. Оған дәлел есебінде сотк бинетіндегі А</w:t>
      </w:r>
      <w:r w:rsidR="00F70C91">
        <w:rPr>
          <w:rFonts w:ascii="Times New Roman" w:hAnsi="Times New Roman" w:cs="Times New Roman"/>
          <w:sz w:val="28"/>
          <w:szCs w:val="28"/>
          <w:lang w:val="kk-KZ"/>
        </w:rPr>
        <w:t>.</w:t>
      </w:r>
      <w:r w:rsidRPr="006E3C1E">
        <w:rPr>
          <w:rFonts w:ascii="Times New Roman" w:hAnsi="Times New Roman" w:cs="Times New Roman"/>
          <w:sz w:val="28"/>
          <w:szCs w:val="28"/>
          <w:lang w:val="kk-KZ"/>
        </w:rPr>
        <w:t>Агро тарапынан берілген азаматтық талаптар санынан көруге болады.</w:t>
      </w:r>
    </w:p>
    <w:p w14:paraId="0E494DF8" w14:textId="77777777" w:rsidR="006E3C1E" w:rsidRPr="006E3C1E" w:rsidRDefault="006E3C1E" w:rsidP="006E3C1E">
      <w:pPr>
        <w:jc w:val="both"/>
        <w:rPr>
          <w:rFonts w:ascii="Times New Roman" w:hAnsi="Times New Roman" w:cs="Times New Roman"/>
          <w:sz w:val="28"/>
          <w:szCs w:val="28"/>
          <w:lang w:val="kk-KZ"/>
        </w:rPr>
      </w:pPr>
    </w:p>
    <w:tbl>
      <w:tblPr>
        <w:tblStyle w:val="ac"/>
        <w:tblW w:w="0" w:type="auto"/>
        <w:tblLook w:val="04A0" w:firstRow="1" w:lastRow="0" w:firstColumn="1" w:lastColumn="0" w:noHBand="0" w:noVBand="1"/>
      </w:tblPr>
      <w:tblGrid>
        <w:gridCol w:w="4628"/>
        <w:gridCol w:w="4859"/>
      </w:tblGrid>
      <w:tr w:rsidR="006E3C1E" w:rsidRPr="006E3C1E" w14:paraId="32AA5E98" w14:textId="77777777" w:rsidTr="006E3C1E">
        <w:tc>
          <w:tcPr>
            <w:tcW w:w="4743" w:type="dxa"/>
            <w:tcBorders>
              <w:top w:val="single" w:sz="4" w:space="0" w:color="auto"/>
              <w:left w:val="single" w:sz="4" w:space="0" w:color="auto"/>
              <w:bottom w:val="single" w:sz="4" w:space="0" w:color="auto"/>
              <w:right w:val="single" w:sz="4" w:space="0" w:color="auto"/>
            </w:tcBorders>
            <w:hideMark/>
          </w:tcPr>
          <w:p w14:paraId="2D40E389" w14:textId="626E2111" w:rsidR="006E3C1E" w:rsidRPr="006E3C1E" w:rsidRDefault="006E3C1E" w:rsidP="006E3C1E">
            <w:pPr>
              <w:spacing w:after="160" w:line="278" w:lineRule="auto"/>
              <w:jc w:val="both"/>
              <w:rPr>
                <w:rFonts w:ascii="Times New Roman" w:hAnsi="Times New Roman" w:cs="Times New Roman"/>
                <w:sz w:val="28"/>
                <w:szCs w:val="28"/>
                <w:lang w:val="kk-KZ"/>
              </w:rPr>
            </w:pPr>
            <w:r w:rsidRPr="006E3C1E">
              <w:rPr>
                <w:rFonts w:ascii="Times New Roman" w:hAnsi="Times New Roman" w:cs="Times New Roman"/>
                <w:noProof/>
                <w:sz w:val="28"/>
                <w:szCs w:val="28"/>
                <w:lang w:val="kk-KZ"/>
              </w:rPr>
              <w:drawing>
                <wp:inline distT="0" distB="0" distL="0" distR="0" wp14:anchorId="46C992FF" wp14:editId="3FD4DD3E">
                  <wp:extent cx="2824480" cy="1252855"/>
                  <wp:effectExtent l="0" t="0" r="0" b="4445"/>
                  <wp:docPr id="75524249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24480" cy="1252855"/>
                          </a:xfrm>
                          <a:prstGeom prst="rect">
                            <a:avLst/>
                          </a:prstGeom>
                          <a:noFill/>
                          <a:ln>
                            <a:noFill/>
                          </a:ln>
                        </pic:spPr>
                      </pic:pic>
                    </a:graphicData>
                  </a:graphic>
                </wp:inline>
              </w:drawing>
            </w:r>
          </w:p>
        </w:tc>
        <w:tc>
          <w:tcPr>
            <w:tcW w:w="4744" w:type="dxa"/>
            <w:tcBorders>
              <w:top w:val="single" w:sz="4" w:space="0" w:color="auto"/>
              <w:left w:val="single" w:sz="4" w:space="0" w:color="auto"/>
              <w:bottom w:val="single" w:sz="4" w:space="0" w:color="auto"/>
              <w:right w:val="single" w:sz="4" w:space="0" w:color="auto"/>
            </w:tcBorders>
            <w:hideMark/>
          </w:tcPr>
          <w:p w14:paraId="2D65BA57" w14:textId="525B557C" w:rsidR="006E3C1E" w:rsidRPr="006E3C1E" w:rsidRDefault="006E3C1E" w:rsidP="006E3C1E">
            <w:pPr>
              <w:spacing w:after="160" w:line="278" w:lineRule="auto"/>
              <w:jc w:val="both"/>
              <w:rPr>
                <w:rFonts w:ascii="Times New Roman" w:hAnsi="Times New Roman" w:cs="Times New Roman"/>
                <w:sz w:val="28"/>
                <w:szCs w:val="28"/>
                <w:lang w:val="kk-KZ"/>
              </w:rPr>
            </w:pPr>
            <w:r w:rsidRPr="006E3C1E">
              <w:rPr>
                <w:rFonts w:ascii="Times New Roman" w:hAnsi="Times New Roman" w:cs="Times New Roman"/>
                <w:noProof/>
                <w:sz w:val="28"/>
                <w:szCs w:val="28"/>
                <w:lang w:val="kk-KZ"/>
              </w:rPr>
              <w:drawing>
                <wp:inline distT="0" distB="0" distL="0" distR="0" wp14:anchorId="3E190A11" wp14:editId="04515920">
                  <wp:extent cx="2971800" cy="1847850"/>
                  <wp:effectExtent l="0" t="0" r="0" b="0"/>
                  <wp:docPr id="4045186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71800" cy="1847850"/>
                          </a:xfrm>
                          <a:prstGeom prst="rect">
                            <a:avLst/>
                          </a:prstGeom>
                          <a:noFill/>
                          <a:ln>
                            <a:noFill/>
                          </a:ln>
                        </pic:spPr>
                      </pic:pic>
                    </a:graphicData>
                  </a:graphic>
                </wp:inline>
              </w:drawing>
            </w:r>
          </w:p>
        </w:tc>
      </w:tr>
    </w:tbl>
    <w:p w14:paraId="4CFBAF88" w14:textId="77777777" w:rsidR="006E3C1E" w:rsidRPr="006E3C1E" w:rsidRDefault="006E3C1E" w:rsidP="006E3C1E">
      <w:pPr>
        <w:jc w:val="both"/>
        <w:rPr>
          <w:rFonts w:ascii="Times New Roman" w:hAnsi="Times New Roman" w:cs="Times New Roman"/>
          <w:sz w:val="28"/>
          <w:szCs w:val="28"/>
          <w:lang w:val="kk-KZ"/>
        </w:rPr>
      </w:pPr>
      <w:r w:rsidRPr="006E3C1E">
        <w:rPr>
          <w:rFonts w:ascii="Times New Roman" w:hAnsi="Times New Roman" w:cs="Times New Roman"/>
          <w:sz w:val="28"/>
          <w:szCs w:val="28"/>
          <w:lang w:val="kk-KZ"/>
        </w:rPr>
        <w:t xml:space="preserve">    </w:t>
      </w:r>
    </w:p>
    <w:p w14:paraId="6E89C4BA" w14:textId="77777777" w:rsidR="006E3C1E" w:rsidRPr="006E3C1E" w:rsidRDefault="006E3C1E" w:rsidP="006E3C1E">
      <w:pPr>
        <w:ind w:firstLine="720"/>
        <w:jc w:val="both"/>
        <w:rPr>
          <w:rFonts w:ascii="Times New Roman" w:hAnsi="Times New Roman" w:cs="Times New Roman"/>
          <w:sz w:val="28"/>
          <w:szCs w:val="28"/>
          <w:lang w:val="kk-KZ"/>
        </w:rPr>
      </w:pPr>
      <w:r w:rsidRPr="006E3C1E">
        <w:rPr>
          <w:rFonts w:ascii="Times New Roman" w:hAnsi="Times New Roman" w:cs="Times New Roman"/>
          <w:sz w:val="28"/>
          <w:szCs w:val="28"/>
          <w:lang w:val="kk-KZ"/>
        </w:rPr>
        <w:t xml:space="preserve">Дегенмен, Қазақстан Республикасының 2003 жылғы 4 шілдедегі № 474-II «Қаржы нарығын және қаржы ұйымдарын мемлекеттік реттеу, бақылау және </w:t>
      </w:r>
      <w:r w:rsidRPr="006E3C1E">
        <w:rPr>
          <w:rFonts w:ascii="Times New Roman" w:hAnsi="Times New Roman" w:cs="Times New Roman"/>
          <w:sz w:val="28"/>
          <w:szCs w:val="28"/>
          <w:lang w:val="kk-KZ"/>
        </w:rPr>
        <w:lastRenderedPageBreak/>
        <w:t>қадағалау туралы» Заңына назар аударғым келеді. Онда Қазақстан Республикасының заңнамасына сәйкес берілген тиісті лицензиясы жоқ адамдардың қаржы нарығында кәсіби қызметті жүзеге асыруына жол берілмейтінін көздейтін «Қаржы нарығында рұқсат етілмеген қызметке тыйым салу» 4-бап аталған жағдайда тиісті лицензиясыз жасалған қаржылық қызметтерді көрсету операциялары жарамсыз болып табылады.</w:t>
      </w:r>
    </w:p>
    <w:p w14:paraId="364D08FC" w14:textId="77777777" w:rsidR="006E3C1E" w:rsidRPr="006E3C1E" w:rsidRDefault="006E3C1E" w:rsidP="006E3C1E">
      <w:pPr>
        <w:ind w:firstLine="720"/>
        <w:jc w:val="both"/>
        <w:rPr>
          <w:rFonts w:ascii="Times New Roman" w:hAnsi="Times New Roman" w:cs="Times New Roman"/>
          <w:sz w:val="28"/>
          <w:szCs w:val="28"/>
          <w:lang w:val="kk-KZ"/>
        </w:rPr>
      </w:pPr>
      <w:r w:rsidRPr="006E3C1E">
        <w:rPr>
          <w:rFonts w:ascii="Times New Roman" w:hAnsi="Times New Roman" w:cs="Times New Roman"/>
          <w:sz w:val="28"/>
          <w:szCs w:val="28"/>
          <w:lang w:val="kk-KZ"/>
        </w:rPr>
        <w:t>Сонымен қатар Қазақстан Республикасының «Микроқаржы қызметі туралы» Заңы, 24-бап. Микроқаржы ұйымдары, кредиттік серіктестіктер, ломбардтар ретінде тіркелмеген заңды және жеке тұлғалардың микрокредиттер беру бойынша кәсіпкерлік қызметпен айналысуға құқығы жоқ.</w:t>
      </w:r>
    </w:p>
    <w:p w14:paraId="445E774D" w14:textId="77777777" w:rsidR="006E3C1E" w:rsidRPr="006E3C1E" w:rsidRDefault="006E3C1E" w:rsidP="006E3C1E">
      <w:pPr>
        <w:ind w:firstLine="720"/>
        <w:jc w:val="both"/>
        <w:rPr>
          <w:rFonts w:ascii="Times New Roman" w:hAnsi="Times New Roman" w:cs="Times New Roman"/>
          <w:sz w:val="28"/>
          <w:szCs w:val="28"/>
          <w:lang w:val="kk-KZ"/>
        </w:rPr>
      </w:pPr>
      <w:r w:rsidRPr="006E3C1E">
        <w:rPr>
          <w:rFonts w:ascii="Times New Roman" w:hAnsi="Times New Roman" w:cs="Times New Roman"/>
          <w:sz w:val="28"/>
          <w:szCs w:val="28"/>
          <w:lang w:val="kk-KZ"/>
        </w:rPr>
        <w:t>Сонымен жоғарыдаға аталған азаматтыр Әкімшілік құқық бұзушылық туралы кодексінің 153-бабы. «Заңсыз кәсiпкерлiк», 155-бабы. «Заңсыз банктік қызмет». Нормаларын өрескел бұзып тыр деген ойдамыз,</w:t>
      </w:r>
    </w:p>
    <w:p w14:paraId="771390F2" w14:textId="77777777" w:rsidR="006E3C1E" w:rsidRPr="006E3C1E" w:rsidRDefault="006E3C1E" w:rsidP="006E3C1E">
      <w:pPr>
        <w:jc w:val="both"/>
        <w:rPr>
          <w:rFonts w:ascii="Times New Roman" w:hAnsi="Times New Roman" w:cs="Times New Roman"/>
          <w:sz w:val="28"/>
          <w:szCs w:val="28"/>
          <w:lang w:val="kk-KZ"/>
        </w:rPr>
      </w:pPr>
      <w:r w:rsidRPr="006E3C1E">
        <w:rPr>
          <w:rFonts w:ascii="Times New Roman" w:hAnsi="Times New Roman" w:cs="Times New Roman"/>
          <w:sz w:val="28"/>
          <w:szCs w:val="28"/>
          <w:lang w:val="kk-KZ"/>
        </w:rPr>
        <w:t>Жоғарыда көрсетілгендер негізінде келесіні,</w:t>
      </w:r>
    </w:p>
    <w:p w14:paraId="44AC9B29" w14:textId="77777777" w:rsidR="006E3C1E" w:rsidRPr="006E3C1E" w:rsidRDefault="006E3C1E" w:rsidP="006E3C1E">
      <w:pPr>
        <w:jc w:val="both"/>
        <w:rPr>
          <w:rFonts w:ascii="Times New Roman" w:hAnsi="Times New Roman" w:cs="Times New Roman"/>
          <w:sz w:val="28"/>
          <w:szCs w:val="28"/>
          <w:lang w:val="kk-KZ"/>
        </w:rPr>
      </w:pPr>
      <w:r w:rsidRPr="006E3C1E">
        <w:rPr>
          <w:rFonts w:ascii="Times New Roman" w:hAnsi="Times New Roman" w:cs="Times New Roman"/>
          <w:b/>
          <w:bCs/>
          <w:sz w:val="28"/>
          <w:szCs w:val="28"/>
          <w:lang w:val="kk-KZ"/>
        </w:rPr>
        <w:t>Сұраймыз:</w:t>
      </w:r>
      <w:r w:rsidRPr="006E3C1E">
        <w:rPr>
          <w:rFonts w:ascii="Times New Roman" w:hAnsi="Times New Roman" w:cs="Times New Roman"/>
          <w:sz w:val="28"/>
          <w:szCs w:val="28"/>
          <w:lang w:val="kk-KZ"/>
        </w:rPr>
        <w:t xml:space="preserve"> </w:t>
      </w:r>
    </w:p>
    <w:p w14:paraId="2CC9487D" w14:textId="6C92FBFE" w:rsidR="006E3C1E" w:rsidRPr="006E3C1E" w:rsidRDefault="006E3C1E" w:rsidP="006E3C1E">
      <w:pPr>
        <w:numPr>
          <w:ilvl w:val="0"/>
          <w:numId w:val="1"/>
        </w:numPr>
        <w:ind w:left="426"/>
        <w:jc w:val="both"/>
        <w:rPr>
          <w:rFonts w:ascii="Times New Roman" w:hAnsi="Times New Roman" w:cs="Times New Roman"/>
          <w:sz w:val="28"/>
          <w:szCs w:val="28"/>
          <w:lang w:val="kk-KZ"/>
        </w:rPr>
      </w:pPr>
      <w:r w:rsidRPr="006E3C1E">
        <w:rPr>
          <w:rFonts w:ascii="Times New Roman" w:hAnsi="Times New Roman" w:cs="Times New Roman"/>
          <w:sz w:val="28"/>
          <w:szCs w:val="28"/>
          <w:lang w:val="kk-KZ"/>
        </w:rPr>
        <w:t>«А</w:t>
      </w:r>
      <w:r w:rsidR="00E628B5">
        <w:rPr>
          <w:rFonts w:ascii="Times New Roman" w:hAnsi="Times New Roman" w:cs="Times New Roman"/>
          <w:sz w:val="28"/>
          <w:szCs w:val="28"/>
          <w:lang w:val="kk-KZ"/>
        </w:rPr>
        <w:t>.</w:t>
      </w:r>
      <w:r w:rsidRPr="006E3C1E">
        <w:rPr>
          <w:rFonts w:ascii="Times New Roman" w:hAnsi="Times New Roman" w:cs="Times New Roman"/>
          <w:sz w:val="28"/>
          <w:szCs w:val="28"/>
          <w:lang w:val="kk-KZ"/>
        </w:rPr>
        <w:t xml:space="preserve">Агро – 2018» АӨК-ві тарапынан жолберілген заң бұзушулыққа қатысты тексерістер жүргізіп </w:t>
      </w:r>
      <w:r w:rsidR="00D30894">
        <w:rPr>
          <w:rFonts w:ascii="Times New Roman" w:hAnsi="Times New Roman" w:cs="Times New Roman"/>
          <w:sz w:val="28"/>
          <w:szCs w:val="28"/>
          <w:lang w:val="kk-KZ"/>
        </w:rPr>
        <w:t>құқықтық</w:t>
      </w:r>
      <w:r w:rsidRPr="006E3C1E">
        <w:rPr>
          <w:rFonts w:ascii="Times New Roman" w:hAnsi="Times New Roman" w:cs="Times New Roman"/>
          <w:sz w:val="28"/>
          <w:szCs w:val="28"/>
          <w:lang w:val="kk-KZ"/>
        </w:rPr>
        <w:t xml:space="preserve"> бағасын беруді;</w:t>
      </w:r>
    </w:p>
    <w:p w14:paraId="40EEC006" w14:textId="147DAE37" w:rsidR="006E3C1E" w:rsidRPr="006E3C1E" w:rsidRDefault="006E3C1E" w:rsidP="006E3C1E">
      <w:pPr>
        <w:numPr>
          <w:ilvl w:val="0"/>
          <w:numId w:val="1"/>
        </w:numPr>
        <w:ind w:left="426"/>
        <w:jc w:val="both"/>
        <w:rPr>
          <w:rFonts w:ascii="Times New Roman" w:hAnsi="Times New Roman" w:cs="Times New Roman"/>
          <w:sz w:val="28"/>
          <w:szCs w:val="28"/>
          <w:lang w:val="kk-KZ"/>
        </w:rPr>
      </w:pPr>
      <w:r w:rsidRPr="006E3C1E">
        <w:rPr>
          <w:rFonts w:ascii="Times New Roman" w:hAnsi="Times New Roman" w:cs="Times New Roman"/>
          <w:sz w:val="28"/>
          <w:szCs w:val="28"/>
          <w:lang w:val="kk-KZ"/>
        </w:rPr>
        <w:t>«А</w:t>
      </w:r>
      <w:r w:rsidR="00E628B5">
        <w:rPr>
          <w:rFonts w:ascii="Times New Roman" w:hAnsi="Times New Roman" w:cs="Times New Roman"/>
          <w:sz w:val="28"/>
          <w:szCs w:val="28"/>
          <w:lang w:val="kk-KZ"/>
        </w:rPr>
        <w:t>.</w:t>
      </w:r>
      <w:r w:rsidRPr="006E3C1E">
        <w:rPr>
          <w:rFonts w:ascii="Times New Roman" w:hAnsi="Times New Roman" w:cs="Times New Roman"/>
          <w:sz w:val="28"/>
          <w:szCs w:val="28"/>
          <w:lang w:val="kk-KZ"/>
        </w:rPr>
        <w:t>Агро – 2018» АӨК-ві тарапынан жолберілген заң бұзушулықтар анықталған жағдайда жауапкершілікке тардуды.</w:t>
      </w:r>
    </w:p>
    <w:p w14:paraId="22496D24" w14:textId="77777777" w:rsidR="006E3C1E" w:rsidRPr="006E3C1E" w:rsidRDefault="006E3C1E" w:rsidP="006E3C1E">
      <w:pPr>
        <w:jc w:val="both"/>
        <w:rPr>
          <w:rFonts w:ascii="Times New Roman" w:hAnsi="Times New Roman" w:cs="Times New Roman"/>
          <w:b/>
          <w:sz w:val="28"/>
          <w:szCs w:val="28"/>
          <w:lang w:val="kk-KZ"/>
        </w:rPr>
      </w:pPr>
      <w:r w:rsidRPr="006E3C1E">
        <w:rPr>
          <w:rFonts w:ascii="Times New Roman" w:hAnsi="Times New Roman" w:cs="Times New Roman"/>
          <w:b/>
          <w:sz w:val="28"/>
          <w:szCs w:val="28"/>
          <w:lang w:val="kk-KZ"/>
        </w:rPr>
        <w:t>Құрметпен,</w:t>
      </w:r>
    </w:p>
    <w:p w14:paraId="75ECB213" w14:textId="3F9525D3" w:rsidR="006E3C1E" w:rsidRPr="006E3C1E" w:rsidRDefault="006E3C1E" w:rsidP="006E3C1E">
      <w:pPr>
        <w:jc w:val="both"/>
        <w:rPr>
          <w:rFonts w:ascii="Times New Roman" w:hAnsi="Times New Roman" w:cs="Times New Roman"/>
          <w:b/>
          <w:bCs/>
          <w:sz w:val="28"/>
          <w:szCs w:val="28"/>
          <w:lang w:val="kk-KZ"/>
        </w:rPr>
      </w:pPr>
      <w:r w:rsidRPr="006E3C1E">
        <w:rPr>
          <w:rFonts w:ascii="Times New Roman" w:hAnsi="Times New Roman" w:cs="Times New Roman"/>
          <w:b/>
          <w:sz w:val="28"/>
          <w:szCs w:val="28"/>
          <w:lang w:val="kk-KZ"/>
        </w:rPr>
        <w:t xml:space="preserve">Жауапкер: </w:t>
      </w:r>
      <w:r w:rsidRPr="006E3C1E">
        <w:rPr>
          <w:rFonts w:ascii="Times New Roman" w:hAnsi="Times New Roman" w:cs="Times New Roman"/>
          <w:b/>
          <w:sz w:val="28"/>
          <w:szCs w:val="28"/>
          <w:lang w:val="kk-KZ"/>
        </w:rPr>
        <w:tab/>
      </w:r>
      <w:r w:rsidRPr="006E3C1E">
        <w:rPr>
          <w:rFonts w:ascii="Times New Roman" w:hAnsi="Times New Roman" w:cs="Times New Roman"/>
          <w:b/>
          <w:sz w:val="28"/>
          <w:szCs w:val="28"/>
          <w:lang w:val="kk-KZ"/>
        </w:rPr>
        <w:tab/>
      </w:r>
      <w:r w:rsidRPr="006E3C1E">
        <w:rPr>
          <w:rFonts w:ascii="Times New Roman" w:hAnsi="Times New Roman" w:cs="Times New Roman"/>
          <w:b/>
          <w:sz w:val="28"/>
          <w:szCs w:val="28"/>
          <w:lang w:val="kk-KZ"/>
        </w:rPr>
        <w:tab/>
      </w:r>
      <w:r w:rsidRPr="006E3C1E">
        <w:rPr>
          <w:rFonts w:ascii="Times New Roman" w:hAnsi="Times New Roman" w:cs="Times New Roman"/>
          <w:b/>
          <w:sz w:val="28"/>
          <w:szCs w:val="28"/>
          <w:lang w:val="kk-KZ"/>
        </w:rPr>
        <w:tab/>
        <w:t xml:space="preserve">                               </w:t>
      </w:r>
      <w:r w:rsidRPr="006E3C1E">
        <w:rPr>
          <w:rFonts w:ascii="Times New Roman" w:hAnsi="Times New Roman" w:cs="Times New Roman"/>
          <w:b/>
          <w:bCs/>
          <w:sz w:val="28"/>
          <w:szCs w:val="28"/>
          <w:lang w:val="kk-KZ"/>
        </w:rPr>
        <w:t>Ф.Ф А</w:t>
      </w:r>
      <w:r w:rsidR="00E628B5">
        <w:rPr>
          <w:rFonts w:ascii="Times New Roman" w:hAnsi="Times New Roman" w:cs="Times New Roman"/>
          <w:b/>
          <w:bCs/>
          <w:sz w:val="28"/>
          <w:szCs w:val="28"/>
          <w:lang w:val="kk-KZ"/>
        </w:rPr>
        <w:t>.</w:t>
      </w:r>
      <w:r w:rsidRPr="006E3C1E">
        <w:rPr>
          <w:rFonts w:ascii="Times New Roman" w:hAnsi="Times New Roman" w:cs="Times New Roman"/>
          <w:b/>
          <w:bCs/>
          <w:sz w:val="28"/>
          <w:szCs w:val="28"/>
          <w:lang w:val="kk-KZ"/>
        </w:rPr>
        <w:t>.</w:t>
      </w:r>
    </w:p>
    <w:p w14:paraId="1478855B" w14:textId="77777777" w:rsidR="006E3C1E" w:rsidRPr="006E3C1E" w:rsidRDefault="006E3C1E" w:rsidP="006E3C1E">
      <w:pPr>
        <w:jc w:val="both"/>
        <w:rPr>
          <w:rFonts w:ascii="Times New Roman" w:hAnsi="Times New Roman" w:cs="Times New Roman"/>
          <w:sz w:val="28"/>
          <w:szCs w:val="28"/>
          <w:lang w:val="kk-KZ"/>
        </w:rPr>
      </w:pPr>
      <w:r w:rsidRPr="006E3C1E">
        <w:rPr>
          <w:rFonts w:ascii="Times New Roman" w:hAnsi="Times New Roman" w:cs="Times New Roman"/>
          <w:b/>
          <w:sz w:val="28"/>
          <w:szCs w:val="28"/>
          <w:lang w:val="kk-KZ"/>
        </w:rPr>
        <w:t>Сенімхат бойынша өкіл Адвокат:                               Г.Т Саржанов.</w:t>
      </w:r>
    </w:p>
    <w:p w14:paraId="32CB5B00" w14:textId="77777777" w:rsidR="00F56F25" w:rsidRPr="006E3C1E" w:rsidRDefault="00F56F25" w:rsidP="006E3C1E">
      <w:pPr>
        <w:jc w:val="both"/>
        <w:rPr>
          <w:rFonts w:ascii="Times New Roman" w:hAnsi="Times New Roman" w:cs="Times New Roman"/>
          <w:sz w:val="28"/>
          <w:szCs w:val="28"/>
        </w:rPr>
      </w:pPr>
    </w:p>
    <w:sectPr w:rsidR="00F56F25" w:rsidRPr="006E3C1E" w:rsidSect="00131766">
      <w:pgSz w:w="11906" w:h="16838"/>
      <w:pgMar w:top="426" w:right="1133"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97332"/>
    <w:multiLevelType w:val="hybridMultilevel"/>
    <w:tmpl w:val="14BA83F2"/>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num w:numId="1" w16cid:durableId="931160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F25"/>
    <w:rsid w:val="000A552C"/>
    <w:rsid w:val="00131766"/>
    <w:rsid w:val="00263EF3"/>
    <w:rsid w:val="00594AEC"/>
    <w:rsid w:val="006E3C1E"/>
    <w:rsid w:val="007A4044"/>
    <w:rsid w:val="007D0697"/>
    <w:rsid w:val="00920A9D"/>
    <w:rsid w:val="00D30894"/>
    <w:rsid w:val="00D674E8"/>
    <w:rsid w:val="00E628B5"/>
    <w:rsid w:val="00E97F2D"/>
    <w:rsid w:val="00F56F25"/>
    <w:rsid w:val="00F70C9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7B387"/>
  <w15:chartTrackingRefBased/>
  <w15:docId w15:val="{19A720EF-588C-4FE2-B5F0-EB89ECD4E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56F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56F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56F2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F56F2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56F2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56F2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56F2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56F2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56F2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6F2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56F2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56F2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F56F2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56F2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56F2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56F25"/>
    <w:rPr>
      <w:rFonts w:eastAsiaTheme="majorEastAsia" w:cstheme="majorBidi"/>
      <w:color w:val="595959" w:themeColor="text1" w:themeTint="A6"/>
    </w:rPr>
  </w:style>
  <w:style w:type="character" w:customStyle="1" w:styleId="80">
    <w:name w:val="Заголовок 8 Знак"/>
    <w:basedOn w:val="a0"/>
    <w:link w:val="8"/>
    <w:uiPriority w:val="9"/>
    <w:semiHidden/>
    <w:rsid w:val="00F56F2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56F25"/>
    <w:rPr>
      <w:rFonts w:eastAsiaTheme="majorEastAsia" w:cstheme="majorBidi"/>
      <w:color w:val="272727" w:themeColor="text1" w:themeTint="D8"/>
    </w:rPr>
  </w:style>
  <w:style w:type="paragraph" w:styleId="a3">
    <w:name w:val="Title"/>
    <w:basedOn w:val="a"/>
    <w:next w:val="a"/>
    <w:link w:val="a4"/>
    <w:uiPriority w:val="10"/>
    <w:qFormat/>
    <w:rsid w:val="00F56F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56F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6F2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56F2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56F25"/>
    <w:pPr>
      <w:spacing w:before="160"/>
      <w:jc w:val="center"/>
    </w:pPr>
    <w:rPr>
      <w:i/>
      <w:iCs/>
      <w:color w:val="404040" w:themeColor="text1" w:themeTint="BF"/>
    </w:rPr>
  </w:style>
  <w:style w:type="character" w:customStyle="1" w:styleId="22">
    <w:name w:val="Цитата 2 Знак"/>
    <w:basedOn w:val="a0"/>
    <w:link w:val="21"/>
    <w:uiPriority w:val="29"/>
    <w:rsid w:val="00F56F25"/>
    <w:rPr>
      <w:i/>
      <w:iCs/>
      <w:color w:val="404040" w:themeColor="text1" w:themeTint="BF"/>
    </w:rPr>
  </w:style>
  <w:style w:type="paragraph" w:styleId="a7">
    <w:name w:val="List Paragraph"/>
    <w:basedOn w:val="a"/>
    <w:uiPriority w:val="34"/>
    <w:qFormat/>
    <w:rsid w:val="00F56F25"/>
    <w:pPr>
      <w:ind w:left="720"/>
      <w:contextualSpacing/>
    </w:pPr>
  </w:style>
  <w:style w:type="character" w:styleId="a8">
    <w:name w:val="Intense Emphasis"/>
    <w:basedOn w:val="a0"/>
    <w:uiPriority w:val="21"/>
    <w:qFormat/>
    <w:rsid w:val="00F56F25"/>
    <w:rPr>
      <w:i/>
      <w:iCs/>
      <w:color w:val="0F4761" w:themeColor="accent1" w:themeShade="BF"/>
    </w:rPr>
  </w:style>
  <w:style w:type="paragraph" w:styleId="a9">
    <w:name w:val="Intense Quote"/>
    <w:basedOn w:val="a"/>
    <w:next w:val="a"/>
    <w:link w:val="aa"/>
    <w:uiPriority w:val="30"/>
    <w:qFormat/>
    <w:rsid w:val="00F56F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56F25"/>
    <w:rPr>
      <w:i/>
      <w:iCs/>
      <w:color w:val="0F4761" w:themeColor="accent1" w:themeShade="BF"/>
    </w:rPr>
  </w:style>
  <w:style w:type="character" w:styleId="ab">
    <w:name w:val="Intense Reference"/>
    <w:basedOn w:val="a0"/>
    <w:uiPriority w:val="32"/>
    <w:qFormat/>
    <w:rsid w:val="00F56F25"/>
    <w:rPr>
      <w:b/>
      <w:bCs/>
      <w:smallCaps/>
      <w:color w:val="0F4761" w:themeColor="accent1" w:themeShade="BF"/>
      <w:spacing w:val="5"/>
    </w:rPr>
  </w:style>
  <w:style w:type="table" w:styleId="ac">
    <w:name w:val="Table Grid"/>
    <w:basedOn w:val="a1"/>
    <w:uiPriority w:val="39"/>
    <w:rsid w:val="006E3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6E3C1E"/>
    <w:rPr>
      <w:color w:val="467886" w:themeColor="hyperlink"/>
      <w:u w:val="single"/>
    </w:rPr>
  </w:style>
  <w:style w:type="character" w:styleId="ae">
    <w:name w:val="Unresolved Mention"/>
    <w:basedOn w:val="a0"/>
    <w:uiPriority w:val="99"/>
    <w:semiHidden/>
    <w:unhideWhenUsed/>
    <w:rsid w:val="006E3C1E"/>
    <w:rPr>
      <w:color w:val="605E5C"/>
      <w:shd w:val="clear" w:color="auto" w:fill="E1DFDD"/>
    </w:rPr>
  </w:style>
  <w:style w:type="paragraph" w:styleId="af">
    <w:name w:val="No Spacing"/>
    <w:uiPriority w:val="1"/>
    <w:qFormat/>
    <w:rsid w:val="006E3C1E"/>
    <w:pPr>
      <w:spacing w:after="0" w:line="240" w:lineRule="auto"/>
    </w:pPr>
  </w:style>
  <w:style w:type="paragraph" w:styleId="af0">
    <w:name w:val="Normal (Web)"/>
    <w:basedOn w:val="a"/>
    <w:uiPriority w:val="99"/>
    <w:semiHidden/>
    <w:unhideWhenUsed/>
    <w:rsid w:val="000A552C"/>
    <w:pPr>
      <w:spacing w:before="100" w:beforeAutospacing="1" w:after="100" w:afterAutospacing="1" w:line="240" w:lineRule="auto"/>
    </w:pPr>
    <w:rPr>
      <w:rFonts w:ascii="Times New Roman" w:eastAsia="Times New Roman" w:hAnsi="Times New Roman" w:cs="Times New Roman"/>
      <w:kern w:val="0"/>
      <w:lan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839133">
      <w:bodyDiv w:val="1"/>
      <w:marLeft w:val="0"/>
      <w:marRight w:val="0"/>
      <w:marTop w:val="0"/>
      <w:marBottom w:val="0"/>
      <w:divBdr>
        <w:top w:val="none" w:sz="0" w:space="0" w:color="auto"/>
        <w:left w:val="none" w:sz="0" w:space="0" w:color="auto"/>
        <w:bottom w:val="none" w:sz="0" w:space="0" w:color="auto"/>
        <w:right w:val="none" w:sz="0" w:space="0" w:color="auto"/>
      </w:divBdr>
    </w:div>
    <w:div w:id="598098735">
      <w:bodyDiv w:val="1"/>
      <w:marLeft w:val="0"/>
      <w:marRight w:val="0"/>
      <w:marTop w:val="0"/>
      <w:marBottom w:val="0"/>
      <w:divBdr>
        <w:top w:val="none" w:sz="0" w:space="0" w:color="auto"/>
        <w:left w:val="none" w:sz="0" w:space="0" w:color="auto"/>
        <w:bottom w:val="none" w:sz="0" w:space="0" w:color="auto"/>
        <w:right w:val="none" w:sz="0" w:space="0" w:color="auto"/>
      </w:divBdr>
    </w:div>
    <w:div w:id="1056122307">
      <w:bodyDiv w:val="1"/>
      <w:marLeft w:val="0"/>
      <w:marRight w:val="0"/>
      <w:marTop w:val="0"/>
      <w:marBottom w:val="0"/>
      <w:divBdr>
        <w:top w:val="none" w:sz="0" w:space="0" w:color="auto"/>
        <w:left w:val="none" w:sz="0" w:space="0" w:color="auto"/>
        <w:bottom w:val="none" w:sz="0" w:space="0" w:color="auto"/>
        <w:right w:val="none" w:sz="0" w:space="0" w:color="auto"/>
      </w:divBdr>
    </w:div>
    <w:div w:id="1488866031">
      <w:bodyDiv w:val="1"/>
      <w:marLeft w:val="0"/>
      <w:marRight w:val="0"/>
      <w:marTop w:val="0"/>
      <w:marBottom w:val="0"/>
      <w:divBdr>
        <w:top w:val="none" w:sz="0" w:space="0" w:color="auto"/>
        <w:left w:val="none" w:sz="0" w:space="0" w:color="auto"/>
        <w:bottom w:val="none" w:sz="0" w:space="0" w:color="auto"/>
        <w:right w:val="none" w:sz="0" w:space="0" w:color="auto"/>
      </w:divBdr>
    </w:div>
    <w:div w:id="206807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www.zakonpravo.kz"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11" Type="http://schemas.openxmlformats.org/officeDocument/2006/relationships/image" Target="media/image4.png"/><Relationship Id="rId5" Type="http://schemas.openxmlformats.org/officeDocument/2006/relationships/hyperlink" Target="mailto:administrator@minfin.gov.kz" TargetMode="Externa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805</Words>
  <Characters>5572</Characters>
  <Application>Microsoft Office Word</Application>
  <DocSecurity>0</DocSecurity>
  <Lines>126</Lines>
  <Paragraphs>49</Paragraphs>
  <ScaleCrop>false</ScaleCrop>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12</cp:revision>
  <dcterms:created xsi:type="dcterms:W3CDTF">2025-03-01T13:07:00Z</dcterms:created>
  <dcterms:modified xsi:type="dcterms:W3CDTF">2026-02-05T08:23:00Z</dcterms:modified>
</cp:coreProperties>
</file>