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2FDD" w14:textId="77777777" w:rsidR="00401BC7" w:rsidRPr="00401BC7" w:rsidRDefault="00401BC7" w:rsidP="00401BC7">
      <w:pPr>
        <w:pStyle w:val="af"/>
        <w:ind w:left="2880"/>
        <w:rPr>
          <w:rFonts w:ascii="Times New Roman" w:hAnsi="Times New Roman" w:cs="Times New Roman"/>
          <w:b/>
          <w:bCs/>
          <w:sz w:val="28"/>
          <w:szCs w:val="28"/>
          <w:lang w:val="en-US"/>
        </w:rPr>
      </w:pPr>
      <w:r w:rsidRPr="00401BC7">
        <w:rPr>
          <w:rFonts w:ascii="Times New Roman" w:hAnsi="Times New Roman" w:cs="Times New Roman"/>
          <w:b/>
          <w:bCs/>
          <w:sz w:val="28"/>
          <w:szCs w:val="28"/>
        </w:rPr>
        <w:t xml:space="preserve">Түркістан облысы Мақтаарал аудандық сотының судьясы А.Шиндалиевқа </w:t>
      </w:r>
    </w:p>
    <w:p w14:paraId="3D451564" w14:textId="77777777" w:rsidR="00401BC7" w:rsidRPr="00401BC7" w:rsidRDefault="00401BC7" w:rsidP="00401BC7">
      <w:pPr>
        <w:pStyle w:val="af"/>
        <w:ind w:left="2880"/>
        <w:rPr>
          <w:rFonts w:ascii="Times New Roman" w:hAnsi="Times New Roman" w:cs="Times New Roman"/>
          <w:sz w:val="28"/>
          <w:szCs w:val="28"/>
          <w:lang w:val="en-US"/>
        </w:rPr>
      </w:pPr>
      <w:r w:rsidRPr="00401BC7">
        <w:rPr>
          <w:rFonts w:ascii="Times New Roman" w:hAnsi="Times New Roman" w:cs="Times New Roman"/>
          <w:sz w:val="28"/>
          <w:szCs w:val="28"/>
          <w:lang w:val="en-US"/>
        </w:rPr>
        <w:t>+7 8-707-320-32-65</w:t>
      </w:r>
    </w:p>
    <w:p w14:paraId="1E526A95" w14:textId="77777777" w:rsidR="00401BC7" w:rsidRPr="00401BC7" w:rsidRDefault="00401BC7" w:rsidP="00401BC7">
      <w:pPr>
        <w:pStyle w:val="af"/>
        <w:ind w:left="2880"/>
        <w:rPr>
          <w:rFonts w:ascii="Times New Roman" w:hAnsi="Times New Roman" w:cs="Times New Roman"/>
          <w:sz w:val="28"/>
          <w:szCs w:val="28"/>
          <w:lang w:val="en-US"/>
        </w:rPr>
      </w:pPr>
      <w:r w:rsidRPr="00401BC7">
        <w:rPr>
          <w:rFonts w:ascii="Times New Roman" w:hAnsi="Times New Roman" w:cs="Times New Roman"/>
          <w:sz w:val="28"/>
          <w:szCs w:val="28"/>
        </w:rPr>
        <w:t>Мактаарал</w:t>
      </w:r>
      <w:r w:rsidRPr="00401BC7">
        <w:rPr>
          <w:rFonts w:ascii="Times New Roman" w:hAnsi="Times New Roman" w:cs="Times New Roman"/>
          <w:sz w:val="28"/>
          <w:szCs w:val="28"/>
          <w:lang w:val="en-US"/>
        </w:rPr>
        <w:t xml:space="preserve"> </w:t>
      </w:r>
      <w:r w:rsidRPr="00401BC7">
        <w:rPr>
          <w:rFonts w:ascii="Times New Roman" w:hAnsi="Times New Roman" w:cs="Times New Roman"/>
          <w:sz w:val="28"/>
          <w:szCs w:val="28"/>
        </w:rPr>
        <w:t>ауданы</w:t>
      </w:r>
      <w:r w:rsidRPr="00401BC7">
        <w:rPr>
          <w:rFonts w:ascii="Times New Roman" w:hAnsi="Times New Roman" w:cs="Times New Roman"/>
          <w:sz w:val="28"/>
          <w:szCs w:val="28"/>
          <w:lang w:val="en-US"/>
        </w:rPr>
        <w:t xml:space="preserve">, </w:t>
      </w:r>
      <w:r w:rsidRPr="00401BC7">
        <w:rPr>
          <w:rFonts w:ascii="Times New Roman" w:hAnsi="Times New Roman" w:cs="Times New Roman"/>
          <w:sz w:val="28"/>
          <w:szCs w:val="28"/>
        </w:rPr>
        <w:t>Мырзакент</w:t>
      </w:r>
      <w:r w:rsidRPr="00401BC7">
        <w:rPr>
          <w:rFonts w:ascii="Times New Roman" w:hAnsi="Times New Roman" w:cs="Times New Roman"/>
          <w:sz w:val="28"/>
          <w:szCs w:val="28"/>
          <w:lang w:val="en-US"/>
        </w:rPr>
        <w:t xml:space="preserve"> </w:t>
      </w:r>
      <w:r w:rsidRPr="00401BC7">
        <w:rPr>
          <w:rFonts w:ascii="Times New Roman" w:hAnsi="Times New Roman" w:cs="Times New Roman"/>
          <w:sz w:val="28"/>
          <w:szCs w:val="28"/>
        </w:rPr>
        <w:t>елді</w:t>
      </w:r>
      <w:r w:rsidRPr="00401BC7">
        <w:rPr>
          <w:rFonts w:ascii="Times New Roman" w:hAnsi="Times New Roman" w:cs="Times New Roman"/>
          <w:sz w:val="28"/>
          <w:szCs w:val="28"/>
          <w:lang w:val="en-US"/>
        </w:rPr>
        <w:t xml:space="preserve"> </w:t>
      </w:r>
      <w:r w:rsidRPr="00401BC7">
        <w:rPr>
          <w:rFonts w:ascii="Times New Roman" w:hAnsi="Times New Roman" w:cs="Times New Roman"/>
          <w:sz w:val="28"/>
          <w:szCs w:val="28"/>
        </w:rPr>
        <w:t>мекені</w:t>
      </w:r>
      <w:r w:rsidRPr="00401BC7">
        <w:rPr>
          <w:rFonts w:ascii="Times New Roman" w:hAnsi="Times New Roman" w:cs="Times New Roman"/>
          <w:sz w:val="28"/>
          <w:szCs w:val="28"/>
          <w:lang w:val="en-US"/>
        </w:rPr>
        <w:t xml:space="preserve">, </w:t>
      </w:r>
      <w:r w:rsidRPr="00401BC7">
        <w:rPr>
          <w:rFonts w:ascii="Times New Roman" w:hAnsi="Times New Roman" w:cs="Times New Roman"/>
          <w:sz w:val="28"/>
          <w:szCs w:val="28"/>
        </w:rPr>
        <w:t>Мадиходжаев</w:t>
      </w:r>
      <w:r w:rsidRPr="00401BC7">
        <w:rPr>
          <w:rFonts w:ascii="Times New Roman" w:hAnsi="Times New Roman" w:cs="Times New Roman"/>
          <w:sz w:val="28"/>
          <w:szCs w:val="28"/>
          <w:lang w:val="en-US"/>
        </w:rPr>
        <w:t xml:space="preserve"> </w:t>
      </w:r>
      <w:r w:rsidRPr="00401BC7">
        <w:rPr>
          <w:rFonts w:ascii="Times New Roman" w:hAnsi="Times New Roman" w:cs="Times New Roman"/>
          <w:sz w:val="28"/>
          <w:szCs w:val="28"/>
        </w:rPr>
        <w:t>көшесі</w:t>
      </w:r>
      <w:r w:rsidRPr="00401BC7">
        <w:rPr>
          <w:rFonts w:ascii="Times New Roman" w:hAnsi="Times New Roman" w:cs="Times New Roman"/>
          <w:sz w:val="28"/>
          <w:szCs w:val="28"/>
          <w:lang w:val="en-US"/>
        </w:rPr>
        <w:t xml:space="preserve"> № 17 </w:t>
      </w:r>
      <w:r w:rsidRPr="00401BC7">
        <w:rPr>
          <w:rFonts w:ascii="Times New Roman" w:hAnsi="Times New Roman" w:cs="Times New Roman"/>
          <w:sz w:val="28"/>
          <w:szCs w:val="28"/>
        </w:rPr>
        <w:t>үй</w:t>
      </w:r>
      <w:r w:rsidRPr="00401BC7">
        <w:rPr>
          <w:rFonts w:ascii="Times New Roman" w:hAnsi="Times New Roman" w:cs="Times New Roman"/>
          <w:sz w:val="28"/>
          <w:szCs w:val="28"/>
          <w:lang w:val="en-US"/>
        </w:rPr>
        <w:t xml:space="preserve">. </w:t>
      </w:r>
    </w:p>
    <w:p w14:paraId="5ACF9405" w14:textId="77777777" w:rsidR="00401BC7" w:rsidRPr="00401BC7" w:rsidRDefault="00401BC7" w:rsidP="00401BC7">
      <w:pPr>
        <w:pStyle w:val="af"/>
        <w:ind w:left="2880"/>
        <w:rPr>
          <w:rFonts w:ascii="Times New Roman" w:hAnsi="Times New Roman" w:cs="Times New Roman"/>
          <w:sz w:val="28"/>
          <w:szCs w:val="28"/>
          <w:lang w:val="ru-RU"/>
        </w:rPr>
      </w:pPr>
      <w:hyperlink r:id="rId5" w:history="1">
        <w:r w:rsidRPr="00401BC7">
          <w:rPr>
            <w:rStyle w:val="ad"/>
            <w:rFonts w:ascii="Times New Roman" w:hAnsi="Times New Roman" w:cs="Times New Roman"/>
            <w:sz w:val="28"/>
            <w:szCs w:val="28"/>
          </w:rPr>
          <w:t>130209@</w:t>
        </w:r>
        <w:r w:rsidRPr="00401BC7">
          <w:rPr>
            <w:rStyle w:val="ad"/>
            <w:rFonts w:ascii="Times New Roman" w:hAnsi="Times New Roman" w:cs="Times New Roman"/>
            <w:sz w:val="28"/>
            <w:szCs w:val="28"/>
            <w:lang w:val="en-US"/>
          </w:rPr>
          <w:t>sud</w:t>
        </w:r>
        <w:r w:rsidRPr="00401BC7">
          <w:rPr>
            <w:rStyle w:val="ad"/>
            <w:rFonts w:ascii="Times New Roman" w:hAnsi="Times New Roman" w:cs="Times New Roman"/>
            <w:sz w:val="28"/>
            <w:szCs w:val="28"/>
          </w:rPr>
          <w:t>.</w:t>
        </w:r>
        <w:r w:rsidRPr="00401BC7">
          <w:rPr>
            <w:rStyle w:val="ad"/>
            <w:rFonts w:ascii="Times New Roman" w:hAnsi="Times New Roman" w:cs="Times New Roman"/>
            <w:sz w:val="28"/>
            <w:szCs w:val="28"/>
            <w:lang w:val="en-US"/>
          </w:rPr>
          <w:t>kz</w:t>
        </w:r>
      </w:hyperlink>
      <w:r w:rsidRPr="00401BC7">
        <w:rPr>
          <w:rFonts w:ascii="Times New Roman" w:hAnsi="Times New Roman" w:cs="Times New Roman"/>
          <w:sz w:val="28"/>
          <w:szCs w:val="28"/>
        </w:rPr>
        <w:t xml:space="preserve"> </w:t>
      </w:r>
    </w:p>
    <w:p w14:paraId="686E5F01" w14:textId="70681A26" w:rsidR="00401BC7" w:rsidRPr="00401BC7" w:rsidRDefault="00401BC7" w:rsidP="00401BC7">
      <w:pPr>
        <w:pStyle w:val="af"/>
        <w:ind w:left="2880"/>
        <w:rPr>
          <w:rFonts w:ascii="Times New Roman" w:hAnsi="Times New Roman" w:cs="Times New Roman"/>
          <w:b/>
          <w:bCs/>
          <w:sz w:val="28"/>
          <w:szCs w:val="28"/>
          <w:lang w:val="kk-KZ"/>
        </w:rPr>
      </w:pPr>
      <w:r w:rsidRPr="00401BC7">
        <w:rPr>
          <w:rFonts w:ascii="Times New Roman" w:hAnsi="Times New Roman" w:cs="Times New Roman"/>
          <w:b/>
          <w:bCs/>
          <w:sz w:val="28"/>
          <w:szCs w:val="28"/>
          <w:lang w:val="kk-KZ"/>
        </w:rPr>
        <w:t>Жауапкерден: Ф</w:t>
      </w:r>
      <w:r w:rsidR="001E437F">
        <w:rPr>
          <w:rFonts w:ascii="Times New Roman" w:hAnsi="Times New Roman" w:cs="Times New Roman"/>
          <w:b/>
          <w:bCs/>
          <w:sz w:val="28"/>
          <w:szCs w:val="28"/>
          <w:lang w:val="kk-KZ"/>
        </w:rPr>
        <w:t>.</w:t>
      </w:r>
      <w:r w:rsidRPr="00401BC7">
        <w:rPr>
          <w:rFonts w:ascii="Times New Roman" w:hAnsi="Times New Roman" w:cs="Times New Roman"/>
          <w:b/>
          <w:bCs/>
          <w:sz w:val="28"/>
          <w:szCs w:val="28"/>
          <w:lang w:val="kk-KZ"/>
        </w:rPr>
        <w:t>Ф</w:t>
      </w:r>
      <w:r w:rsidR="001E437F">
        <w:rPr>
          <w:rFonts w:ascii="Times New Roman" w:hAnsi="Times New Roman" w:cs="Times New Roman"/>
          <w:b/>
          <w:bCs/>
          <w:sz w:val="28"/>
          <w:szCs w:val="28"/>
          <w:lang w:val="kk-KZ"/>
        </w:rPr>
        <w:t>.</w:t>
      </w:r>
      <w:r w:rsidRPr="00401BC7">
        <w:rPr>
          <w:rFonts w:ascii="Times New Roman" w:hAnsi="Times New Roman" w:cs="Times New Roman"/>
          <w:b/>
          <w:bCs/>
          <w:sz w:val="28"/>
          <w:szCs w:val="28"/>
          <w:lang w:val="kk-KZ"/>
        </w:rPr>
        <w:t>А</w:t>
      </w:r>
      <w:r w:rsidR="001E437F">
        <w:rPr>
          <w:rFonts w:ascii="Times New Roman" w:hAnsi="Times New Roman" w:cs="Times New Roman"/>
          <w:b/>
          <w:bCs/>
          <w:sz w:val="28"/>
          <w:szCs w:val="28"/>
          <w:lang w:val="kk-KZ"/>
        </w:rPr>
        <w:t>.</w:t>
      </w:r>
    </w:p>
    <w:p w14:paraId="6D3F855F" w14:textId="3450CB35" w:rsidR="00401BC7" w:rsidRPr="00401BC7" w:rsidRDefault="00401BC7" w:rsidP="00401BC7">
      <w:pPr>
        <w:pStyle w:val="af"/>
        <w:ind w:left="2880"/>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ЖСН: </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w:t>
      </w:r>
    </w:p>
    <w:p w14:paraId="38EC8FD0" w14:textId="731750F4" w:rsidR="00401BC7" w:rsidRPr="00401BC7" w:rsidRDefault="00401BC7" w:rsidP="00401BC7">
      <w:pPr>
        <w:pStyle w:val="af"/>
        <w:ind w:left="2880"/>
        <w:rPr>
          <w:rFonts w:ascii="Times New Roman" w:hAnsi="Times New Roman" w:cs="Times New Roman"/>
          <w:sz w:val="28"/>
          <w:szCs w:val="28"/>
          <w:lang w:val="kk-KZ"/>
        </w:rPr>
      </w:pPr>
      <w:r w:rsidRPr="00401BC7">
        <w:rPr>
          <w:rFonts w:ascii="Times New Roman" w:hAnsi="Times New Roman" w:cs="Times New Roman"/>
          <w:sz w:val="28"/>
          <w:szCs w:val="28"/>
          <w:lang w:val="kk-KZ"/>
        </w:rPr>
        <w:t>ҚР, Түркестан обл, М</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 ауданы, А</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 кенті, Т</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 көшесі, № 24 үй.</w:t>
      </w:r>
    </w:p>
    <w:p w14:paraId="6655F39B" w14:textId="77777777" w:rsidR="00401BC7" w:rsidRPr="00401BC7" w:rsidRDefault="00401BC7" w:rsidP="00401BC7">
      <w:pPr>
        <w:pStyle w:val="af"/>
        <w:ind w:left="2880"/>
        <w:rPr>
          <w:rFonts w:ascii="Times New Roman" w:hAnsi="Times New Roman" w:cs="Times New Roman"/>
          <w:b/>
          <w:bCs/>
          <w:sz w:val="28"/>
          <w:szCs w:val="28"/>
          <w:lang w:val="kk-KZ"/>
        </w:rPr>
      </w:pPr>
      <w:r w:rsidRPr="00401BC7">
        <w:rPr>
          <w:rFonts w:ascii="Times New Roman" w:hAnsi="Times New Roman" w:cs="Times New Roman"/>
          <w:b/>
          <w:bCs/>
          <w:sz w:val="28"/>
          <w:szCs w:val="28"/>
          <w:lang w:val="kk-KZ"/>
        </w:rPr>
        <w:t>Сенімді өкіл адвокат</w:t>
      </w:r>
      <w:r w:rsidRPr="00401BC7">
        <w:rPr>
          <w:rFonts w:ascii="Times New Roman" w:hAnsi="Times New Roman" w:cs="Times New Roman"/>
          <w:b/>
          <w:bCs/>
          <w:sz w:val="28"/>
          <w:szCs w:val="28"/>
        </w:rPr>
        <w:t>:</w:t>
      </w:r>
      <w:r w:rsidRPr="00401BC7">
        <w:rPr>
          <w:rFonts w:ascii="Times New Roman" w:hAnsi="Times New Roman" w:cs="Times New Roman"/>
          <w:b/>
          <w:bCs/>
          <w:sz w:val="28"/>
          <w:szCs w:val="28"/>
          <w:lang w:val="kk-KZ"/>
        </w:rPr>
        <w:t xml:space="preserve"> Саржанов Галымжан Турлыбекович</w:t>
      </w:r>
    </w:p>
    <w:p w14:paraId="0A6F615F" w14:textId="77777777" w:rsidR="00401BC7" w:rsidRPr="00401BC7" w:rsidRDefault="00401BC7" w:rsidP="00401BC7">
      <w:pPr>
        <w:pStyle w:val="af"/>
        <w:ind w:left="2880"/>
        <w:rPr>
          <w:rFonts w:ascii="Times New Roman" w:hAnsi="Times New Roman" w:cs="Times New Roman"/>
          <w:sz w:val="28"/>
          <w:szCs w:val="28"/>
          <w:lang w:val="kk-KZ"/>
        </w:rPr>
      </w:pPr>
      <w:r w:rsidRPr="00401BC7">
        <w:rPr>
          <w:rFonts w:ascii="Times New Roman" w:hAnsi="Times New Roman" w:cs="Times New Roman"/>
          <w:sz w:val="28"/>
          <w:szCs w:val="28"/>
          <w:lang w:val="kk-KZ"/>
        </w:rPr>
        <w:t>«Заң және Құқық» адвокаттық кеңсесі</w:t>
      </w:r>
    </w:p>
    <w:p w14:paraId="6DF727BD" w14:textId="77777777" w:rsidR="00401BC7" w:rsidRPr="00401BC7" w:rsidRDefault="00401BC7" w:rsidP="00401BC7">
      <w:pPr>
        <w:pStyle w:val="af"/>
        <w:ind w:left="2880"/>
        <w:rPr>
          <w:rFonts w:ascii="Times New Roman" w:hAnsi="Times New Roman" w:cs="Times New Roman"/>
          <w:sz w:val="28"/>
          <w:szCs w:val="28"/>
          <w:lang w:val="kk-KZ"/>
        </w:rPr>
      </w:pPr>
      <w:r w:rsidRPr="00401BC7">
        <w:rPr>
          <w:rFonts w:ascii="Times New Roman" w:hAnsi="Times New Roman" w:cs="Times New Roman"/>
          <w:sz w:val="28"/>
          <w:szCs w:val="28"/>
          <w:lang w:val="kk-KZ"/>
        </w:rPr>
        <w:t>ЖСН 201240021767.</w:t>
      </w:r>
    </w:p>
    <w:p w14:paraId="3DBC80A3" w14:textId="77777777" w:rsidR="00401BC7" w:rsidRPr="00401BC7" w:rsidRDefault="00401BC7" w:rsidP="00401BC7">
      <w:pPr>
        <w:pStyle w:val="af"/>
        <w:ind w:left="2880"/>
        <w:rPr>
          <w:rFonts w:ascii="Times New Roman" w:hAnsi="Times New Roman" w:cs="Times New Roman"/>
          <w:sz w:val="28"/>
          <w:szCs w:val="28"/>
          <w:lang w:val="kk-KZ"/>
        </w:rPr>
      </w:pPr>
      <w:r w:rsidRPr="00401BC7">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039FB42D" w14:textId="77777777" w:rsidR="00401BC7" w:rsidRPr="00401BC7" w:rsidRDefault="00401BC7" w:rsidP="00401BC7">
      <w:pPr>
        <w:pStyle w:val="af"/>
        <w:ind w:left="2880"/>
        <w:rPr>
          <w:rFonts w:ascii="Times New Roman" w:hAnsi="Times New Roman" w:cs="Times New Roman"/>
          <w:sz w:val="28"/>
          <w:szCs w:val="28"/>
          <w:lang w:val="en-US"/>
        </w:rPr>
      </w:pPr>
      <w:r w:rsidRPr="00401BC7">
        <w:rPr>
          <w:rFonts w:ascii="Times New Roman" w:hAnsi="Times New Roman" w:cs="Times New Roman"/>
          <w:sz w:val="28"/>
          <w:szCs w:val="28"/>
          <w:lang w:val="en-US"/>
        </w:rPr>
        <w:t xml:space="preserve">e-mail: </w:t>
      </w:r>
      <w:hyperlink r:id="rId6" w:history="1">
        <w:r w:rsidRPr="00401BC7">
          <w:rPr>
            <w:rStyle w:val="ad"/>
            <w:rFonts w:ascii="Times New Roman" w:hAnsi="Times New Roman" w:cs="Times New Roman"/>
            <w:sz w:val="28"/>
            <w:szCs w:val="28"/>
            <w:lang w:val="en-US"/>
          </w:rPr>
          <w:t>info@zakonpravo.kz</w:t>
        </w:r>
      </w:hyperlink>
      <w:r w:rsidRPr="00401BC7">
        <w:rPr>
          <w:rFonts w:ascii="Times New Roman" w:hAnsi="Times New Roman" w:cs="Times New Roman"/>
          <w:sz w:val="28"/>
          <w:szCs w:val="28"/>
          <w:lang w:val="en-US"/>
        </w:rPr>
        <w:t xml:space="preserve"> </w:t>
      </w:r>
      <w:r w:rsidRPr="00401BC7">
        <w:rPr>
          <w:rFonts w:ascii="Times New Roman" w:hAnsi="Times New Roman" w:cs="Times New Roman"/>
          <w:sz w:val="28"/>
          <w:szCs w:val="28"/>
        </w:rPr>
        <w:t>сайт</w:t>
      </w:r>
      <w:r w:rsidRPr="00401BC7">
        <w:rPr>
          <w:rFonts w:ascii="Times New Roman" w:hAnsi="Times New Roman" w:cs="Times New Roman"/>
          <w:sz w:val="28"/>
          <w:szCs w:val="28"/>
          <w:lang w:val="en-US"/>
        </w:rPr>
        <w:t xml:space="preserve">: </w:t>
      </w:r>
      <w:hyperlink r:id="rId7" w:history="1">
        <w:r w:rsidRPr="00401BC7">
          <w:rPr>
            <w:rStyle w:val="ad"/>
            <w:rFonts w:ascii="Times New Roman" w:hAnsi="Times New Roman" w:cs="Times New Roman"/>
            <w:sz w:val="28"/>
            <w:szCs w:val="28"/>
            <w:lang w:val="en-US"/>
          </w:rPr>
          <w:t>www.zakonpravo.kz</w:t>
        </w:r>
      </w:hyperlink>
    </w:p>
    <w:p w14:paraId="20CFD65A" w14:textId="77777777" w:rsidR="00401BC7" w:rsidRPr="00401BC7" w:rsidRDefault="00401BC7" w:rsidP="00401BC7">
      <w:pPr>
        <w:pStyle w:val="af"/>
        <w:ind w:left="2880"/>
        <w:rPr>
          <w:rFonts w:ascii="Times New Roman" w:hAnsi="Times New Roman" w:cs="Times New Roman"/>
          <w:sz w:val="28"/>
          <w:szCs w:val="28"/>
          <w:lang w:val="ru-RU"/>
        </w:rPr>
      </w:pPr>
      <w:r w:rsidRPr="00401BC7">
        <w:rPr>
          <w:rFonts w:ascii="Times New Roman" w:hAnsi="Times New Roman" w:cs="Times New Roman"/>
          <w:sz w:val="28"/>
          <w:szCs w:val="28"/>
        </w:rPr>
        <w:t>тел.: +7</w:t>
      </w:r>
      <w:r w:rsidRPr="00401BC7">
        <w:rPr>
          <w:rFonts w:ascii="Times New Roman" w:hAnsi="Times New Roman" w:cs="Times New Roman"/>
          <w:sz w:val="28"/>
          <w:szCs w:val="28"/>
          <w:lang w:val="en-US"/>
        </w:rPr>
        <w:t> </w:t>
      </w:r>
      <w:r w:rsidRPr="00401BC7">
        <w:rPr>
          <w:rFonts w:ascii="Times New Roman" w:hAnsi="Times New Roman" w:cs="Times New Roman"/>
          <w:sz w:val="28"/>
          <w:szCs w:val="28"/>
        </w:rPr>
        <w:t>708</w:t>
      </w:r>
      <w:r w:rsidRPr="00401BC7">
        <w:rPr>
          <w:rFonts w:ascii="Times New Roman" w:hAnsi="Times New Roman" w:cs="Times New Roman"/>
          <w:sz w:val="28"/>
          <w:szCs w:val="28"/>
          <w:lang w:val="en-US"/>
        </w:rPr>
        <w:t> </w:t>
      </w:r>
      <w:r w:rsidRPr="00401BC7">
        <w:rPr>
          <w:rFonts w:ascii="Times New Roman" w:hAnsi="Times New Roman" w:cs="Times New Roman"/>
          <w:sz w:val="28"/>
          <w:szCs w:val="28"/>
        </w:rPr>
        <w:t>578 57 58 / 8 727 978 57 55.</w:t>
      </w:r>
    </w:p>
    <w:p w14:paraId="605EF06B" w14:textId="77777777" w:rsidR="00401BC7" w:rsidRPr="00401BC7" w:rsidRDefault="00401BC7" w:rsidP="00401BC7">
      <w:pPr>
        <w:pStyle w:val="af"/>
        <w:ind w:left="2880"/>
        <w:rPr>
          <w:rFonts w:ascii="Times New Roman" w:hAnsi="Times New Roman" w:cs="Times New Roman"/>
          <w:sz w:val="28"/>
          <w:szCs w:val="28"/>
          <w:lang w:val="kk-KZ"/>
        </w:rPr>
      </w:pPr>
    </w:p>
    <w:p w14:paraId="353A1BC7" w14:textId="16F541EF" w:rsidR="00401BC7" w:rsidRPr="00401BC7" w:rsidRDefault="00401BC7" w:rsidP="00401BC7">
      <w:pPr>
        <w:pStyle w:val="af"/>
        <w:ind w:left="2880"/>
        <w:rPr>
          <w:rFonts w:ascii="Times New Roman" w:hAnsi="Times New Roman" w:cs="Times New Roman"/>
          <w:sz w:val="28"/>
          <w:szCs w:val="28"/>
          <w:lang w:val="ru-RU"/>
        </w:rPr>
      </w:pPr>
      <w:r w:rsidRPr="00401BC7">
        <w:rPr>
          <w:rFonts w:ascii="Times New Roman" w:hAnsi="Times New Roman" w:cs="Times New Roman"/>
          <w:sz w:val="28"/>
          <w:szCs w:val="28"/>
          <w:lang w:val="kk-KZ"/>
        </w:rPr>
        <w:t xml:space="preserve"> Талапкер:  </w:t>
      </w:r>
      <w:r w:rsidRPr="00401BC7">
        <w:rPr>
          <w:rFonts w:ascii="Times New Roman" w:hAnsi="Times New Roman" w:cs="Times New Roman"/>
          <w:sz w:val="28"/>
          <w:szCs w:val="28"/>
        </w:rPr>
        <w:t>"А</w:t>
      </w:r>
      <w:r w:rsidR="001E437F">
        <w:rPr>
          <w:rFonts w:ascii="Times New Roman" w:hAnsi="Times New Roman" w:cs="Times New Roman"/>
          <w:sz w:val="28"/>
          <w:szCs w:val="28"/>
          <w:lang w:val="kk-KZ"/>
        </w:rPr>
        <w:t>.</w:t>
      </w:r>
      <w:r w:rsidRPr="00401BC7">
        <w:rPr>
          <w:rFonts w:ascii="Times New Roman" w:hAnsi="Times New Roman" w:cs="Times New Roman"/>
          <w:sz w:val="28"/>
          <w:szCs w:val="28"/>
        </w:rPr>
        <w:t>Агро - 2018" АӨК</w:t>
      </w:r>
    </w:p>
    <w:p w14:paraId="11487225" w14:textId="38945169" w:rsidR="00401BC7" w:rsidRPr="001E437F" w:rsidRDefault="00401BC7" w:rsidP="00401BC7">
      <w:pPr>
        <w:pStyle w:val="af"/>
        <w:ind w:left="2880"/>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 БСН:</w:t>
      </w:r>
      <w:r w:rsidRPr="00401BC7">
        <w:rPr>
          <w:rFonts w:ascii="Times New Roman" w:hAnsi="Times New Roman" w:cs="Times New Roman"/>
          <w:sz w:val="28"/>
          <w:szCs w:val="28"/>
        </w:rPr>
        <w:t xml:space="preserve"> </w:t>
      </w:r>
      <w:r w:rsidR="001E437F">
        <w:rPr>
          <w:rFonts w:ascii="Times New Roman" w:hAnsi="Times New Roman" w:cs="Times New Roman"/>
          <w:sz w:val="28"/>
          <w:szCs w:val="28"/>
          <w:lang w:val="kk-KZ"/>
        </w:rPr>
        <w:t>..</w:t>
      </w:r>
    </w:p>
    <w:p w14:paraId="234FA88B" w14:textId="35399FF6" w:rsidR="00401BC7" w:rsidRPr="00401BC7" w:rsidRDefault="00401BC7" w:rsidP="00401BC7">
      <w:pPr>
        <w:pStyle w:val="af"/>
        <w:ind w:left="2880"/>
        <w:rPr>
          <w:rFonts w:ascii="Times New Roman" w:hAnsi="Times New Roman" w:cs="Times New Roman"/>
          <w:sz w:val="28"/>
          <w:szCs w:val="28"/>
        </w:rPr>
      </w:pPr>
      <w:r w:rsidRPr="00401BC7">
        <w:rPr>
          <w:rFonts w:ascii="Times New Roman" w:hAnsi="Times New Roman" w:cs="Times New Roman"/>
          <w:sz w:val="28"/>
          <w:szCs w:val="28"/>
        </w:rPr>
        <w:t xml:space="preserve"> М</w:t>
      </w:r>
      <w:r w:rsidR="001E437F">
        <w:rPr>
          <w:rFonts w:ascii="Times New Roman" w:hAnsi="Times New Roman" w:cs="Times New Roman"/>
          <w:sz w:val="28"/>
          <w:szCs w:val="28"/>
          <w:lang w:val="kk-KZ"/>
        </w:rPr>
        <w:t>.</w:t>
      </w:r>
      <w:r w:rsidRPr="00401BC7">
        <w:rPr>
          <w:rFonts w:ascii="Times New Roman" w:hAnsi="Times New Roman" w:cs="Times New Roman"/>
          <w:sz w:val="28"/>
          <w:szCs w:val="28"/>
        </w:rPr>
        <w:t xml:space="preserve"> ауданы, М</w:t>
      </w:r>
      <w:r w:rsidR="001E437F">
        <w:rPr>
          <w:rFonts w:ascii="Times New Roman" w:hAnsi="Times New Roman" w:cs="Times New Roman"/>
          <w:sz w:val="28"/>
          <w:szCs w:val="28"/>
          <w:lang w:val="kk-KZ"/>
        </w:rPr>
        <w:t>.</w:t>
      </w:r>
      <w:r w:rsidRPr="00401BC7">
        <w:rPr>
          <w:rFonts w:ascii="Times New Roman" w:hAnsi="Times New Roman" w:cs="Times New Roman"/>
          <w:sz w:val="28"/>
          <w:szCs w:val="28"/>
        </w:rPr>
        <w:t xml:space="preserve"> ауылдық округі, Е</w:t>
      </w:r>
      <w:r w:rsidR="001E437F">
        <w:rPr>
          <w:rFonts w:ascii="Times New Roman" w:hAnsi="Times New Roman" w:cs="Times New Roman"/>
          <w:sz w:val="28"/>
          <w:szCs w:val="28"/>
          <w:lang w:val="kk-KZ"/>
        </w:rPr>
        <w:t>.</w:t>
      </w:r>
      <w:r w:rsidRPr="00401BC7">
        <w:rPr>
          <w:rFonts w:ascii="Times New Roman" w:hAnsi="Times New Roman" w:cs="Times New Roman"/>
          <w:sz w:val="28"/>
          <w:szCs w:val="28"/>
        </w:rPr>
        <w:t xml:space="preserve">   </w:t>
      </w:r>
    </w:p>
    <w:p w14:paraId="4201B1B1" w14:textId="533F914E" w:rsidR="00401BC7" w:rsidRPr="00401BC7" w:rsidRDefault="00401BC7" w:rsidP="00401BC7">
      <w:pPr>
        <w:pStyle w:val="af"/>
        <w:ind w:left="2880"/>
        <w:rPr>
          <w:rFonts w:ascii="Times New Roman" w:hAnsi="Times New Roman" w:cs="Times New Roman"/>
          <w:sz w:val="28"/>
          <w:szCs w:val="28"/>
        </w:rPr>
      </w:pPr>
      <w:r w:rsidRPr="00401BC7">
        <w:rPr>
          <w:rFonts w:ascii="Times New Roman" w:hAnsi="Times New Roman" w:cs="Times New Roman"/>
          <w:sz w:val="28"/>
          <w:szCs w:val="28"/>
        </w:rPr>
        <w:t xml:space="preserve"> ауылы, Қ</w:t>
      </w:r>
      <w:r w:rsidR="001E437F">
        <w:rPr>
          <w:rFonts w:ascii="Times New Roman" w:hAnsi="Times New Roman" w:cs="Times New Roman"/>
          <w:sz w:val="28"/>
          <w:szCs w:val="28"/>
          <w:lang w:val="kk-KZ"/>
        </w:rPr>
        <w:t>.</w:t>
      </w:r>
      <w:r w:rsidRPr="00401BC7">
        <w:rPr>
          <w:rFonts w:ascii="Times New Roman" w:hAnsi="Times New Roman" w:cs="Times New Roman"/>
          <w:sz w:val="28"/>
          <w:szCs w:val="28"/>
        </w:rPr>
        <w:t xml:space="preserve"> көшесі. №29-үй.</w:t>
      </w:r>
    </w:p>
    <w:p w14:paraId="560A9AEE" w14:textId="77777777" w:rsidR="00401BC7" w:rsidRPr="00401BC7" w:rsidRDefault="00401BC7" w:rsidP="00401BC7">
      <w:pPr>
        <w:pStyle w:val="af"/>
        <w:rPr>
          <w:rFonts w:ascii="Times New Roman" w:hAnsi="Times New Roman" w:cs="Times New Roman"/>
          <w:sz w:val="28"/>
          <w:szCs w:val="28"/>
        </w:rPr>
      </w:pPr>
    </w:p>
    <w:p w14:paraId="6FE68F2C" w14:textId="77777777" w:rsidR="00401BC7" w:rsidRPr="00401BC7" w:rsidRDefault="00401BC7" w:rsidP="00401BC7">
      <w:pPr>
        <w:pStyle w:val="af"/>
        <w:jc w:val="center"/>
        <w:rPr>
          <w:rFonts w:ascii="Times New Roman" w:hAnsi="Times New Roman" w:cs="Times New Roman"/>
          <w:sz w:val="28"/>
          <w:szCs w:val="28"/>
        </w:rPr>
      </w:pPr>
    </w:p>
    <w:p w14:paraId="7B0F8EB4" w14:textId="77777777" w:rsidR="00401BC7" w:rsidRPr="00401BC7" w:rsidRDefault="00401BC7" w:rsidP="00401BC7">
      <w:pPr>
        <w:pStyle w:val="af"/>
        <w:jc w:val="center"/>
        <w:rPr>
          <w:rFonts w:ascii="Times New Roman" w:hAnsi="Times New Roman" w:cs="Times New Roman"/>
          <w:b/>
          <w:sz w:val="28"/>
          <w:szCs w:val="28"/>
          <w:lang w:val="kk-KZ"/>
        </w:rPr>
      </w:pPr>
      <w:r w:rsidRPr="00401BC7">
        <w:rPr>
          <w:rFonts w:ascii="Times New Roman" w:hAnsi="Times New Roman" w:cs="Times New Roman"/>
          <w:b/>
          <w:sz w:val="28"/>
          <w:szCs w:val="28"/>
          <w:lang w:val="kk-KZ"/>
        </w:rPr>
        <w:t>Пікір</w:t>
      </w:r>
    </w:p>
    <w:p w14:paraId="1EE29C2F" w14:textId="6A34C8C6" w:rsidR="00401BC7" w:rsidRDefault="00401BC7" w:rsidP="00401BC7">
      <w:pPr>
        <w:pStyle w:val="af"/>
        <w:jc w:val="center"/>
        <w:rPr>
          <w:rFonts w:ascii="Times New Roman" w:hAnsi="Times New Roman" w:cs="Times New Roman"/>
          <w:sz w:val="28"/>
          <w:szCs w:val="28"/>
          <w:lang w:val="kk-KZ"/>
        </w:rPr>
      </w:pPr>
      <w:r w:rsidRPr="00401BC7">
        <w:rPr>
          <w:rFonts w:ascii="Times New Roman" w:hAnsi="Times New Roman" w:cs="Times New Roman"/>
          <w:sz w:val="28"/>
          <w:szCs w:val="28"/>
          <w:lang w:val="kk-KZ"/>
        </w:rPr>
        <w:t>қарыз ақшаны өндіру туралы талап арызға</w:t>
      </w:r>
    </w:p>
    <w:p w14:paraId="3788922E" w14:textId="77777777" w:rsidR="00401BC7" w:rsidRPr="00401BC7" w:rsidRDefault="00401BC7" w:rsidP="00401BC7">
      <w:pPr>
        <w:pStyle w:val="af"/>
        <w:jc w:val="center"/>
        <w:rPr>
          <w:rFonts w:ascii="Times New Roman" w:hAnsi="Times New Roman" w:cs="Times New Roman"/>
          <w:sz w:val="28"/>
          <w:szCs w:val="28"/>
          <w:lang w:val="kk-KZ"/>
        </w:rPr>
      </w:pPr>
    </w:p>
    <w:p w14:paraId="525AE0B8" w14:textId="7EEC2FB5" w:rsidR="00401BC7" w:rsidRPr="00401BC7" w:rsidRDefault="00401BC7" w:rsidP="00401BC7">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Сіздің өндірісіңізде талап қоюшы «А</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Агро-2018» Ауыл шаруашылығы өндірістік кооперативі (бұдан әрі – азаматтық талапкер)  жауапкерге Ф</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 Ф</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А</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 (бұдан әрі – азаматтық жауапкер) қатысты қарыз ақшаны өндіру туралы талап қоюы бойынша №</w:t>
      </w:r>
      <w:r w:rsidRPr="00401BC7">
        <w:rPr>
          <w:rFonts w:ascii="Times New Roman" w:hAnsi="Times New Roman" w:cs="Times New Roman"/>
          <w:sz w:val="28"/>
          <w:szCs w:val="28"/>
        </w:rPr>
        <w:t xml:space="preserve">5143-25-00-2/196 </w:t>
      </w:r>
      <w:r w:rsidRPr="00401BC7">
        <w:rPr>
          <w:rFonts w:ascii="Times New Roman" w:hAnsi="Times New Roman" w:cs="Times New Roman"/>
          <w:sz w:val="28"/>
          <w:szCs w:val="28"/>
          <w:lang w:val="kk-KZ"/>
        </w:rPr>
        <w:t>азаматтық ісі  қаралуда.</w:t>
      </w:r>
    </w:p>
    <w:p w14:paraId="036BD5AE" w14:textId="77777777" w:rsidR="00401BC7" w:rsidRPr="00401BC7" w:rsidRDefault="00401BC7" w:rsidP="00401BC7">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Талапкер өзінің Талап арызымен Жауапкерден өзінің пайдасына 4 521 000 теңге қарыз сомасы, 135 630 теңге мемлекеттік баж, өкілдің көмегіне 220 000 теңге, = жалпы 4 876 630 теңге өндіруді сұрап жатыр. </w:t>
      </w:r>
    </w:p>
    <w:p w14:paraId="6E281827" w14:textId="77777777" w:rsidR="00401BC7" w:rsidRPr="00401BC7" w:rsidRDefault="00401BC7" w:rsidP="00401BC7">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u w:val="single"/>
          <w:lang w:val="kk-KZ"/>
        </w:rPr>
        <w:t>Талапкердің талап арызымен,</w:t>
      </w:r>
      <w:r w:rsidRPr="00401BC7">
        <w:rPr>
          <w:rFonts w:ascii="Times New Roman" w:hAnsi="Times New Roman" w:cs="Times New Roman"/>
          <w:sz w:val="28"/>
          <w:szCs w:val="28"/>
          <w:lang w:val="kk-KZ"/>
        </w:rPr>
        <w:t xml:space="preserve"> Жауапкер келісе алмайды өйткені шыныменде Талапкер мен Жауапкер арасында алдын ала ауызша егін терімге ақша қаражаттарын беру алу бойынша тараптар арасында сөз болған алайда тараптар әрі қарай келіссөзден жылжымаған.  </w:t>
      </w:r>
    </w:p>
    <w:p w14:paraId="13338B5A" w14:textId="77777777" w:rsidR="00401BC7" w:rsidRPr="00401BC7" w:rsidRDefault="00401BC7" w:rsidP="00B268A9">
      <w:pPr>
        <w:ind w:firstLine="720"/>
        <w:jc w:val="both"/>
        <w:rPr>
          <w:rFonts w:ascii="Times New Roman" w:hAnsi="Times New Roman" w:cs="Times New Roman"/>
          <w:bCs/>
          <w:sz w:val="28"/>
          <w:szCs w:val="28"/>
          <w:lang w:val="kk-KZ"/>
        </w:rPr>
      </w:pPr>
      <w:r w:rsidRPr="00401BC7">
        <w:rPr>
          <w:rFonts w:ascii="Times New Roman" w:hAnsi="Times New Roman" w:cs="Times New Roman"/>
          <w:bCs/>
          <w:sz w:val="28"/>
          <w:szCs w:val="28"/>
          <w:lang w:val="kk-KZ"/>
        </w:rPr>
        <w:t xml:space="preserve">ҚР Азаматтық кодексінің 8 - бабының 4-бөлігіне сәйкес азаматтар   өздеріне тиесілі құқықтарды жүзеге асыру кезінде адал, ақылға қонымды және әділ әрекет етуі керек, заңнамада қамтылған талаптарды, қоғамның адамгершілік қағидаттарын, ал кәсіпкерлер-Іскерлік этика ережелерін сақтауы керек. Бұл міндетті алып тастауға немесе шартпен шектеуге болмайды. </w:t>
      </w:r>
      <w:r w:rsidRPr="00401BC7">
        <w:rPr>
          <w:rFonts w:ascii="Times New Roman" w:hAnsi="Times New Roman" w:cs="Times New Roman"/>
          <w:bCs/>
          <w:sz w:val="28"/>
          <w:szCs w:val="28"/>
          <w:lang w:val="kk-KZ"/>
        </w:rPr>
        <w:lastRenderedPageBreak/>
        <w:t>Азаматтық құқықтық қатынастарға қатысушылардың адалдығы, парасаттылығы және іс-әрекеттерінің әділдігіне  басымдылық беріледі.</w:t>
      </w:r>
    </w:p>
    <w:p w14:paraId="3B75C6D9" w14:textId="77777777" w:rsidR="00401BC7" w:rsidRPr="00401BC7" w:rsidRDefault="00401BC7" w:rsidP="00B268A9">
      <w:pPr>
        <w:ind w:firstLine="720"/>
        <w:jc w:val="both"/>
        <w:rPr>
          <w:rFonts w:ascii="Times New Roman" w:hAnsi="Times New Roman" w:cs="Times New Roman"/>
          <w:bCs/>
          <w:sz w:val="28"/>
          <w:szCs w:val="28"/>
          <w:lang w:val="kk-KZ"/>
        </w:rPr>
      </w:pPr>
      <w:r w:rsidRPr="00401BC7">
        <w:rPr>
          <w:rFonts w:ascii="Times New Roman" w:hAnsi="Times New Roman" w:cs="Times New Roman"/>
          <w:sz w:val="28"/>
          <w:szCs w:val="28"/>
          <w:u w:val="single"/>
          <w:lang w:val="kk-KZ"/>
        </w:rPr>
        <w:t>Аталған нормаға сүйене отырып Талапкердің талап аразымен төмендегі көрсетілген негіздер бойынша келіспейміз:</w:t>
      </w:r>
    </w:p>
    <w:p w14:paraId="305A53CA"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ҚР АПК-нің 15 бабына сай,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p w14:paraId="73CB0788" w14:textId="352F858D"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u w:val="single"/>
          <w:lang w:val="kk-KZ"/>
        </w:rPr>
        <w:t>Талапкер өзінің талап арызында:</w:t>
      </w:r>
      <w:r w:rsidRPr="00401BC7">
        <w:rPr>
          <w:rFonts w:ascii="Times New Roman" w:hAnsi="Times New Roman" w:cs="Times New Roman"/>
          <w:sz w:val="28"/>
          <w:szCs w:val="28"/>
          <w:lang w:val="kk-KZ"/>
        </w:rPr>
        <w:t xml:space="preserve"> Жауапкер, А</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Ф</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Ф</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 талап қоюшы «А</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Агро-2018» АӨК-нен, 30.12.2021 жылғы № 169 - шығыс кассалық ордерімен, 7 000 000  теңге, 28.09.2022 жылғы шығыс кассалық ордерімен 1 000 000 теңге және 01.10.2022 жылғы шығыс кассалық ордерімен 1 000 000 теңге жалпы 9 000 000 теңгені, 2022 жылдың өнімі есебінен қайтарып беретін болып келісіп алған. </w:t>
      </w:r>
    </w:p>
    <w:p w14:paraId="4EECDE39" w14:textId="12582870"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Жауапкер алған қаражатты толық төлемей, 2022 жылғы өнімнің табысынан 4 479 000  теңгесін талап қоюшы «А</w:t>
      </w:r>
      <w:r w:rsidR="001E437F">
        <w:rPr>
          <w:rFonts w:ascii="Times New Roman" w:hAnsi="Times New Roman" w:cs="Times New Roman"/>
          <w:sz w:val="28"/>
          <w:szCs w:val="28"/>
          <w:lang w:val="kk-KZ"/>
        </w:rPr>
        <w:t>.</w:t>
      </w:r>
      <w:r w:rsidRPr="00401BC7">
        <w:rPr>
          <w:rFonts w:ascii="Times New Roman" w:hAnsi="Times New Roman" w:cs="Times New Roman"/>
          <w:sz w:val="28"/>
          <w:szCs w:val="28"/>
          <w:lang w:val="kk-KZ"/>
        </w:rPr>
        <w:t xml:space="preserve">Агро-2018» АӨК-іне қайтарған. </w:t>
      </w:r>
    </w:p>
    <w:p w14:paraId="7016073F" w14:textId="1A5A4A3F"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Бүгінгі күнде жауапкердің «А</w:t>
      </w:r>
      <w:r w:rsidR="005422A9">
        <w:rPr>
          <w:rFonts w:ascii="Times New Roman" w:hAnsi="Times New Roman" w:cs="Times New Roman"/>
          <w:sz w:val="28"/>
          <w:szCs w:val="28"/>
          <w:lang w:val="kk-KZ"/>
        </w:rPr>
        <w:t>.</w:t>
      </w:r>
      <w:r w:rsidRPr="00401BC7">
        <w:rPr>
          <w:rFonts w:ascii="Times New Roman" w:hAnsi="Times New Roman" w:cs="Times New Roman"/>
          <w:sz w:val="28"/>
          <w:szCs w:val="28"/>
          <w:lang w:val="kk-KZ"/>
        </w:rPr>
        <w:t>Агро-2018» АӨК-ің алдындағы қалған қарызы 4 521 000 теңгені құрайды.</w:t>
      </w:r>
    </w:p>
    <w:p w14:paraId="1820F439" w14:textId="77777777" w:rsidR="00401BC7" w:rsidRPr="00401BC7" w:rsidRDefault="00401BC7" w:rsidP="00401BC7">
      <w:pPr>
        <w:jc w:val="both"/>
        <w:rPr>
          <w:rFonts w:ascii="Times New Roman" w:hAnsi="Times New Roman" w:cs="Times New Roman"/>
          <w:sz w:val="28"/>
          <w:szCs w:val="28"/>
          <w:u w:val="single"/>
          <w:lang w:val="kk-KZ"/>
        </w:rPr>
      </w:pPr>
      <w:r w:rsidRPr="00401BC7">
        <w:rPr>
          <w:rFonts w:ascii="Times New Roman" w:hAnsi="Times New Roman" w:cs="Times New Roman"/>
          <w:sz w:val="28"/>
          <w:szCs w:val="28"/>
          <w:u w:val="single"/>
          <w:lang w:val="kk-KZ"/>
        </w:rPr>
        <w:t>- Аталған Талапкердің уәжімен келісе алмаймыз:</w:t>
      </w:r>
    </w:p>
    <w:p w14:paraId="4345FDC2"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u w:val="single"/>
          <w:lang w:val="kk-KZ"/>
        </w:rPr>
        <w:t>Біріншіден</w:t>
      </w:r>
      <w:r w:rsidRPr="00401BC7">
        <w:rPr>
          <w:rFonts w:ascii="Times New Roman" w:hAnsi="Times New Roman" w:cs="Times New Roman"/>
          <w:sz w:val="28"/>
          <w:szCs w:val="28"/>
          <w:lang w:val="kk-KZ"/>
        </w:rPr>
        <w:t xml:space="preserve"> жоғарыда көрсетілген қатынастар ҚР АК 147,151,152,153 және 683, 715, 716, 717 - баптарына сәйкес келмейді деп есептейміз онда;</w:t>
      </w:r>
    </w:p>
    <w:p w14:paraId="6F24C727"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Талапкермен Жаупкер арасындағы қарым қатынастар ҚР АК 683-бабында көрсетілгендей Өтелмелi қызмет көрсету шартатры қатарына немесе осы кодекстің </w:t>
      </w:r>
      <w:r w:rsidRPr="00401BC7">
        <w:rPr>
          <w:rFonts w:ascii="Times New Roman" w:hAnsi="Times New Roman" w:cs="Times New Roman"/>
          <w:sz w:val="28"/>
          <w:szCs w:val="28"/>
        </w:rPr>
        <w:t xml:space="preserve">715-бабында көрсетілгендей Заем шартына </w:t>
      </w:r>
      <w:r w:rsidRPr="00401BC7">
        <w:rPr>
          <w:rFonts w:ascii="Times New Roman" w:hAnsi="Times New Roman" w:cs="Times New Roman"/>
          <w:sz w:val="28"/>
          <w:szCs w:val="28"/>
          <w:lang w:val="kk-KZ"/>
        </w:rPr>
        <w:t>жатқызуға болады деп есептейміз онда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немесе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заемшы заем берушіге дәл осындай ақша сомасын немесе осы тектегi және сападағы заттардың тең мөлшерiн уақытында қайтаруға мiндеттенедi.</w:t>
      </w:r>
    </w:p>
    <w:p w14:paraId="70F90E8A"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rPr>
        <w:t>ҚР АК 716-бабына үңілсек Заем шартының нысаны жазылған онда, Заем шарты осы Кодекстiң 151-152-баптарының ережелерiне сәйкес жазбаша нысанда жасалуға тиiс делінген.</w:t>
      </w:r>
    </w:p>
    <w:p w14:paraId="1DAFA937" w14:textId="77777777" w:rsidR="00401BC7" w:rsidRPr="00401BC7" w:rsidRDefault="00401BC7" w:rsidP="00B268A9">
      <w:pPr>
        <w:ind w:firstLine="720"/>
        <w:jc w:val="both"/>
        <w:rPr>
          <w:rFonts w:ascii="Times New Roman" w:hAnsi="Times New Roman" w:cs="Times New Roman"/>
          <w:b/>
          <w:bCs/>
          <w:sz w:val="28"/>
          <w:szCs w:val="28"/>
          <w:lang w:val="kk-KZ"/>
        </w:rPr>
      </w:pPr>
      <w:r w:rsidRPr="00401BC7">
        <w:rPr>
          <w:rFonts w:ascii="Times New Roman" w:hAnsi="Times New Roman" w:cs="Times New Roman"/>
          <w:sz w:val="28"/>
          <w:szCs w:val="28"/>
          <w:lang w:val="kk-KZ"/>
        </w:rPr>
        <w:lastRenderedPageBreak/>
        <w:t>ҚР АК 147-бабында «Мәмiле ұғымы» көрсетілген онда 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w:t>
      </w:r>
    </w:p>
    <w:p w14:paraId="76FB57CD" w14:textId="77777777" w:rsidR="00401BC7" w:rsidRPr="00401BC7" w:rsidRDefault="00401BC7" w:rsidP="00401BC7">
      <w:pPr>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 </w:t>
      </w:r>
      <w:r w:rsidRPr="00401BC7">
        <w:rPr>
          <w:rFonts w:ascii="Times New Roman" w:hAnsi="Times New Roman" w:cs="Times New Roman"/>
          <w:sz w:val="28"/>
          <w:szCs w:val="28"/>
          <w:lang w:val="kk-KZ"/>
        </w:rPr>
        <w:tab/>
        <w:t xml:space="preserve">ҚР АК 151 бабы 1, 2 және 5 тармақтарына сәйкес Мәмiлелер ауызша және жазбаша нысанда жасалады. </w:t>
      </w:r>
    </w:p>
    <w:p w14:paraId="236455DA" w14:textId="77777777" w:rsidR="00401BC7" w:rsidRPr="00401BC7" w:rsidRDefault="00401BC7" w:rsidP="00B268A9">
      <w:pPr>
        <w:ind w:firstLine="720"/>
        <w:jc w:val="both"/>
        <w:rPr>
          <w:rFonts w:ascii="Times New Roman" w:hAnsi="Times New Roman" w:cs="Times New Roman"/>
          <w:b/>
          <w:bCs/>
          <w:sz w:val="28"/>
          <w:szCs w:val="28"/>
          <w:lang w:val="kk-KZ"/>
        </w:rPr>
      </w:pPr>
      <w:r w:rsidRPr="00401BC7">
        <w:rPr>
          <w:rFonts w:ascii="Times New Roman" w:hAnsi="Times New Roman" w:cs="Times New Roman"/>
          <w:b/>
          <w:bCs/>
          <w:sz w:val="28"/>
          <w:szCs w:val="28"/>
          <w:lang w:val="kk-KZ"/>
        </w:rPr>
        <w:t xml:space="preserve">Заңдармен </w:t>
      </w:r>
      <w:r w:rsidRPr="00401BC7">
        <w:rPr>
          <w:rFonts w:ascii="Times New Roman" w:hAnsi="Times New Roman" w:cs="Times New Roman"/>
          <w:sz w:val="28"/>
          <w:szCs w:val="28"/>
          <w:lang w:val="kk-KZ"/>
        </w:rPr>
        <w:t xml:space="preserve">немесе тараптардың келiсiмiмен </w:t>
      </w:r>
      <w:r w:rsidRPr="00401BC7">
        <w:rPr>
          <w:rFonts w:ascii="Times New Roman" w:hAnsi="Times New Roman" w:cs="Times New Roman"/>
          <w:b/>
          <w:bCs/>
          <w:sz w:val="28"/>
          <w:szCs w:val="28"/>
          <w:lang w:val="kk-KZ"/>
        </w:rPr>
        <w:t xml:space="preserve">жазбаша </w:t>
      </w:r>
      <w:r w:rsidRPr="00401BC7">
        <w:rPr>
          <w:rFonts w:ascii="Times New Roman" w:hAnsi="Times New Roman" w:cs="Times New Roman"/>
          <w:sz w:val="28"/>
          <w:szCs w:val="28"/>
          <w:lang w:val="kk-KZ"/>
        </w:rPr>
        <w:t xml:space="preserve">(жай не нотариалдық) </w:t>
      </w:r>
      <w:r w:rsidRPr="00401BC7">
        <w:rPr>
          <w:rFonts w:ascii="Times New Roman" w:hAnsi="Times New Roman" w:cs="Times New Roman"/>
          <w:b/>
          <w:bCs/>
          <w:sz w:val="28"/>
          <w:szCs w:val="28"/>
          <w:lang w:val="kk-KZ"/>
        </w:rPr>
        <w:t>немесе өзге белгiлi бiр нысан белгiленбеген мәмiле</w:t>
      </w:r>
      <w:r w:rsidRPr="00401BC7">
        <w:rPr>
          <w:rFonts w:ascii="Times New Roman" w:hAnsi="Times New Roman" w:cs="Times New Roman"/>
          <w:sz w:val="28"/>
          <w:szCs w:val="28"/>
          <w:lang w:val="kk-KZ"/>
        </w:rPr>
        <w:t xml:space="preserve">, атап айтқанда, олар жасалған кезде атқарылатын мәмiлелердiң бәрi ауызша жасалуы мүмкiн. </w:t>
      </w:r>
      <w:r w:rsidRPr="00401BC7">
        <w:rPr>
          <w:rFonts w:ascii="Times New Roman" w:hAnsi="Times New Roman" w:cs="Times New Roman"/>
          <w:b/>
          <w:bCs/>
          <w:sz w:val="28"/>
          <w:szCs w:val="28"/>
          <w:lang w:val="kk-KZ"/>
        </w:rPr>
        <w:t xml:space="preserve">Мұндай мәмiле адамның мiнез-құлқынан оның мәмiле жасау еркi айқын көрiнiп тұрған ретте де жасалған деп саналады. </w:t>
      </w:r>
    </w:p>
    <w:p w14:paraId="5B3E41C5" w14:textId="77777777" w:rsidR="00401BC7" w:rsidRPr="00401BC7" w:rsidRDefault="00401BC7" w:rsidP="00B268A9">
      <w:pPr>
        <w:ind w:firstLine="720"/>
        <w:jc w:val="both"/>
        <w:rPr>
          <w:rFonts w:ascii="Times New Roman" w:hAnsi="Times New Roman" w:cs="Times New Roman"/>
          <w:b/>
          <w:bCs/>
          <w:sz w:val="28"/>
          <w:szCs w:val="28"/>
          <w:lang w:val="kk-KZ"/>
        </w:rPr>
      </w:pPr>
      <w:r w:rsidRPr="00401BC7">
        <w:rPr>
          <w:rFonts w:ascii="Times New Roman" w:hAnsi="Times New Roman" w:cs="Times New Roman"/>
          <w:b/>
          <w:bCs/>
          <w:sz w:val="28"/>
          <w:szCs w:val="28"/>
          <w:lang w:val="kk-KZ"/>
        </w:rPr>
        <w:t>Жазбаша түрде жасалған шартты орындау үшiн жасалған мәмiлелер, егер заңдарға қайшы келмесе, тараптардың келiсiмi бойынша ауызша жасалуы мүмкiн</w:t>
      </w:r>
      <w:r w:rsidRPr="00401BC7">
        <w:rPr>
          <w:rFonts w:ascii="Times New Roman" w:hAnsi="Times New Roman" w:cs="Times New Roman"/>
          <w:sz w:val="28"/>
          <w:szCs w:val="28"/>
          <w:lang w:val="kk-KZ"/>
        </w:rPr>
        <w:t>.</w:t>
      </w:r>
    </w:p>
    <w:p w14:paraId="7E6DF788"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ҚР АК Мәмiленiң жазбаша түрi 152 бабының  1,2 және 3 тармақтарына сәйкес айқындалады.</w:t>
      </w:r>
    </w:p>
    <w:p w14:paraId="5BBE1BDC" w14:textId="77777777" w:rsidR="00401BC7" w:rsidRPr="00401BC7" w:rsidRDefault="00401BC7" w:rsidP="00401BC7">
      <w:pPr>
        <w:jc w:val="both"/>
        <w:rPr>
          <w:rFonts w:ascii="Times New Roman" w:hAnsi="Times New Roman" w:cs="Times New Roman"/>
          <w:sz w:val="28"/>
          <w:szCs w:val="28"/>
          <w:lang w:val="kk-KZ"/>
        </w:rPr>
      </w:pPr>
      <w:r w:rsidRPr="00401BC7">
        <w:rPr>
          <w:rFonts w:ascii="Times New Roman" w:hAnsi="Times New Roman" w:cs="Times New Roman"/>
          <w:b/>
          <w:bCs/>
          <w:sz w:val="28"/>
          <w:szCs w:val="28"/>
          <w:lang w:val="kk-KZ"/>
        </w:rPr>
        <w:t>Мынадай мәмiлелер:</w:t>
      </w:r>
    </w:p>
    <w:p w14:paraId="273F9FB7"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Егер мәмiлелердiң жекелеген түрлерi үшiн заңдарда өзгеше арнайы көзделмесе немесе </w:t>
      </w:r>
      <w:r w:rsidRPr="00401BC7">
        <w:rPr>
          <w:rFonts w:ascii="Times New Roman" w:hAnsi="Times New Roman" w:cs="Times New Roman"/>
          <w:b/>
          <w:bCs/>
          <w:sz w:val="28"/>
          <w:szCs w:val="28"/>
          <w:lang w:val="kk-KZ"/>
        </w:rPr>
        <w:t>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w:t>
      </w:r>
      <w:r w:rsidRPr="00401BC7">
        <w:rPr>
          <w:rFonts w:ascii="Times New Roman" w:hAnsi="Times New Roman" w:cs="Times New Roman"/>
          <w:sz w:val="28"/>
          <w:szCs w:val="28"/>
          <w:lang w:val="kk-KZ"/>
        </w:rPr>
        <w:t xml:space="preserve">; </w:t>
      </w:r>
    </w:p>
    <w:p w14:paraId="4EDEEC52" w14:textId="77777777" w:rsidR="00401BC7" w:rsidRPr="00401BC7" w:rsidRDefault="00401BC7" w:rsidP="00401BC7">
      <w:pPr>
        <w:jc w:val="both"/>
        <w:rPr>
          <w:rFonts w:ascii="Times New Roman" w:hAnsi="Times New Roman" w:cs="Times New Roman"/>
          <w:b/>
          <w:bCs/>
          <w:sz w:val="28"/>
          <w:szCs w:val="28"/>
          <w:lang w:val="kk-KZ"/>
        </w:rPr>
      </w:pPr>
      <w:r w:rsidRPr="00401BC7">
        <w:rPr>
          <w:rFonts w:ascii="Times New Roman" w:hAnsi="Times New Roman" w:cs="Times New Roman"/>
          <w:sz w:val="28"/>
          <w:szCs w:val="28"/>
          <w:lang w:val="kk-KZ"/>
        </w:rPr>
        <w:t xml:space="preserve">мәмiлелердi жасау кезiнiң өзiнде орындалатындарынан басқа, </w:t>
      </w:r>
      <w:r w:rsidRPr="00401BC7">
        <w:rPr>
          <w:rFonts w:ascii="Times New Roman" w:hAnsi="Times New Roman" w:cs="Times New Roman"/>
          <w:b/>
          <w:bCs/>
          <w:sz w:val="28"/>
          <w:szCs w:val="28"/>
          <w:u w:val="single"/>
          <w:lang w:val="kk-KZ"/>
        </w:rPr>
        <w:t>бір жүз айлық есептiк көрсеткiш жоғары сомаға</w:t>
      </w:r>
      <w:r w:rsidRPr="00401BC7">
        <w:rPr>
          <w:rFonts w:ascii="Times New Roman" w:hAnsi="Times New Roman" w:cs="Times New Roman"/>
          <w:b/>
          <w:bCs/>
          <w:sz w:val="28"/>
          <w:szCs w:val="28"/>
          <w:lang w:val="kk-KZ"/>
        </w:rPr>
        <w:t>;</w:t>
      </w:r>
    </w:p>
    <w:p w14:paraId="591CF282" w14:textId="77777777" w:rsidR="00401BC7" w:rsidRPr="00401BC7" w:rsidRDefault="00401BC7" w:rsidP="00401BC7">
      <w:pPr>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заңдарда немесе тараптардың келiсiмiнде көзделген өзге де реттерде жазбаша түрде жасалуға тиiс. </w:t>
      </w:r>
    </w:p>
    <w:p w14:paraId="46905492"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АК </w:t>
      </w:r>
      <w:r w:rsidRPr="00401BC7">
        <w:rPr>
          <w:rFonts w:ascii="Times New Roman" w:hAnsi="Times New Roman" w:cs="Times New Roman"/>
          <w:sz w:val="28"/>
          <w:szCs w:val="28"/>
        </w:rPr>
        <w:t xml:space="preserve">715-бабының, </w:t>
      </w:r>
      <w:r w:rsidRPr="00401BC7">
        <w:rPr>
          <w:rFonts w:ascii="Times New Roman" w:hAnsi="Times New Roman" w:cs="Times New Roman"/>
          <w:sz w:val="28"/>
          <w:szCs w:val="28"/>
          <w:lang w:val="kk-KZ"/>
        </w:rPr>
        <w:t>2-1, 3 тармақтарына сәкес Дара кәсіпкерлер мен заңды тұлғалардың азаматтарға қарыз түрінде ақша беруіне тыйым салынады және мұндай шарттар маңызсыз болып табылады, Сонымен қатар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14:paraId="2A093BBC" w14:textId="77777777" w:rsidR="00401BC7" w:rsidRPr="00401BC7" w:rsidRDefault="00401BC7" w:rsidP="00401BC7">
      <w:pPr>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Бұл тыйым салу уәкiлеттi мемлекеттiк органның лицензиясы бар банктермен қаржы ұймдары болған жағдайларда қолданылмайды.</w:t>
      </w:r>
    </w:p>
    <w:p w14:paraId="4606A8A9" w14:textId="77777777" w:rsidR="00B268A9"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ҚР АК 153 1, 2 тармақтарына сәйкес </w:t>
      </w:r>
      <w:r w:rsidRPr="00401BC7">
        <w:rPr>
          <w:rFonts w:ascii="Times New Roman" w:hAnsi="Times New Roman" w:cs="Times New Roman"/>
          <w:b/>
          <w:bCs/>
          <w:sz w:val="28"/>
          <w:szCs w:val="28"/>
          <w:lang w:val="kk-KZ"/>
        </w:rPr>
        <w:t>Мәмiленiң жай жазбаша нысанын сақтамау дау болған жағдайда тараптарды мәмiленiң жасалғанын, мазмұнын немесе</w:t>
      </w:r>
      <w:r w:rsidRPr="00401BC7">
        <w:rPr>
          <w:rFonts w:ascii="Times New Roman" w:hAnsi="Times New Roman" w:cs="Times New Roman"/>
          <w:sz w:val="28"/>
          <w:szCs w:val="28"/>
          <w:lang w:val="kk-KZ"/>
        </w:rPr>
        <w:t xml:space="preserve"> </w:t>
      </w:r>
      <w:r w:rsidRPr="00401BC7">
        <w:rPr>
          <w:rFonts w:ascii="Times New Roman" w:hAnsi="Times New Roman" w:cs="Times New Roman"/>
          <w:b/>
          <w:bCs/>
          <w:sz w:val="28"/>
          <w:szCs w:val="28"/>
          <w:lang w:val="kk-KZ"/>
        </w:rPr>
        <w:t>орындалғанын куәгерлiк айғақтармен растау құқығынан айырады.</w:t>
      </w:r>
    </w:p>
    <w:p w14:paraId="3669157B" w14:textId="796F8322"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lastRenderedPageBreak/>
        <w:t xml:space="preserve">Қазақстан Республикасының заңдарында немесе тараптардың келiсiмiнде тiкелей көрсетiлген жағдайларда мәмiленiң жай </w:t>
      </w:r>
      <w:r w:rsidRPr="00401BC7">
        <w:rPr>
          <w:rFonts w:ascii="Times New Roman" w:hAnsi="Times New Roman" w:cs="Times New Roman"/>
          <w:b/>
          <w:bCs/>
          <w:sz w:val="28"/>
          <w:szCs w:val="28"/>
          <w:lang w:val="kk-KZ"/>
        </w:rPr>
        <w:t>жазбаша нысаны сақталмаған кезде мәміле маңызсыз болып саналады.</w:t>
      </w:r>
    </w:p>
    <w:p w14:paraId="7869D5E3" w14:textId="77777777" w:rsidR="00401BC7" w:rsidRPr="00401BC7" w:rsidRDefault="00401BC7" w:rsidP="00B268A9">
      <w:pPr>
        <w:ind w:firstLine="720"/>
        <w:jc w:val="both"/>
        <w:rPr>
          <w:rFonts w:ascii="Times New Roman" w:hAnsi="Times New Roman" w:cs="Times New Roman"/>
          <w:bCs/>
          <w:sz w:val="28"/>
          <w:szCs w:val="28"/>
          <w:lang w:val="kk-KZ"/>
        </w:rPr>
      </w:pPr>
      <w:r w:rsidRPr="00401BC7">
        <w:rPr>
          <w:rFonts w:ascii="Times New Roman" w:hAnsi="Times New Roman" w:cs="Times New Roman"/>
          <w:bCs/>
          <w:sz w:val="28"/>
          <w:szCs w:val="28"/>
          <w:lang w:val="kk-KZ"/>
        </w:rPr>
        <w:t>ҚР АПК-нің 68, 72-баптарына сәйкес әрбір Тарап өзінің талаптары мен қарсылықтарының негізі ретінде сілтеме жасайтын мән-жайларды дәлелдеуге тиіс, әрбір дәлелдеме салыстырмалылық, жол беріктік, шынайылық ескеріле отырып бағалауға жатады.</w:t>
      </w:r>
    </w:p>
    <w:p w14:paraId="0F4E75BC" w14:textId="77777777" w:rsidR="00401BC7" w:rsidRPr="00401BC7" w:rsidRDefault="00401BC7" w:rsidP="00401BC7">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Жауапкер, талапкердің талап арызында көрсетілген 9 000 000 тенге қаражатын алған емес және төменде көрсетілген Расходный кассовый ордерге қойылған қолдар Жаупкерге тиесілі емес.</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4119"/>
      </w:tblGrid>
      <w:tr w:rsidR="00401BC7" w:rsidRPr="00401BC7" w14:paraId="45531492" w14:textId="77777777" w:rsidTr="00401BC7">
        <w:tc>
          <w:tcPr>
            <w:tcW w:w="5237" w:type="dxa"/>
            <w:hideMark/>
          </w:tcPr>
          <w:p w14:paraId="50076618" w14:textId="6145ED89" w:rsidR="00401BC7" w:rsidRPr="00401BC7" w:rsidRDefault="00401BC7" w:rsidP="00401BC7">
            <w:pPr>
              <w:spacing w:after="160" w:line="278" w:lineRule="auto"/>
              <w:jc w:val="both"/>
              <w:rPr>
                <w:rFonts w:ascii="Times New Roman" w:hAnsi="Times New Roman" w:cs="Times New Roman"/>
                <w:sz w:val="28"/>
                <w:szCs w:val="28"/>
                <w:lang w:val="kk-KZ"/>
              </w:rPr>
            </w:pPr>
            <w:r w:rsidRPr="00401BC7">
              <w:rPr>
                <w:rFonts w:ascii="Times New Roman" w:hAnsi="Times New Roman" w:cs="Times New Roman"/>
                <w:noProof/>
                <w:sz w:val="28"/>
                <w:szCs w:val="28"/>
                <w:lang w:val="kk-KZ"/>
              </w:rPr>
              <w:drawing>
                <wp:inline distT="0" distB="0" distL="0" distR="0" wp14:anchorId="2C0A68A9" wp14:editId="2B1860CA">
                  <wp:extent cx="3186430" cy="2148205"/>
                  <wp:effectExtent l="0" t="0" r="0" b="4445"/>
                  <wp:docPr id="139386596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6430" cy="2148205"/>
                          </a:xfrm>
                          <a:prstGeom prst="rect">
                            <a:avLst/>
                          </a:prstGeom>
                          <a:noFill/>
                          <a:ln>
                            <a:noFill/>
                          </a:ln>
                        </pic:spPr>
                      </pic:pic>
                    </a:graphicData>
                  </a:graphic>
                </wp:inline>
              </w:drawing>
            </w:r>
          </w:p>
        </w:tc>
        <w:tc>
          <w:tcPr>
            <w:tcW w:w="4901" w:type="dxa"/>
            <w:hideMark/>
          </w:tcPr>
          <w:p w14:paraId="46E4746B" w14:textId="48EBE8D0" w:rsidR="00401BC7" w:rsidRPr="00401BC7" w:rsidRDefault="00401BC7" w:rsidP="00401BC7">
            <w:pPr>
              <w:spacing w:after="160" w:line="278" w:lineRule="auto"/>
              <w:jc w:val="both"/>
              <w:rPr>
                <w:rFonts w:ascii="Times New Roman" w:hAnsi="Times New Roman" w:cs="Times New Roman"/>
                <w:sz w:val="28"/>
                <w:szCs w:val="28"/>
                <w:lang w:val="kk-KZ"/>
              </w:rPr>
            </w:pPr>
            <w:r w:rsidRPr="00401BC7">
              <w:rPr>
                <w:rFonts w:ascii="Times New Roman" w:hAnsi="Times New Roman" w:cs="Times New Roman"/>
                <w:noProof/>
                <w:sz w:val="28"/>
                <w:szCs w:val="28"/>
                <w:lang w:val="kk-KZ"/>
              </w:rPr>
              <w:drawing>
                <wp:inline distT="0" distB="0" distL="0" distR="0" wp14:anchorId="265DDE58" wp14:editId="652EA139">
                  <wp:extent cx="1652905" cy="2195830"/>
                  <wp:effectExtent l="0" t="0" r="4445" b="0"/>
                  <wp:docPr id="78893437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2905" cy="2195830"/>
                          </a:xfrm>
                          <a:prstGeom prst="rect">
                            <a:avLst/>
                          </a:prstGeom>
                          <a:noFill/>
                          <a:ln>
                            <a:noFill/>
                          </a:ln>
                        </pic:spPr>
                      </pic:pic>
                    </a:graphicData>
                  </a:graphic>
                </wp:inline>
              </w:drawing>
            </w:r>
          </w:p>
        </w:tc>
      </w:tr>
      <w:tr w:rsidR="00401BC7" w:rsidRPr="00401BC7" w14:paraId="003282AC" w14:textId="77777777" w:rsidTr="00401BC7">
        <w:tc>
          <w:tcPr>
            <w:tcW w:w="5237" w:type="dxa"/>
            <w:hideMark/>
          </w:tcPr>
          <w:p w14:paraId="1F490DDE" w14:textId="7EB3237F" w:rsidR="00401BC7" w:rsidRPr="00401BC7" w:rsidRDefault="00401BC7" w:rsidP="00401BC7">
            <w:pPr>
              <w:spacing w:after="160" w:line="278" w:lineRule="auto"/>
              <w:jc w:val="both"/>
              <w:rPr>
                <w:rFonts w:ascii="Times New Roman" w:hAnsi="Times New Roman" w:cs="Times New Roman"/>
                <w:sz w:val="28"/>
                <w:szCs w:val="28"/>
                <w:lang w:val="kk-KZ"/>
              </w:rPr>
            </w:pPr>
            <w:r w:rsidRPr="00401BC7">
              <w:rPr>
                <w:rFonts w:ascii="Times New Roman" w:hAnsi="Times New Roman" w:cs="Times New Roman"/>
                <w:noProof/>
                <w:sz w:val="28"/>
                <w:szCs w:val="28"/>
                <w:lang w:val="kk-KZ"/>
              </w:rPr>
              <w:drawing>
                <wp:inline distT="0" distB="0" distL="0" distR="0" wp14:anchorId="7A27A7F9" wp14:editId="26E372AD">
                  <wp:extent cx="1681480" cy="2348230"/>
                  <wp:effectExtent l="0" t="0" r="0" b="0"/>
                  <wp:docPr id="10243040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1480" cy="2348230"/>
                          </a:xfrm>
                          <a:prstGeom prst="rect">
                            <a:avLst/>
                          </a:prstGeom>
                          <a:noFill/>
                          <a:ln>
                            <a:noFill/>
                          </a:ln>
                        </pic:spPr>
                      </pic:pic>
                    </a:graphicData>
                  </a:graphic>
                </wp:inline>
              </w:drawing>
            </w:r>
          </w:p>
        </w:tc>
        <w:tc>
          <w:tcPr>
            <w:tcW w:w="4901" w:type="dxa"/>
            <w:hideMark/>
          </w:tcPr>
          <w:p w14:paraId="50A5B58B" w14:textId="423A8BC7" w:rsidR="00401BC7" w:rsidRPr="00401BC7" w:rsidRDefault="00401BC7" w:rsidP="00401BC7">
            <w:pPr>
              <w:spacing w:after="160" w:line="278" w:lineRule="auto"/>
              <w:jc w:val="both"/>
              <w:rPr>
                <w:rFonts w:ascii="Times New Roman" w:hAnsi="Times New Roman" w:cs="Times New Roman"/>
                <w:sz w:val="28"/>
                <w:szCs w:val="28"/>
                <w:lang w:val="kk-KZ"/>
              </w:rPr>
            </w:pPr>
            <w:r w:rsidRPr="00401BC7">
              <w:rPr>
                <w:rFonts w:ascii="Times New Roman" w:hAnsi="Times New Roman" w:cs="Times New Roman"/>
                <w:noProof/>
                <w:sz w:val="28"/>
                <w:szCs w:val="28"/>
                <w:lang w:val="kk-KZ"/>
              </w:rPr>
              <w:drawing>
                <wp:inline distT="0" distB="0" distL="0" distR="0" wp14:anchorId="5E640762" wp14:editId="6B6CA673">
                  <wp:extent cx="1809750" cy="2357755"/>
                  <wp:effectExtent l="0" t="0" r="0" b="4445"/>
                  <wp:docPr id="10044003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2357755"/>
                          </a:xfrm>
                          <a:prstGeom prst="rect">
                            <a:avLst/>
                          </a:prstGeom>
                          <a:noFill/>
                          <a:ln>
                            <a:noFill/>
                          </a:ln>
                        </pic:spPr>
                      </pic:pic>
                    </a:graphicData>
                  </a:graphic>
                </wp:inline>
              </w:drawing>
            </w:r>
          </w:p>
        </w:tc>
      </w:tr>
    </w:tbl>
    <w:p w14:paraId="1BC12D31"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Талапкер сотқа №169 және үш Расходный кассовый ордер құжаттарының көшірмесін ұсынған алайда сот тарапынан бұл құжаттардың түп негізіден көшірмесін алынғандығы жайлы белгілер қойылмаған.  </w:t>
      </w:r>
    </w:p>
    <w:p w14:paraId="5CEF7AFA"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ҚР АПК 68-бабы 5-тармағына сәйкес егер түпнұсқаны ұсыну қажеттілігі заң талаптарынан туындаған кезде құжаттардың көшірмелері ғана ұсынылып оларды растауға түп нұсқасы ұсынылмаса, мән-жайлар белгіленген деп есептелмейді.  </w:t>
      </w:r>
    </w:p>
    <w:p w14:paraId="6A4DC247"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Сондай-ақ сот, құжаттың немесе оның мазмұнына дау айту кезінде өзге де жазбаша дәлелдеменің көшірмесімен ғана расталатын мән-жайларды дәлелденген мән-жайлар деп есептей алмайды.</w:t>
      </w:r>
    </w:p>
    <w:p w14:paraId="4423087E" w14:textId="77777777" w:rsidR="00401BC7" w:rsidRPr="00401BC7" w:rsidRDefault="00401BC7" w:rsidP="00401BC7">
      <w:pPr>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lastRenderedPageBreak/>
        <w:tab/>
        <w:t>ҚР АПК-нің 67, 68, 72-баптарына сәйкес егер дәлелдемені ұсынған тұлға, оның бұрмалануы туралы мәлімдемені негізді деп таныса, сот дәлелдемені жарамды дәлелдемелер қатарынан шығарып тастайды және істі басқа дәлелдемелердің негізінде шешеді. Мән-жайлар, егер оларды растауға құжаттардың көшірмелері ғана ұсынылса, түпнұсқасын ұсыну қажеттігі заң талаптарынан туындаса, анықталды деп есептелмейді.</w:t>
      </w:r>
    </w:p>
    <w:p w14:paraId="0F09966E"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Егер тексеру нәтижесінде оның шындыққа сәйкес келетіндігі неме сәйкес келмейтіндігі  анықталса, әрбір дәлелдеме салыстырмалылық, жол берушілік, шынайылық, ал жиналған барлық дәлелдемелер жиынтығында-азаматтық істі шешу үшін жеткіліктілік ескеріле отырып бағалауға жатады.  </w:t>
      </w:r>
    </w:p>
    <w:p w14:paraId="14EB1F64"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Қазақстан Республикасы АПК-нің 57, 58, 59, 60, 61 батарының талаптарына сай Азаматтар өз істерін сотта жеке өздері немесе өкілдері арқылы жүргізуге құқылы. </w:t>
      </w:r>
    </w:p>
    <w:p w14:paraId="1B1FF20F" w14:textId="77777777" w:rsidR="00401BC7" w:rsidRPr="00401BC7" w:rsidRDefault="00401BC7" w:rsidP="00401BC7">
      <w:pPr>
        <w:jc w:val="both"/>
        <w:rPr>
          <w:rFonts w:ascii="Times New Roman" w:hAnsi="Times New Roman" w:cs="Times New Roman"/>
          <w:sz w:val="28"/>
          <w:szCs w:val="28"/>
        </w:rPr>
      </w:pPr>
      <w:r w:rsidRPr="00401BC7">
        <w:rPr>
          <w:rFonts w:ascii="Times New Roman" w:hAnsi="Times New Roman" w:cs="Times New Roman"/>
          <w:sz w:val="28"/>
          <w:szCs w:val="28"/>
          <w:lang w:val="kk-KZ"/>
        </w:rPr>
        <w:tab/>
      </w:r>
      <w:r w:rsidRPr="00401BC7">
        <w:rPr>
          <w:rFonts w:ascii="Times New Roman" w:hAnsi="Times New Roman" w:cs="Times New Roman"/>
          <w:sz w:val="28"/>
          <w:szCs w:val="28"/>
        </w:rPr>
        <w:t> Сенімхатқа, Қазақстан Республикасының заңнамасына, сот шешіміне не әкімшілік актіге негізделген істі сотта жүргізуге тиісті түрде ресімделген өкілеттіктері бар әрекетке қабілетті адам осы баптың үшінші бөлігіне сәйкес сотта өкіл бола алады.</w:t>
      </w:r>
    </w:p>
    <w:p w14:paraId="3395DBCD"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Заңды тұлғалардың істерін сотта құрылтай құжаттарымен берілген өкілеттіктер шегінде әрекет ететін олардың басшылары және (немесе) олардың </w:t>
      </w:r>
      <w:r w:rsidRPr="00401BC7">
        <w:rPr>
          <w:rFonts w:ascii="Times New Roman" w:hAnsi="Times New Roman" w:cs="Times New Roman"/>
          <w:sz w:val="28"/>
          <w:szCs w:val="28"/>
          <w:u w:val="single"/>
          <w:lang w:val="kk-KZ"/>
        </w:rPr>
        <w:t xml:space="preserve">өкілдері </w:t>
      </w:r>
      <w:r w:rsidRPr="00401BC7">
        <w:rPr>
          <w:rFonts w:ascii="Times New Roman" w:hAnsi="Times New Roman" w:cs="Times New Roman"/>
          <w:sz w:val="28"/>
          <w:szCs w:val="28"/>
          <w:lang w:val="kk-KZ"/>
        </w:rPr>
        <w:t xml:space="preserve">жүргізеді. </w:t>
      </w:r>
    </w:p>
    <w:p w14:paraId="171E23B6" w14:textId="77777777" w:rsidR="00401BC7" w:rsidRPr="00401BC7" w:rsidRDefault="00401BC7" w:rsidP="00401BC7">
      <w:pPr>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ab/>
        <w:t>Адвокат өкілдік ету кезінде адвокат куәлігіне және қорғау (өкілдік ету) туралы жазбаша хабарламаға сәйкес қажетті процестік әрекеттерді жасауға құқылы. Адвокаттың осы Кодекстің 60-бабының бірінші бөлігінде санамаланған процестік әрекеттердің әрқайсысын жасауға өкілеттіктері сенімхатта көрсетілуге тиіс.</w:t>
      </w:r>
    </w:p>
    <w:p w14:paraId="7A4CC798" w14:textId="77777777" w:rsidR="00401BC7" w:rsidRPr="00401BC7" w:rsidRDefault="00401BC7" w:rsidP="00B268A9">
      <w:pPr>
        <w:ind w:firstLine="720"/>
        <w:jc w:val="both"/>
        <w:rPr>
          <w:rFonts w:ascii="Times New Roman" w:hAnsi="Times New Roman" w:cs="Times New Roman"/>
          <w:sz w:val="28"/>
          <w:szCs w:val="28"/>
        </w:rPr>
      </w:pPr>
      <w:r w:rsidRPr="00401BC7">
        <w:rPr>
          <w:rFonts w:ascii="Times New Roman" w:hAnsi="Times New Roman" w:cs="Times New Roman"/>
          <w:sz w:val="28"/>
          <w:szCs w:val="28"/>
        </w:rPr>
        <w:t xml:space="preserve">Тапсырма бойынша өкіл өзіне берілген өкілеттіктер шегінде өзі мүдделерін білдіретін адамның процестік құқықтарына ие болады және процестік міндеттерін атқарады. </w:t>
      </w:r>
      <w:r w:rsidRPr="00401BC7">
        <w:rPr>
          <w:rFonts w:ascii="Times New Roman" w:hAnsi="Times New Roman" w:cs="Times New Roman"/>
          <w:i/>
          <w:iCs/>
          <w:sz w:val="28"/>
          <w:szCs w:val="28"/>
        </w:rPr>
        <w:t>(Полномочия представителя на совершение каждого из указанных в части первой настоящей статьи процессуальных действий должны быть специально предусмотрены в доверенности, выданной представляемым)</w:t>
      </w:r>
    </w:p>
    <w:p w14:paraId="724468B9" w14:textId="606FD3FE" w:rsidR="00401BC7" w:rsidRPr="00401BC7" w:rsidRDefault="00401BC7" w:rsidP="00401BC7">
      <w:pPr>
        <w:jc w:val="both"/>
        <w:rPr>
          <w:rFonts w:ascii="Times New Roman" w:hAnsi="Times New Roman" w:cs="Times New Roman"/>
          <w:bCs/>
          <w:sz w:val="28"/>
          <w:szCs w:val="28"/>
          <w:lang w:val="kk-KZ"/>
        </w:rPr>
      </w:pPr>
      <w:r w:rsidRPr="00401BC7">
        <w:rPr>
          <w:rFonts w:ascii="Times New Roman" w:hAnsi="Times New Roman" w:cs="Times New Roman"/>
          <w:sz w:val="28"/>
          <w:szCs w:val="28"/>
          <w:lang w:val="kk-KZ"/>
        </w:rPr>
        <w:t xml:space="preserve"> </w:t>
      </w:r>
      <w:r w:rsidR="00B268A9">
        <w:rPr>
          <w:rFonts w:ascii="Times New Roman" w:hAnsi="Times New Roman" w:cs="Times New Roman"/>
          <w:sz w:val="28"/>
          <w:szCs w:val="28"/>
          <w:lang w:val="kk-KZ"/>
        </w:rPr>
        <w:tab/>
      </w:r>
      <w:r w:rsidRPr="00401BC7">
        <w:rPr>
          <w:rFonts w:ascii="Times New Roman" w:hAnsi="Times New Roman" w:cs="Times New Roman"/>
          <w:bCs/>
          <w:sz w:val="28"/>
          <w:szCs w:val="28"/>
          <w:lang w:val="kk-KZ"/>
        </w:rPr>
        <w:t>ҚР АІЖК-нің 68, 72-баптарына сәйкес әрбір Тарап өзінің талаптары мен қарсылықтарының негізі ретінде сілтеме жасайтын мән-жайларды дәлелдеуге тиіс, әрбір дәлелдеме салыстырмалылық, жол беріктік, шынайылық ескеріле отырып бағалауға жатады.</w:t>
      </w:r>
    </w:p>
    <w:p w14:paraId="45727CC4" w14:textId="77777777" w:rsidR="00401BC7" w:rsidRPr="00401BC7" w:rsidRDefault="00401BC7" w:rsidP="00B268A9">
      <w:pPr>
        <w:ind w:firstLine="720"/>
        <w:jc w:val="both"/>
        <w:rPr>
          <w:rFonts w:ascii="Times New Roman" w:hAnsi="Times New Roman" w:cs="Times New Roman"/>
          <w:bCs/>
          <w:sz w:val="28"/>
          <w:szCs w:val="28"/>
          <w:lang w:val="kk-KZ"/>
        </w:rPr>
      </w:pPr>
      <w:r w:rsidRPr="00401BC7">
        <w:rPr>
          <w:rFonts w:ascii="Times New Roman" w:hAnsi="Times New Roman" w:cs="Times New Roman"/>
          <w:bCs/>
          <w:sz w:val="28"/>
          <w:szCs w:val="28"/>
          <w:lang w:val="kk-KZ"/>
        </w:rPr>
        <w:t xml:space="preserve">ҚР АК 272-бабына сәйкес міндеттеме шарттары мен заңнама талаптарына сәйкес, ал мұндай шарттар мен талаптар болмаған кезде - іскерлік айналым әдет-ғұрыптарына немесе әдетте қойылатын өзге де талаптарға сәйкес тиісінше орындалуы тиіс. </w:t>
      </w:r>
    </w:p>
    <w:p w14:paraId="542932E9" w14:textId="77777777" w:rsidR="00401BC7" w:rsidRPr="00401BC7" w:rsidRDefault="00401BC7" w:rsidP="00B268A9">
      <w:pPr>
        <w:ind w:firstLine="720"/>
        <w:jc w:val="both"/>
        <w:rPr>
          <w:rFonts w:ascii="Times New Roman" w:hAnsi="Times New Roman" w:cs="Times New Roman"/>
          <w:bCs/>
          <w:sz w:val="28"/>
          <w:szCs w:val="28"/>
          <w:lang w:val="kk-KZ"/>
        </w:rPr>
      </w:pPr>
      <w:r w:rsidRPr="00401BC7">
        <w:rPr>
          <w:rFonts w:ascii="Times New Roman" w:hAnsi="Times New Roman" w:cs="Times New Roman"/>
          <w:bCs/>
          <w:sz w:val="28"/>
          <w:szCs w:val="28"/>
          <w:lang w:val="kk-KZ"/>
        </w:rPr>
        <w:lastRenderedPageBreak/>
        <w:t>Сондай-ақ, Талапкер өз іс әрекетімен ҚР АК 8-бабының 4-бөлімінде көзделген адалдық, парасаттылық және әділдік талаптарын өрескель бұзып отыр деп есептейміз.</w:t>
      </w:r>
    </w:p>
    <w:p w14:paraId="4B92E7F7" w14:textId="77777777" w:rsidR="00401BC7" w:rsidRPr="00401BC7" w:rsidRDefault="00401BC7" w:rsidP="00B268A9">
      <w:pPr>
        <w:ind w:firstLine="720"/>
        <w:jc w:val="both"/>
        <w:rPr>
          <w:rFonts w:ascii="Times New Roman" w:hAnsi="Times New Roman" w:cs="Times New Roman"/>
          <w:bCs/>
          <w:sz w:val="28"/>
          <w:szCs w:val="28"/>
          <w:lang w:val="kk-KZ"/>
        </w:rPr>
      </w:pPr>
      <w:r w:rsidRPr="00401BC7">
        <w:rPr>
          <w:rFonts w:ascii="Times New Roman" w:hAnsi="Times New Roman" w:cs="Times New Roman"/>
          <w:bCs/>
          <w:sz w:val="28"/>
          <w:szCs w:val="28"/>
          <w:lang w:val="kk-KZ"/>
        </w:rPr>
        <w:t>АПК-нің 8-бабына сәйкес әрбір адам бұзылған немесе даулы конституциялық құқықтарды, бостандықтарды немесе қорғалатын мүдделерді қорғау үшін сотқа жүгінуге құқылы.</w:t>
      </w:r>
    </w:p>
    <w:p w14:paraId="06D95BC0" w14:textId="77777777" w:rsidR="00401BC7" w:rsidRPr="00401BC7" w:rsidRDefault="00401BC7" w:rsidP="00B268A9">
      <w:pPr>
        <w:ind w:firstLine="720"/>
        <w:jc w:val="both"/>
        <w:rPr>
          <w:rFonts w:ascii="Times New Roman" w:hAnsi="Times New Roman" w:cs="Times New Roman"/>
          <w:bCs/>
          <w:sz w:val="28"/>
          <w:szCs w:val="28"/>
          <w:lang w:val="kk-KZ"/>
        </w:rPr>
      </w:pPr>
      <w:r w:rsidRPr="00401BC7">
        <w:rPr>
          <w:rFonts w:ascii="Times New Roman" w:hAnsi="Times New Roman" w:cs="Times New Roman"/>
          <w:bCs/>
          <w:sz w:val="28"/>
          <w:szCs w:val="28"/>
          <w:lang w:val="kk-KZ"/>
        </w:rPr>
        <w:t>ҚР АПК-нің 15-бабына сәйкес тараптар азаматтық сот ісін жүргізу барысында өз ұстанымын, оны қорғаудың тәсілдері мен құралдарын дербес және сол дәлелдемелерді сотқа ұсына алады.</w:t>
      </w:r>
    </w:p>
    <w:p w14:paraId="5BA18261" w14:textId="77777777" w:rsidR="00401BC7" w:rsidRPr="00401BC7" w:rsidRDefault="00401BC7" w:rsidP="00B268A9">
      <w:pPr>
        <w:ind w:firstLine="720"/>
        <w:jc w:val="both"/>
        <w:rPr>
          <w:rFonts w:ascii="Times New Roman" w:hAnsi="Times New Roman" w:cs="Times New Roman"/>
          <w:bCs/>
          <w:sz w:val="28"/>
          <w:szCs w:val="28"/>
          <w:lang w:val="kk-KZ"/>
        </w:rPr>
      </w:pPr>
      <w:r w:rsidRPr="00401BC7">
        <w:rPr>
          <w:rFonts w:ascii="Times New Roman" w:hAnsi="Times New Roman" w:cs="Times New Roman"/>
          <w:bCs/>
          <w:sz w:val="28"/>
          <w:szCs w:val="28"/>
          <w:lang w:val="kk-KZ"/>
        </w:rPr>
        <w:t>Қазақстан Республикасы Конституциясының 13-бабына сәйкес әркімнің өзінің бұзылған немесе даулы құқықтарын, бостандықтарын немесе заңмен қорғалатын мүдделерін қорғауға құқығы бар.</w:t>
      </w:r>
    </w:p>
    <w:p w14:paraId="5E13B4D4"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ҚР АПК 113-бабына сай</w:t>
      </w:r>
      <w:r w:rsidRPr="00401BC7">
        <w:rPr>
          <w:rFonts w:ascii="Times New Roman" w:hAnsi="Times New Roman" w:cs="Times New Roman"/>
          <w:b/>
          <w:bCs/>
          <w:sz w:val="28"/>
          <w:szCs w:val="28"/>
          <w:lang w:val="kk-KZ"/>
        </w:rPr>
        <w:t xml:space="preserve"> </w:t>
      </w:r>
      <w:r w:rsidRPr="00401BC7">
        <w:rPr>
          <w:rFonts w:ascii="Times New Roman" w:hAnsi="Times New Roman" w:cs="Times New Roman"/>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350D10F1"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514FC4EB"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 xml:space="preserve">Аталған бапқа сүйене Жаупкер «Заң және Құқық» адвокаттық кеңсесіне заң көмегін алуға жүгініп №1602/25 келісім шартын жасасып кеңсенің жеке шотына 700 000 тенге төледі. Оған дәлел Келісім шарт және Каспи пэй қосымшасының берген түбіртегі. </w:t>
      </w:r>
    </w:p>
    <w:p w14:paraId="7C423D44"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ҚР АПК-нің 166 бабына сай,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 арызына пікірді сотқа ұсынады.</w:t>
      </w:r>
    </w:p>
    <w:p w14:paraId="14354800" w14:textId="77777777" w:rsidR="00401BC7" w:rsidRPr="00401BC7" w:rsidRDefault="00401BC7" w:rsidP="00B268A9">
      <w:pPr>
        <w:ind w:firstLine="720"/>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Жоғарыда көрсетілгендер негізінде ҚР АПК-нің 166 бабына сай келесіні,</w:t>
      </w:r>
    </w:p>
    <w:p w14:paraId="5B17E9DC" w14:textId="77777777" w:rsidR="00401BC7" w:rsidRPr="00401BC7" w:rsidRDefault="00401BC7" w:rsidP="00401BC7">
      <w:pPr>
        <w:jc w:val="both"/>
        <w:rPr>
          <w:rFonts w:ascii="Times New Roman" w:hAnsi="Times New Roman" w:cs="Times New Roman"/>
          <w:sz w:val="28"/>
          <w:szCs w:val="28"/>
          <w:lang w:val="kk-KZ"/>
        </w:rPr>
      </w:pPr>
      <w:r w:rsidRPr="00401BC7">
        <w:rPr>
          <w:rFonts w:ascii="Times New Roman" w:hAnsi="Times New Roman" w:cs="Times New Roman"/>
          <w:b/>
          <w:bCs/>
          <w:sz w:val="28"/>
          <w:szCs w:val="28"/>
          <w:lang w:val="kk-KZ"/>
        </w:rPr>
        <w:t>Соттан сұраймыз:</w:t>
      </w:r>
      <w:r w:rsidRPr="00401BC7">
        <w:rPr>
          <w:rFonts w:ascii="Times New Roman" w:hAnsi="Times New Roman" w:cs="Times New Roman"/>
          <w:sz w:val="28"/>
          <w:szCs w:val="28"/>
          <w:lang w:val="kk-KZ"/>
        </w:rPr>
        <w:t xml:space="preserve"> </w:t>
      </w:r>
    </w:p>
    <w:p w14:paraId="3F739029" w14:textId="77777777" w:rsidR="00401BC7" w:rsidRPr="00401BC7" w:rsidRDefault="00401BC7" w:rsidP="00B268A9">
      <w:pPr>
        <w:numPr>
          <w:ilvl w:val="0"/>
          <w:numId w:val="1"/>
        </w:numPr>
        <w:ind w:left="426"/>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Азаматтық талапкердің талап арызын толығымен – қанағаттандырусыз қалдыруды;</w:t>
      </w:r>
    </w:p>
    <w:p w14:paraId="4F6E5CAB" w14:textId="77777777" w:rsidR="00401BC7" w:rsidRPr="00401BC7" w:rsidRDefault="00401BC7" w:rsidP="00B268A9">
      <w:pPr>
        <w:numPr>
          <w:ilvl w:val="0"/>
          <w:numId w:val="1"/>
        </w:numPr>
        <w:ind w:left="426"/>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t>Талапкерден, Жауапкердің пайдасына адвокаттың көмегі үшін төленген  700 000 тенгені – өндіруді;</w:t>
      </w:r>
    </w:p>
    <w:p w14:paraId="57E5FBEA" w14:textId="77777777" w:rsidR="00401BC7" w:rsidRPr="00401BC7" w:rsidRDefault="00401BC7" w:rsidP="00B268A9">
      <w:pPr>
        <w:numPr>
          <w:ilvl w:val="0"/>
          <w:numId w:val="1"/>
        </w:numPr>
        <w:ind w:left="426"/>
        <w:jc w:val="both"/>
        <w:rPr>
          <w:rFonts w:ascii="Times New Roman" w:hAnsi="Times New Roman" w:cs="Times New Roman"/>
          <w:sz w:val="28"/>
          <w:szCs w:val="28"/>
          <w:lang w:val="kk-KZ"/>
        </w:rPr>
      </w:pPr>
      <w:r w:rsidRPr="00401BC7">
        <w:rPr>
          <w:rFonts w:ascii="Times New Roman" w:hAnsi="Times New Roman" w:cs="Times New Roman"/>
          <w:sz w:val="28"/>
          <w:szCs w:val="28"/>
          <w:lang w:val="kk-KZ"/>
        </w:rPr>
        <w:lastRenderedPageBreak/>
        <w:t>Азаматтық талапкердің тарапынан жолберілген заң бұзушулыққа қатысты жеке қаулы шығарып құзырлы мекмелерге жолдауды.</w:t>
      </w:r>
    </w:p>
    <w:p w14:paraId="2CFE1A26" w14:textId="77777777" w:rsidR="00401BC7" w:rsidRPr="00401BC7" w:rsidRDefault="00401BC7" w:rsidP="00401BC7">
      <w:pPr>
        <w:jc w:val="both"/>
        <w:rPr>
          <w:rFonts w:ascii="Times New Roman" w:hAnsi="Times New Roman" w:cs="Times New Roman"/>
          <w:bCs/>
          <w:sz w:val="28"/>
          <w:szCs w:val="28"/>
          <w:lang w:val="kk-KZ"/>
        </w:rPr>
      </w:pPr>
    </w:p>
    <w:p w14:paraId="2B3DEAFD" w14:textId="77777777" w:rsidR="00401BC7" w:rsidRPr="00401BC7" w:rsidRDefault="00401BC7" w:rsidP="00401BC7">
      <w:pPr>
        <w:jc w:val="both"/>
        <w:rPr>
          <w:rFonts w:ascii="Times New Roman" w:hAnsi="Times New Roman" w:cs="Times New Roman"/>
          <w:b/>
          <w:sz w:val="28"/>
          <w:szCs w:val="28"/>
          <w:lang w:val="kk-KZ"/>
        </w:rPr>
      </w:pPr>
      <w:r w:rsidRPr="00401BC7">
        <w:rPr>
          <w:rFonts w:ascii="Times New Roman" w:hAnsi="Times New Roman" w:cs="Times New Roman"/>
          <w:b/>
          <w:sz w:val="28"/>
          <w:szCs w:val="28"/>
          <w:lang w:val="kk-KZ"/>
        </w:rPr>
        <w:t>Құрметпен,</w:t>
      </w:r>
    </w:p>
    <w:p w14:paraId="016CB4D2" w14:textId="2BC012C4" w:rsidR="00401BC7" w:rsidRPr="00401BC7" w:rsidRDefault="00401BC7" w:rsidP="00401BC7">
      <w:pPr>
        <w:jc w:val="both"/>
        <w:rPr>
          <w:rFonts w:ascii="Times New Roman" w:hAnsi="Times New Roman" w:cs="Times New Roman"/>
          <w:b/>
          <w:bCs/>
          <w:sz w:val="28"/>
          <w:szCs w:val="28"/>
          <w:lang w:val="kk-KZ"/>
        </w:rPr>
      </w:pPr>
      <w:r w:rsidRPr="00401BC7">
        <w:rPr>
          <w:rFonts w:ascii="Times New Roman" w:hAnsi="Times New Roman" w:cs="Times New Roman"/>
          <w:b/>
          <w:sz w:val="28"/>
          <w:szCs w:val="28"/>
          <w:lang w:val="kk-KZ"/>
        </w:rPr>
        <w:t xml:space="preserve">Жауапкер: </w:t>
      </w:r>
      <w:r w:rsidRPr="00401BC7">
        <w:rPr>
          <w:rFonts w:ascii="Times New Roman" w:hAnsi="Times New Roman" w:cs="Times New Roman"/>
          <w:b/>
          <w:sz w:val="28"/>
          <w:szCs w:val="28"/>
          <w:lang w:val="kk-KZ"/>
        </w:rPr>
        <w:tab/>
      </w:r>
      <w:r w:rsidRPr="00401BC7">
        <w:rPr>
          <w:rFonts w:ascii="Times New Roman" w:hAnsi="Times New Roman" w:cs="Times New Roman"/>
          <w:b/>
          <w:sz w:val="28"/>
          <w:szCs w:val="28"/>
          <w:lang w:val="kk-KZ"/>
        </w:rPr>
        <w:tab/>
      </w:r>
      <w:r w:rsidRPr="00401BC7">
        <w:rPr>
          <w:rFonts w:ascii="Times New Roman" w:hAnsi="Times New Roman" w:cs="Times New Roman"/>
          <w:b/>
          <w:sz w:val="28"/>
          <w:szCs w:val="28"/>
          <w:lang w:val="kk-KZ"/>
        </w:rPr>
        <w:tab/>
      </w:r>
      <w:r w:rsidRPr="00401BC7">
        <w:rPr>
          <w:rFonts w:ascii="Times New Roman" w:hAnsi="Times New Roman" w:cs="Times New Roman"/>
          <w:b/>
          <w:sz w:val="28"/>
          <w:szCs w:val="28"/>
          <w:lang w:val="kk-KZ"/>
        </w:rPr>
        <w:tab/>
        <w:t xml:space="preserve">                               </w:t>
      </w:r>
      <w:r w:rsidRPr="00401BC7">
        <w:rPr>
          <w:rFonts w:ascii="Times New Roman" w:hAnsi="Times New Roman" w:cs="Times New Roman"/>
          <w:b/>
          <w:bCs/>
          <w:sz w:val="28"/>
          <w:szCs w:val="28"/>
          <w:lang w:val="kk-KZ"/>
        </w:rPr>
        <w:t>Ф.Ф А</w:t>
      </w:r>
      <w:r w:rsidR="001070CB">
        <w:rPr>
          <w:rFonts w:ascii="Times New Roman" w:hAnsi="Times New Roman" w:cs="Times New Roman"/>
          <w:b/>
          <w:bCs/>
          <w:sz w:val="28"/>
          <w:szCs w:val="28"/>
          <w:lang w:val="kk-KZ"/>
        </w:rPr>
        <w:t>.</w:t>
      </w:r>
      <w:r w:rsidRPr="00401BC7">
        <w:rPr>
          <w:rFonts w:ascii="Times New Roman" w:hAnsi="Times New Roman" w:cs="Times New Roman"/>
          <w:b/>
          <w:bCs/>
          <w:sz w:val="28"/>
          <w:szCs w:val="28"/>
          <w:lang w:val="kk-KZ"/>
        </w:rPr>
        <w:t>.</w:t>
      </w:r>
    </w:p>
    <w:p w14:paraId="426185A6" w14:textId="77777777" w:rsidR="00401BC7" w:rsidRPr="00401BC7" w:rsidRDefault="00401BC7" w:rsidP="00401BC7">
      <w:pPr>
        <w:jc w:val="both"/>
        <w:rPr>
          <w:rFonts w:ascii="Times New Roman" w:hAnsi="Times New Roman" w:cs="Times New Roman"/>
          <w:sz w:val="28"/>
          <w:szCs w:val="28"/>
          <w:lang w:val="kk-KZ"/>
        </w:rPr>
      </w:pPr>
      <w:r w:rsidRPr="00401BC7">
        <w:rPr>
          <w:rFonts w:ascii="Times New Roman" w:hAnsi="Times New Roman" w:cs="Times New Roman"/>
          <w:b/>
          <w:sz w:val="28"/>
          <w:szCs w:val="28"/>
          <w:lang w:val="kk-KZ"/>
        </w:rPr>
        <w:t>Сенімхат бойынша өкіл Адвокат:                               Г.Т Саржанов.</w:t>
      </w:r>
    </w:p>
    <w:p w14:paraId="1B1AABE9" w14:textId="77777777" w:rsidR="00701347" w:rsidRPr="00401BC7" w:rsidRDefault="00701347" w:rsidP="00401BC7">
      <w:pPr>
        <w:jc w:val="both"/>
        <w:rPr>
          <w:rFonts w:ascii="Times New Roman" w:hAnsi="Times New Roman" w:cs="Times New Roman"/>
          <w:sz w:val="28"/>
          <w:szCs w:val="28"/>
        </w:rPr>
      </w:pPr>
    </w:p>
    <w:sectPr w:rsidR="00701347" w:rsidRPr="00401BC7" w:rsidSect="00401BC7">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num w:numId="1" w16cid:durableId="96654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47"/>
    <w:rsid w:val="000C4F3C"/>
    <w:rsid w:val="001070CB"/>
    <w:rsid w:val="001422DB"/>
    <w:rsid w:val="001E437F"/>
    <w:rsid w:val="00401BC7"/>
    <w:rsid w:val="005422A9"/>
    <w:rsid w:val="00630CBD"/>
    <w:rsid w:val="00701347"/>
    <w:rsid w:val="00AB0435"/>
    <w:rsid w:val="00B268A9"/>
    <w:rsid w:val="00E750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47F0"/>
  <w15:chartTrackingRefBased/>
  <w15:docId w15:val="{4C2D328C-B18E-4544-87FD-6F59A629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1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01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013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013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013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13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13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13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13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3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013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013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013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013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013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1347"/>
    <w:rPr>
      <w:rFonts w:eastAsiaTheme="majorEastAsia" w:cstheme="majorBidi"/>
      <w:color w:val="595959" w:themeColor="text1" w:themeTint="A6"/>
    </w:rPr>
  </w:style>
  <w:style w:type="character" w:customStyle="1" w:styleId="80">
    <w:name w:val="Заголовок 8 Знак"/>
    <w:basedOn w:val="a0"/>
    <w:link w:val="8"/>
    <w:uiPriority w:val="9"/>
    <w:semiHidden/>
    <w:rsid w:val="007013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1347"/>
    <w:rPr>
      <w:rFonts w:eastAsiaTheme="majorEastAsia" w:cstheme="majorBidi"/>
      <w:color w:val="272727" w:themeColor="text1" w:themeTint="D8"/>
    </w:rPr>
  </w:style>
  <w:style w:type="paragraph" w:styleId="a3">
    <w:name w:val="Title"/>
    <w:basedOn w:val="a"/>
    <w:next w:val="a"/>
    <w:link w:val="a4"/>
    <w:uiPriority w:val="10"/>
    <w:qFormat/>
    <w:rsid w:val="00701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1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3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013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1347"/>
    <w:pPr>
      <w:spacing w:before="160"/>
      <w:jc w:val="center"/>
    </w:pPr>
    <w:rPr>
      <w:i/>
      <w:iCs/>
      <w:color w:val="404040" w:themeColor="text1" w:themeTint="BF"/>
    </w:rPr>
  </w:style>
  <w:style w:type="character" w:customStyle="1" w:styleId="22">
    <w:name w:val="Цитата 2 Знак"/>
    <w:basedOn w:val="a0"/>
    <w:link w:val="21"/>
    <w:uiPriority w:val="29"/>
    <w:rsid w:val="00701347"/>
    <w:rPr>
      <w:i/>
      <w:iCs/>
      <w:color w:val="404040" w:themeColor="text1" w:themeTint="BF"/>
    </w:rPr>
  </w:style>
  <w:style w:type="paragraph" w:styleId="a7">
    <w:name w:val="List Paragraph"/>
    <w:basedOn w:val="a"/>
    <w:uiPriority w:val="34"/>
    <w:qFormat/>
    <w:rsid w:val="00701347"/>
    <w:pPr>
      <w:ind w:left="720"/>
      <w:contextualSpacing/>
    </w:pPr>
  </w:style>
  <w:style w:type="character" w:styleId="a8">
    <w:name w:val="Intense Emphasis"/>
    <w:basedOn w:val="a0"/>
    <w:uiPriority w:val="21"/>
    <w:qFormat/>
    <w:rsid w:val="00701347"/>
    <w:rPr>
      <w:i/>
      <w:iCs/>
      <w:color w:val="0F4761" w:themeColor="accent1" w:themeShade="BF"/>
    </w:rPr>
  </w:style>
  <w:style w:type="paragraph" w:styleId="a9">
    <w:name w:val="Intense Quote"/>
    <w:basedOn w:val="a"/>
    <w:next w:val="a"/>
    <w:link w:val="aa"/>
    <w:uiPriority w:val="30"/>
    <w:qFormat/>
    <w:rsid w:val="00701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01347"/>
    <w:rPr>
      <w:i/>
      <w:iCs/>
      <w:color w:val="0F4761" w:themeColor="accent1" w:themeShade="BF"/>
    </w:rPr>
  </w:style>
  <w:style w:type="character" w:styleId="ab">
    <w:name w:val="Intense Reference"/>
    <w:basedOn w:val="a0"/>
    <w:uiPriority w:val="32"/>
    <w:qFormat/>
    <w:rsid w:val="00701347"/>
    <w:rPr>
      <w:b/>
      <w:bCs/>
      <w:smallCaps/>
      <w:color w:val="0F4761" w:themeColor="accent1" w:themeShade="BF"/>
      <w:spacing w:val="5"/>
    </w:rPr>
  </w:style>
  <w:style w:type="table" w:styleId="ac">
    <w:name w:val="Table Grid"/>
    <w:basedOn w:val="a1"/>
    <w:uiPriority w:val="39"/>
    <w:rsid w:val="00401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01BC7"/>
    <w:rPr>
      <w:color w:val="467886" w:themeColor="hyperlink"/>
      <w:u w:val="single"/>
    </w:rPr>
  </w:style>
  <w:style w:type="character" w:styleId="ae">
    <w:name w:val="Unresolved Mention"/>
    <w:basedOn w:val="a0"/>
    <w:uiPriority w:val="99"/>
    <w:semiHidden/>
    <w:unhideWhenUsed/>
    <w:rsid w:val="00401BC7"/>
    <w:rPr>
      <w:color w:val="605E5C"/>
      <w:shd w:val="clear" w:color="auto" w:fill="E1DFDD"/>
    </w:rPr>
  </w:style>
  <w:style w:type="paragraph" w:styleId="af">
    <w:name w:val="No Spacing"/>
    <w:uiPriority w:val="1"/>
    <w:qFormat/>
    <w:rsid w:val="00401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5125">
      <w:bodyDiv w:val="1"/>
      <w:marLeft w:val="0"/>
      <w:marRight w:val="0"/>
      <w:marTop w:val="0"/>
      <w:marBottom w:val="0"/>
      <w:divBdr>
        <w:top w:val="none" w:sz="0" w:space="0" w:color="auto"/>
        <w:left w:val="none" w:sz="0" w:space="0" w:color="auto"/>
        <w:bottom w:val="none" w:sz="0" w:space="0" w:color="auto"/>
        <w:right w:val="none" w:sz="0" w:space="0" w:color="auto"/>
      </w:divBdr>
    </w:div>
    <w:div w:id="178553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image" Target="media/image4.png"/><Relationship Id="rId5" Type="http://schemas.openxmlformats.org/officeDocument/2006/relationships/hyperlink" Target="mailto:130209@sud.kz"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1497</Words>
  <Characters>10396</Characters>
  <Application>Microsoft Office Word</Application>
  <DocSecurity>0</DocSecurity>
  <Lines>226</Lines>
  <Paragraphs>86</Paragraphs>
  <ScaleCrop>false</ScaleCrop>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10</cp:revision>
  <dcterms:created xsi:type="dcterms:W3CDTF">2025-03-01T11:23:00Z</dcterms:created>
  <dcterms:modified xsi:type="dcterms:W3CDTF">2026-02-05T08:50:00Z</dcterms:modified>
</cp:coreProperties>
</file>