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B4C6" w14:textId="77777777" w:rsidR="00614834" w:rsidRPr="0043302F" w:rsidRDefault="00614834" w:rsidP="00614834">
      <w:pPr>
        <w:pStyle w:val="a4"/>
        <w:ind w:left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02F">
        <w:rPr>
          <w:rFonts w:ascii="Times New Roman" w:hAnsi="Times New Roman" w:cs="Times New Roman"/>
          <w:b/>
          <w:bCs/>
          <w:sz w:val="28"/>
          <w:szCs w:val="28"/>
        </w:rPr>
        <w:t>Бостандыкский районный суд г. Алматы</w:t>
      </w:r>
    </w:p>
    <w:p w14:paraId="633C0677" w14:textId="77777777" w:rsidR="00614834" w:rsidRPr="0043302F" w:rsidRDefault="00614834" w:rsidP="00614834">
      <w:pPr>
        <w:pStyle w:val="a4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Судье Турсымбаевой Р.А.</w:t>
      </w:r>
    </w:p>
    <w:p w14:paraId="10D0EAB6" w14:textId="77777777" w:rsidR="00614834" w:rsidRPr="0043302F" w:rsidRDefault="00614834" w:rsidP="00614834">
      <w:pPr>
        <w:pStyle w:val="a4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 xml:space="preserve">г. Алматы, Бостандыкский район, </w:t>
      </w:r>
    </w:p>
    <w:p w14:paraId="39C8F5AD" w14:textId="77777777" w:rsidR="00614834" w:rsidRPr="0043302F" w:rsidRDefault="00614834" w:rsidP="00614834">
      <w:pPr>
        <w:pStyle w:val="a4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мкр. Орбита 2, д. 20а.</w:t>
      </w:r>
    </w:p>
    <w:p w14:paraId="6D85B21B" w14:textId="77777777" w:rsidR="00614834" w:rsidRPr="0043302F" w:rsidRDefault="00614834" w:rsidP="00614834">
      <w:pPr>
        <w:pStyle w:val="a4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sz w:val="28"/>
          <w:szCs w:val="28"/>
        </w:rPr>
        <w:t>+7 727 333 12 21.</w:t>
      </w:r>
    </w:p>
    <w:p w14:paraId="6BE7B737" w14:textId="77777777" w:rsidR="00DA070E" w:rsidRPr="007B3967" w:rsidRDefault="00DA070E" w:rsidP="00DA070E">
      <w:pPr>
        <w:pStyle w:val="a4"/>
        <w:ind w:left="382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6CA7E0" w14:textId="02583084" w:rsidR="00DA070E" w:rsidRPr="007B3967" w:rsidRDefault="00DA070E" w:rsidP="00DA070E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7B3967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="00B83648" w:rsidRPr="00DF676F">
        <w:rPr>
          <w:rFonts w:ascii="Times New Roman" w:hAnsi="Times New Roman" w:cs="Times New Roman"/>
          <w:sz w:val="28"/>
          <w:szCs w:val="28"/>
          <w:lang w:val="kk-KZ"/>
        </w:rPr>
        <w:t xml:space="preserve">проспект 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83648" w:rsidRPr="00DF676F">
        <w:rPr>
          <w:rFonts w:ascii="Times New Roman" w:hAnsi="Times New Roman" w:cs="Times New Roman"/>
          <w:sz w:val="28"/>
          <w:szCs w:val="28"/>
          <w:lang w:val="kk-KZ"/>
        </w:rPr>
        <w:t>, дом №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="00B83648" w:rsidRPr="00DF676F">
        <w:rPr>
          <w:rFonts w:ascii="Times New Roman" w:hAnsi="Times New Roman" w:cs="Times New Roman"/>
          <w:sz w:val="28"/>
          <w:szCs w:val="28"/>
          <w:lang w:val="kk-KZ"/>
        </w:rPr>
        <w:t>, квартира №194</w:t>
      </w:r>
      <w:r w:rsidRPr="00DF67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710F9E" w14:textId="0CC247BE" w:rsidR="00DA070E" w:rsidRPr="005207DB" w:rsidRDefault="00DA070E" w:rsidP="00DA070E">
      <w:pPr>
        <w:pStyle w:val="a4"/>
        <w:ind w:left="3828"/>
        <w:rPr>
          <w:rFonts w:ascii="Times New Roman" w:hAnsi="Times New Roman" w:cs="Times New Roman"/>
          <w:sz w:val="28"/>
          <w:szCs w:val="28"/>
          <w:lang w:val="kk-KZ"/>
        </w:rPr>
      </w:pPr>
      <w:r w:rsidRPr="007B396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7B3967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улица А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дом №140, квартира №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E711909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</w:t>
      </w:r>
    </w:p>
    <w:p w14:paraId="23DA32AE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04D710D6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БИН 201240021767 </w:t>
      </w:r>
    </w:p>
    <w:p w14:paraId="49AD8A21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2198EA28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7B3967">
          <w:rPr>
            <w:rStyle w:val="a3"/>
            <w:sz w:val="28"/>
            <w:szCs w:val="28"/>
          </w:rPr>
          <w:t>info@zakonpravo.kz</w:t>
        </w:r>
      </w:hyperlink>
      <w:r w:rsidRPr="007B396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7B3967">
          <w:rPr>
            <w:rStyle w:val="a3"/>
            <w:sz w:val="28"/>
            <w:szCs w:val="28"/>
          </w:rPr>
          <w:t>www.zakonpravo.kz</w:t>
        </w:r>
      </w:hyperlink>
    </w:p>
    <w:p w14:paraId="025BD607" w14:textId="7777777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7B396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B3967">
        <w:rPr>
          <w:rFonts w:ascii="Times New Roman" w:eastAsia="Times New Roman" w:hAnsi="Times New Roman" w:cs="Times New Roman"/>
          <w:sz w:val="28"/>
          <w:szCs w:val="28"/>
        </w:rPr>
        <w:t>727 978 5755; +7 708 578 5758.</w:t>
      </w:r>
    </w:p>
    <w:p w14:paraId="182E87B0" w14:textId="0F192CA7" w:rsidR="00DA070E" w:rsidRPr="007B3967" w:rsidRDefault="00DA070E" w:rsidP="00DA070E">
      <w:pPr>
        <w:pStyle w:val="a4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Истец: </w:t>
      </w:r>
      <w:r w:rsidRPr="007B3967">
        <w:rPr>
          <w:rFonts w:ascii="Times New Roman" w:hAnsi="Times New Roman" w:cs="Times New Roman"/>
          <w:sz w:val="28"/>
          <w:szCs w:val="28"/>
        </w:rPr>
        <w:t>Г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О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А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 xml:space="preserve"> 13.05.1974 г.р., проживающий по адресу: Р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Ф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Республика Т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Т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 xml:space="preserve"> район, деревня Б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улица Н</w:t>
      </w:r>
      <w:r w:rsidR="005207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B3967">
        <w:rPr>
          <w:rFonts w:ascii="Times New Roman" w:hAnsi="Times New Roman" w:cs="Times New Roman"/>
          <w:sz w:val="28"/>
          <w:szCs w:val="28"/>
        </w:rPr>
        <w:t>, дом 38.</w:t>
      </w:r>
    </w:p>
    <w:p w14:paraId="4C1826CF" w14:textId="77777777" w:rsidR="00DA070E" w:rsidRPr="007B3967" w:rsidRDefault="00DA070E" w:rsidP="00DA070E">
      <w:pPr>
        <w:pStyle w:val="a4"/>
        <w:jc w:val="both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95A2B2" w14:textId="77777777" w:rsidR="00DA070E" w:rsidRPr="007B3967" w:rsidRDefault="00DA070E" w:rsidP="00DA070E">
      <w:pPr>
        <w:pStyle w:val="a4"/>
        <w:jc w:val="center"/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Ходатайство</w:t>
      </w:r>
    </w:p>
    <w:p w14:paraId="688F7C26" w14:textId="77777777" w:rsidR="00DA070E" w:rsidRPr="007B3967" w:rsidRDefault="00DA070E" w:rsidP="00DA070E">
      <w:pPr>
        <w:pStyle w:val="a4"/>
        <w:jc w:val="center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B3967"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 признании доказательств недопустимыми</w:t>
      </w:r>
    </w:p>
    <w:p w14:paraId="639AB6D0" w14:textId="77777777" w:rsidR="00DA070E" w:rsidRPr="007B3967" w:rsidRDefault="00DA070E" w:rsidP="00DA070E">
      <w:pPr>
        <w:pStyle w:val="a4"/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16430D0" w14:textId="4B18BF0A" w:rsidR="00DA070E" w:rsidRPr="007B3967" w:rsidRDefault="00DA070E" w:rsidP="00DA07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967">
        <w:rPr>
          <w:sz w:val="28"/>
          <w:szCs w:val="28"/>
        </w:rPr>
        <w:t>В вашем производстве имеется гражданское дело зарегистрированное № 7520-23-00-2/24027 от 28.11.2023 года</w:t>
      </w:r>
      <w:r w:rsidRPr="007B3967">
        <w:rPr>
          <w:color w:val="273F5C"/>
          <w:sz w:val="28"/>
          <w:szCs w:val="28"/>
        </w:rPr>
        <w:t xml:space="preserve"> </w:t>
      </w:r>
      <w:r w:rsidRPr="007B3967">
        <w:rPr>
          <w:sz w:val="28"/>
          <w:szCs w:val="28"/>
        </w:rPr>
        <w:t>по иску Г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О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А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 xml:space="preserve"> </w:t>
      </w:r>
      <w:r w:rsidRPr="007B3967">
        <w:rPr>
          <w:sz w:val="28"/>
          <w:szCs w:val="28"/>
        </w:rPr>
        <w:t>(Далее Истец) к 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Е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,</w:t>
      </w:r>
      <w:r w:rsidRPr="007B3967">
        <w:rPr>
          <w:i/>
          <w:sz w:val="28"/>
          <w:szCs w:val="28"/>
        </w:rPr>
        <w:t xml:space="preserve"> </w:t>
      </w:r>
      <w:r w:rsidRPr="007B3967">
        <w:rPr>
          <w:sz w:val="28"/>
          <w:szCs w:val="28"/>
        </w:rPr>
        <w:t>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П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Қ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 xml:space="preserve"> </w:t>
      </w:r>
      <w:r w:rsidRPr="007B3967">
        <w:rPr>
          <w:sz w:val="28"/>
          <w:szCs w:val="28"/>
        </w:rPr>
        <w:t xml:space="preserve">(Далее Ответчик) и </w:t>
      </w:r>
      <w:r w:rsidRPr="007B3967">
        <w:rPr>
          <w:sz w:val="28"/>
          <w:szCs w:val="28"/>
          <w:lang w:val="kk-KZ"/>
        </w:rPr>
        <w:t xml:space="preserve">с привлечением третьих лиц </w:t>
      </w:r>
      <w:proofErr w:type="spellStart"/>
      <w:r w:rsidRPr="007B3967">
        <w:rPr>
          <w:sz w:val="28"/>
          <w:szCs w:val="28"/>
        </w:rPr>
        <w:t>частн</w:t>
      </w:r>
      <w:proofErr w:type="spellEnd"/>
      <w:r w:rsidRPr="007B3967">
        <w:rPr>
          <w:sz w:val="28"/>
          <w:szCs w:val="28"/>
          <w:lang w:val="kk-KZ"/>
        </w:rPr>
        <w:t>ого</w:t>
      </w:r>
      <w:r w:rsidRPr="007B3967">
        <w:rPr>
          <w:sz w:val="28"/>
          <w:szCs w:val="28"/>
        </w:rPr>
        <w:t xml:space="preserve"> нотариус</w:t>
      </w:r>
      <w:r w:rsidRPr="007B3967">
        <w:rPr>
          <w:sz w:val="28"/>
          <w:szCs w:val="28"/>
          <w:lang w:val="kk-KZ"/>
        </w:rPr>
        <w:t>а</w:t>
      </w:r>
      <w:r w:rsidRPr="007B3967">
        <w:rPr>
          <w:sz w:val="28"/>
          <w:szCs w:val="28"/>
        </w:rPr>
        <w:t xml:space="preserve"> города Алматы</w:t>
      </w:r>
      <w:r w:rsidRPr="007B3967">
        <w:rPr>
          <w:sz w:val="28"/>
          <w:szCs w:val="28"/>
          <w:lang w:val="kk-KZ"/>
        </w:rPr>
        <w:t xml:space="preserve"> </w:t>
      </w:r>
      <w:r w:rsidRPr="007B3967">
        <w:rPr>
          <w:sz w:val="28"/>
          <w:szCs w:val="28"/>
        </w:rPr>
        <w:t>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Г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Ж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 xml:space="preserve"> </w:t>
      </w:r>
      <w:r w:rsidR="00C02511" w:rsidRPr="007B3967">
        <w:rPr>
          <w:sz w:val="28"/>
          <w:szCs w:val="28"/>
        </w:rPr>
        <w:t xml:space="preserve">(Далее Нотариус) </w:t>
      </w:r>
      <w:r w:rsidRPr="007B3967">
        <w:rPr>
          <w:sz w:val="28"/>
          <w:szCs w:val="28"/>
          <w:lang w:val="kk-KZ"/>
        </w:rPr>
        <w:t xml:space="preserve"> и  </w:t>
      </w:r>
      <w:r w:rsidRPr="007B3967">
        <w:rPr>
          <w:sz w:val="28"/>
          <w:szCs w:val="28"/>
        </w:rPr>
        <w:t>К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Е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П</w:t>
      </w:r>
      <w:r w:rsidR="005207DB">
        <w:rPr>
          <w:sz w:val="28"/>
          <w:szCs w:val="28"/>
          <w:lang w:val="kk-KZ"/>
        </w:rPr>
        <w:t>.</w:t>
      </w:r>
      <w:r w:rsidR="00C02511">
        <w:rPr>
          <w:sz w:val="28"/>
          <w:szCs w:val="28"/>
          <w:lang w:val="kk-KZ"/>
        </w:rPr>
        <w:t xml:space="preserve"> </w:t>
      </w:r>
      <w:r w:rsidRPr="007B3967">
        <w:rPr>
          <w:sz w:val="28"/>
          <w:szCs w:val="28"/>
        </w:rPr>
        <w:t xml:space="preserve">о признании сделки недействительной и взыскании суммы с приведением стороны сделки в первоначальное положение. </w:t>
      </w:r>
    </w:p>
    <w:p w14:paraId="3BB180F1" w14:textId="37158EFC" w:rsidR="00DA070E" w:rsidRPr="007B3967" w:rsidRDefault="00DA070E" w:rsidP="00DA07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967">
        <w:rPr>
          <w:sz w:val="28"/>
          <w:szCs w:val="28"/>
        </w:rPr>
        <w:t xml:space="preserve">Таким образом  между сторонами в соответствии с договором купли-продажи от 15 июля 2022 года (далее по тексту договор) </w:t>
      </w:r>
      <w:r w:rsidRPr="007B3967">
        <w:rPr>
          <w:sz w:val="28"/>
          <w:szCs w:val="28"/>
          <w:lang w:val="kk-KZ"/>
        </w:rPr>
        <w:t>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>Е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>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 xml:space="preserve"> с согласия супруги 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>П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>Қ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  <w:lang w:val="kk-KZ"/>
        </w:rPr>
        <w:t xml:space="preserve"> (далее по тексту ответчики) продали  </w:t>
      </w:r>
      <w:r w:rsidRPr="007B3967">
        <w:rPr>
          <w:sz w:val="28"/>
          <w:szCs w:val="28"/>
        </w:rPr>
        <w:t>Г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О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А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 xml:space="preserve"> (далее по тексту истец) автомобиль марки «</w:t>
      </w:r>
      <w:r w:rsidRPr="007B3967">
        <w:rPr>
          <w:sz w:val="28"/>
          <w:szCs w:val="28"/>
          <w:lang w:val="en-US"/>
        </w:rPr>
        <w:t>Toyota</w:t>
      </w:r>
      <w:r w:rsidRPr="007B3967">
        <w:rPr>
          <w:sz w:val="28"/>
          <w:szCs w:val="28"/>
        </w:rPr>
        <w:t xml:space="preserve"> </w:t>
      </w:r>
      <w:r w:rsidRPr="007B3967">
        <w:rPr>
          <w:sz w:val="28"/>
          <w:szCs w:val="28"/>
          <w:lang w:val="en-US"/>
        </w:rPr>
        <w:t>Land</w:t>
      </w:r>
      <w:r w:rsidRPr="007B3967">
        <w:rPr>
          <w:sz w:val="28"/>
          <w:szCs w:val="28"/>
        </w:rPr>
        <w:t xml:space="preserve"> </w:t>
      </w:r>
      <w:r w:rsidRPr="007B3967">
        <w:rPr>
          <w:sz w:val="28"/>
          <w:szCs w:val="28"/>
          <w:lang w:val="en-US"/>
        </w:rPr>
        <w:t>Cruiser</w:t>
      </w:r>
      <w:r w:rsidRPr="007B3967">
        <w:rPr>
          <w:sz w:val="28"/>
          <w:szCs w:val="28"/>
        </w:rPr>
        <w:t xml:space="preserve"> 200», 2016 года выпуска, идентификационный номер  </w:t>
      </w:r>
      <w:r w:rsidRPr="007B3967">
        <w:rPr>
          <w:sz w:val="28"/>
          <w:szCs w:val="28"/>
          <w:lang w:val="en-US"/>
        </w:rPr>
        <w:t>JTMCV</w:t>
      </w:r>
      <w:r w:rsidRPr="007B3967">
        <w:rPr>
          <w:sz w:val="28"/>
          <w:szCs w:val="28"/>
        </w:rPr>
        <w:t>02</w:t>
      </w:r>
      <w:r w:rsidRPr="007B3967">
        <w:rPr>
          <w:sz w:val="28"/>
          <w:szCs w:val="28"/>
          <w:lang w:val="en-US"/>
        </w:rPr>
        <w:t>J</w:t>
      </w:r>
      <w:r w:rsidRPr="007B3967">
        <w:rPr>
          <w:sz w:val="28"/>
          <w:szCs w:val="28"/>
        </w:rPr>
        <w:t>504180477, государственный регистрационный номер 752</w:t>
      </w:r>
      <w:r w:rsidRPr="007B3967">
        <w:rPr>
          <w:sz w:val="28"/>
          <w:szCs w:val="28"/>
          <w:lang w:val="en-US"/>
        </w:rPr>
        <w:t>MCZ</w:t>
      </w:r>
      <w:r w:rsidRPr="007B3967">
        <w:rPr>
          <w:sz w:val="28"/>
          <w:szCs w:val="28"/>
        </w:rPr>
        <w:t>02 (далее по тексту автомобиль). Данный договор 15 июля 2022 года был удостоверен частным нотариусом города Алматы, С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Г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Ж</w:t>
      </w:r>
      <w:r w:rsidR="005207DB">
        <w:rPr>
          <w:sz w:val="28"/>
          <w:szCs w:val="28"/>
          <w:lang w:val="kk-KZ"/>
        </w:rPr>
        <w:t>.</w:t>
      </w:r>
      <w:r w:rsidRPr="007B3967">
        <w:rPr>
          <w:sz w:val="28"/>
          <w:szCs w:val="28"/>
        </w:rPr>
        <w:t>, зарегистрированный в реестре за № 2334.</w:t>
      </w:r>
    </w:p>
    <w:p w14:paraId="23AC6E2D" w14:textId="77777777" w:rsidR="00DA070E" w:rsidRPr="007B3967" w:rsidRDefault="00DA070E" w:rsidP="00DA070E">
      <w:pPr>
        <w:pStyle w:val="a4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между Истцом и Ответчиком в соответствии ст. 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154, 155 ГК РК соглашением сторон, было совершенно письменная форма сделки, которая было удостоверена </w:t>
      </w:r>
      <w:r w:rsidRPr="007B3967">
        <w:rPr>
          <w:rFonts w:ascii="Times New Roman" w:eastAsia="Times New Roman" w:hAnsi="Times New Roman" w:cs="Times New Roman"/>
          <w:sz w:val="28"/>
          <w:szCs w:val="28"/>
        </w:rPr>
        <w:t>нотариусом и прошла регистрацию.</w:t>
      </w:r>
    </w:p>
    <w:p w14:paraId="290B78E9" w14:textId="7C496ED8" w:rsidR="00DA070E" w:rsidRPr="007B3967" w:rsidRDefault="00DA070E" w:rsidP="00DA070E">
      <w:pPr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ab/>
      </w:r>
      <w:r w:rsidRPr="007B3967">
        <w:rPr>
          <w:rFonts w:ascii="Times New Roman" w:hAnsi="Times New Roman" w:cs="Times New Roman"/>
          <w:sz w:val="28"/>
          <w:szCs w:val="28"/>
        </w:rPr>
        <w:t xml:space="preserve">Согласно п.2 </w:t>
      </w:r>
      <w:r w:rsidR="009D1994">
        <w:rPr>
          <w:rFonts w:ascii="Times New Roman" w:hAnsi="Times New Roman" w:cs="Times New Roman"/>
          <w:sz w:val="28"/>
          <w:szCs w:val="28"/>
        </w:rPr>
        <w:t>Д</w:t>
      </w:r>
      <w:r w:rsidRPr="007B3967">
        <w:rPr>
          <w:rFonts w:ascii="Times New Roman" w:hAnsi="Times New Roman" w:cs="Times New Roman"/>
          <w:sz w:val="28"/>
          <w:szCs w:val="28"/>
        </w:rPr>
        <w:t>оговор</w:t>
      </w:r>
      <w:r w:rsidR="009D1994">
        <w:rPr>
          <w:rFonts w:ascii="Times New Roman" w:hAnsi="Times New Roman" w:cs="Times New Roman"/>
          <w:sz w:val="28"/>
          <w:szCs w:val="28"/>
        </w:rPr>
        <w:t>а</w:t>
      </w:r>
      <w:r w:rsidRPr="007B3967">
        <w:rPr>
          <w:rFonts w:ascii="Times New Roman" w:hAnsi="Times New Roman" w:cs="Times New Roman"/>
          <w:sz w:val="28"/>
          <w:szCs w:val="28"/>
        </w:rPr>
        <w:t xml:space="preserve"> истец уплатил ответчикам сумму в размере 24 900 000 тенге, так же согласно п.4 </w:t>
      </w:r>
      <w:r w:rsidR="00506492">
        <w:rPr>
          <w:rFonts w:ascii="Times New Roman" w:hAnsi="Times New Roman" w:cs="Times New Roman"/>
          <w:sz w:val="28"/>
          <w:szCs w:val="28"/>
        </w:rPr>
        <w:t>Д</w:t>
      </w:r>
      <w:r w:rsidRPr="007B3967">
        <w:rPr>
          <w:rFonts w:ascii="Times New Roman" w:hAnsi="Times New Roman" w:cs="Times New Roman"/>
          <w:sz w:val="28"/>
          <w:szCs w:val="28"/>
        </w:rPr>
        <w:t>оговора следует, что выдача договора истцу свидетельствует о полном расчете между сторонами.</w:t>
      </w:r>
    </w:p>
    <w:p w14:paraId="382A3DD7" w14:textId="0FF92D9E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30C">
        <w:rPr>
          <w:rFonts w:ascii="Times New Roman" w:hAnsi="Times New Roman" w:cs="Times New Roman"/>
          <w:sz w:val="28"/>
          <w:szCs w:val="28"/>
        </w:rPr>
        <w:t xml:space="preserve">- В гражданско-правовых отношениях каждая сторона должна исполнить свои обязательства согласно договору, и со стороны </w:t>
      </w:r>
      <w:r w:rsidR="00FC57A8">
        <w:rPr>
          <w:rFonts w:ascii="Times New Roman" w:hAnsi="Times New Roman" w:cs="Times New Roman"/>
          <w:sz w:val="28"/>
          <w:szCs w:val="28"/>
        </w:rPr>
        <w:t>О</w:t>
      </w:r>
      <w:r w:rsidRPr="0043730C">
        <w:rPr>
          <w:rFonts w:ascii="Times New Roman" w:hAnsi="Times New Roman" w:cs="Times New Roman"/>
          <w:sz w:val="28"/>
          <w:szCs w:val="28"/>
        </w:rPr>
        <w:t xml:space="preserve">тветчика договорные обязательства были исполнены надлежащим образом где через уполномоченные органы вышеуказанная автомашина была снята с государственной базы данных по регистрации автомашин и после был присвоен </w:t>
      </w:r>
      <w:r w:rsidRPr="0043730C">
        <w:rPr>
          <w:rFonts w:ascii="Times New Roman" w:hAnsi="Times New Roman" w:cs="Times New Roman"/>
          <w:sz w:val="28"/>
          <w:szCs w:val="28"/>
        </w:rPr>
        <w:lastRenderedPageBreak/>
        <w:t xml:space="preserve">транзитный номер 6512 </w:t>
      </w:r>
      <w:r w:rsidRPr="0043730C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43730C">
        <w:rPr>
          <w:rFonts w:ascii="Times New Roman" w:hAnsi="Times New Roman" w:cs="Times New Roman"/>
          <w:sz w:val="28"/>
          <w:szCs w:val="28"/>
        </w:rPr>
        <w:t xml:space="preserve"> и благополучно пересек государственную границу РК.</w:t>
      </w:r>
      <w:r w:rsidRPr="007B39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388F3" w14:textId="77777777" w:rsidR="00DA070E" w:rsidRPr="007B3967" w:rsidRDefault="00DA070E" w:rsidP="00DA070E">
      <w:pPr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>Далее Истец утверждает о том, что 19.07.2022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истца, что подтверждается протоколом об изъятии транспортного средства от 19.07.2022 года.</w:t>
      </w:r>
    </w:p>
    <w:p w14:paraId="4C89C717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- Однако Истцом в суд предоставлена копия Протокола об изъятия транспортного средства от 19.07.2022 года, где не видно какая автомашина, когда, и кем была осмотрено и изъята соответственно </w:t>
      </w:r>
    </w:p>
    <w:p w14:paraId="5CA79E16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25689EF1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39A63B13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3935123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44094277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247B1B0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3787A58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Кроме того Истец утверждает что, </w:t>
      </w:r>
      <w:r w:rsidRPr="007B3967">
        <w:rPr>
          <w:rFonts w:ascii="Times New Roman" w:hAnsi="Times New Roman" w:cs="Times New Roman"/>
          <w:sz w:val="28"/>
          <w:szCs w:val="28"/>
        </w:rPr>
        <w:t>Факт изменения идентификационных номеров кузова и двигателя подтверждается заключением эксперта за № 911., Далее на основании которого 05 августа 2022 года старший следователь ОД ОП № 4 «Электротехнический» Управления МВД России по г. Набережные Челны майор полиции возбудил уголовное дело по признакам состава преступления, предусмотренного ч.1 ст. 326 УК РФ, что подтверждается Постановлением о возбуждении уголовного дела  от 05 августа 2022 года.</w:t>
      </w:r>
    </w:p>
    <w:p w14:paraId="3FFA276F" w14:textId="77777777" w:rsidR="00DA070E" w:rsidRPr="007B3967" w:rsidRDefault="00DA070E" w:rsidP="00DA070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 xml:space="preserve">- Как и Протокола об изъятия транспортного средства, стороной Истца в суд было предоставлена также только копия Заключения эксперта за № 911., и Постановление о возбуждении уголовного дела и принятия его к производству № 12201920069000953 от 05 августа 2022 года. </w:t>
      </w:r>
      <w:r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считаем копия документов и не подлежит применению с </w:t>
      </w:r>
      <w:r w:rsidRPr="007B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 относимости, допустимости и достоверности в качестве доказательства.</w:t>
      </w:r>
    </w:p>
    <w:p w14:paraId="7AC7A044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 xml:space="preserve">Согласно ст. 67, п. 1, ст. 68 ГПК РК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B3967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575C53D4" w14:textId="094C734A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>По доводам Истца,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28B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стцу продано украденное автотранспортное средство, с поддельным </w:t>
      </w:r>
      <w:r w:rsidRPr="007B3967">
        <w:rPr>
          <w:rFonts w:ascii="Times New Roman" w:hAnsi="Times New Roman" w:cs="Times New Roman"/>
          <w:sz w:val="28"/>
          <w:szCs w:val="28"/>
        </w:rPr>
        <w:t>идентификационным номером кузова, соответственно сделка с указанным автотранспортным средством являются не законными и не действительными. И Истец в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 рассматриваемой ситуации был введен в заблуждения в части идентификационного номера автотранспорта, в следствии чего автотранспортное средство было изъято и </w:t>
      </w:r>
      <w:r w:rsidR="000428B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>стец не имеет возможности использования приобретенного по сделке имущество.</w:t>
      </w:r>
    </w:p>
    <w:p w14:paraId="0C08C110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- Нормами ст. 271, 272 ГК РК предусмотренно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Обязательства возникают из договора и Обязательство должно исполняться надлежащим образом в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46E33C82" w14:textId="74DE44A8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Соответственно Ответчик согласно требованиям Законодательств</w:t>
      </w:r>
      <w:r w:rsidR="006B33E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B33E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еспублики Казахстан приобрел указанн</w:t>
      </w:r>
      <w:r w:rsidR="006B33E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ый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B33E6" w:rsidRPr="002D25D1">
        <w:rPr>
          <w:sz w:val="28"/>
          <w:szCs w:val="28"/>
        </w:rPr>
        <w:t>автомобиль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2020 году в городе Караганда у гражданина Республики Казахстан где уполномоченными органами при перерегистрации </w:t>
      </w:r>
      <w:r w:rsidR="006B33E6" w:rsidRPr="00E467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автомобиль был проверен и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оформлен надлежащим образом и в течении двух лет эксплуатации </w:t>
      </w:r>
      <w:r w:rsidR="006B33E6" w:rsidRPr="002D25D1">
        <w:rPr>
          <w:sz w:val="28"/>
          <w:szCs w:val="28"/>
        </w:rPr>
        <w:t>а</w:t>
      </w:r>
      <w:r w:rsidR="006B33E6" w:rsidRPr="00E4672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втомобиля</w:t>
      </w:r>
      <w:r w:rsidR="006B33E6" w:rsidRPr="002D25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никаких проблем со стороны правоохранительных органов не было. </w:t>
      </w:r>
    </w:p>
    <w:p w14:paraId="16951BD3" w14:textId="3C237950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r w:rsidR="009D1994" w:rsidRPr="0067718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15.07.2022 год Согласно Договору купли продажи автомобиля также уполномоченными органами указанный автомобиль был перепроверен и снят с учета и был присвоен Транзитный номер для перевозки в РФ и при составления договора присутствовал Истец. Доводы по факту не действительности Договора купли продажи и введения Истца в заблуждения не является обоснованным.</w:t>
      </w:r>
    </w:p>
    <w:p w14:paraId="715923E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Статья 72 ГПК РК оговаривает что, Каждая сторона должна доказать те обстоятельства, на которые она ссылается как на основания своих требований.</w:t>
      </w:r>
    </w:p>
    <w:p w14:paraId="03C31BE1" w14:textId="77777777" w:rsidR="00DA070E" w:rsidRPr="007B3967" w:rsidRDefault="00DA070E" w:rsidP="00DA070E">
      <w:pPr>
        <w:spacing w:beforeAutospacing="1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B3967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6F113AD0" w14:textId="77777777" w:rsidR="00DA070E" w:rsidRPr="007B3967" w:rsidRDefault="00DA070E" w:rsidP="00DA070E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4 ст. 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030A209F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36922C55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20BB980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57C49C5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2CAE6DE1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ABA1406" w14:textId="77777777" w:rsidR="00DA070E" w:rsidRPr="007B3967" w:rsidRDefault="00DA070E" w:rsidP="00DA070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законом интересов и на основании изложенного в соответствии ст. 67, 68, 72, ГПК РК,</w:t>
      </w:r>
    </w:p>
    <w:p w14:paraId="0F9F085E" w14:textId="77777777" w:rsidR="00DA070E" w:rsidRPr="007B3967" w:rsidRDefault="00DA070E" w:rsidP="00DA070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Суд:</w:t>
      </w:r>
    </w:p>
    <w:p w14:paraId="6310BDFC" w14:textId="77777777" w:rsidR="00DA070E" w:rsidRPr="007B3967" w:rsidRDefault="00DA070E" w:rsidP="00DA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Признать недопустимыми и не относимыми в качестве доказательства и исключить из материалов гражданского дела №7520-23-00-2/24027:</w:t>
      </w:r>
    </w:p>
    <w:p w14:paraId="14556376" w14:textId="77777777" w:rsidR="00DA070E" w:rsidRPr="007B3967" w:rsidRDefault="00DA070E" w:rsidP="00DA070E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Протокола об изъятия транспортного средства от 19.07.2022 года;</w:t>
      </w:r>
    </w:p>
    <w:p w14:paraId="2AD56376" w14:textId="77777777" w:rsidR="00DA070E" w:rsidRPr="007B3967" w:rsidRDefault="00DA070E" w:rsidP="00DA070E">
      <w:pPr>
        <w:pStyle w:val="a6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заключения эксперта за № 911;</w:t>
      </w:r>
    </w:p>
    <w:p w14:paraId="5755652E" w14:textId="2681274A" w:rsidR="00DA070E" w:rsidRPr="00B870C2" w:rsidRDefault="00DA070E" w:rsidP="00DA070E">
      <w:pPr>
        <w:pStyle w:val="a6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>- копию Постановление о возбуждении уголовного дела и принятия его к производству № 12201920069000953 от 05 августа 2022 года.</w:t>
      </w:r>
      <w:r w:rsidR="00B870C2" w:rsidRPr="00B87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78236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AEB05B1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05463A5D" w14:textId="77777777" w:rsidR="00DA070E" w:rsidRPr="007B3967" w:rsidRDefault="00DA070E" w:rsidP="00DA070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7239AAD8" w14:textId="3531FC65" w:rsidR="00DA070E" w:rsidRDefault="00DA070E" w:rsidP="00DA070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 w:rsidR="003E4836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5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2B97A6AC" w14:textId="77777777" w:rsidR="00795605" w:rsidRDefault="00795605"/>
    <w:sectPr w:rsidR="00795605" w:rsidSect="00DA070E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29F"/>
    <w:multiLevelType w:val="hybridMultilevel"/>
    <w:tmpl w:val="0F56D99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C8"/>
    <w:rsid w:val="000428BA"/>
    <w:rsid w:val="00160464"/>
    <w:rsid w:val="00222CD3"/>
    <w:rsid w:val="002B24A8"/>
    <w:rsid w:val="00310DDA"/>
    <w:rsid w:val="003E4836"/>
    <w:rsid w:val="00406985"/>
    <w:rsid w:val="0043730C"/>
    <w:rsid w:val="00506492"/>
    <w:rsid w:val="005207DB"/>
    <w:rsid w:val="00614834"/>
    <w:rsid w:val="006B33E6"/>
    <w:rsid w:val="006D4009"/>
    <w:rsid w:val="007520CE"/>
    <w:rsid w:val="00795605"/>
    <w:rsid w:val="009D1994"/>
    <w:rsid w:val="00B3188B"/>
    <w:rsid w:val="00B83648"/>
    <w:rsid w:val="00B870C2"/>
    <w:rsid w:val="00C02511"/>
    <w:rsid w:val="00D82448"/>
    <w:rsid w:val="00DA070E"/>
    <w:rsid w:val="00DF676F"/>
    <w:rsid w:val="00E039C8"/>
    <w:rsid w:val="00EB026E"/>
    <w:rsid w:val="00FC57A8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660"/>
  <w15:chartTrackingRefBased/>
  <w15:docId w15:val="{DDCEE5F1-6A01-43E9-918E-0B669CF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0E"/>
    <w:pPr>
      <w:spacing w:line="256" w:lineRule="auto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A070E"/>
  </w:style>
  <w:style w:type="character" w:styleId="a3">
    <w:name w:val="Hyperlink"/>
    <w:uiPriority w:val="99"/>
    <w:unhideWhenUsed/>
    <w:rsid w:val="00DA070E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DA070E"/>
    <w:pPr>
      <w:spacing w:after="0" w:line="240" w:lineRule="auto"/>
    </w:pPr>
    <w:rPr>
      <w:kern w:val="0"/>
      <w:lang w:val="ru-RU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qFormat/>
    <w:locked/>
    <w:rsid w:val="00DA070E"/>
    <w:rPr>
      <w:kern w:val="0"/>
      <w:lang w:val="ru-RU"/>
    </w:rPr>
  </w:style>
  <w:style w:type="paragraph" w:styleId="a6">
    <w:name w:val="List Paragraph"/>
    <w:basedOn w:val="a"/>
    <w:uiPriority w:val="34"/>
    <w:qFormat/>
    <w:rsid w:val="00DA07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D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A070E"/>
    <w:rPr>
      <w:b/>
      <w:bCs/>
    </w:rPr>
  </w:style>
  <w:style w:type="character" w:customStyle="1" w:styleId="er2xx9">
    <w:name w:val="_er2xx9"/>
    <w:basedOn w:val="a0"/>
    <w:rsid w:val="00DA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1173</Words>
  <Characters>7649</Characters>
  <Application>Microsoft Office Word</Application>
  <DocSecurity>0</DocSecurity>
  <Lines>162</Lines>
  <Paragraphs>61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18</cp:revision>
  <dcterms:created xsi:type="dcterms:W3CDTF">2024-01-07T18:16:00Z</dcterms:created>
  <dcterms:modified xsi:type="dcterms:W3CDTF">2026-02-05T08:42:00Z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2025-01-07T07:23:07Z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e70b84f9-fde7-40d6-ab5d-44c66a0a9e93</vt:lpwstr>
  </property>
  <property fmtid="{D5CDD505-2E9C-101B-9397-08002B2CF9AE}" pid="8" name="MSIP_Label_6e4db608-ddec-4a44-8ad7-7d5a79b7448e_ContentBits">
    <vt:lpwstr>0</vt:lpwstr>
  </property>
</Properties>
</file>