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8D32" w14:textId="77777777" w:rsidR="0067455C" w:rsidRDefault="0067455C" w:rsidP="007D2C45">
      <w:pPr>
        <w:pStyle w:val="a7"/>
        <w:ind w:left="2880"/>
        <w:rPr>
          <w:rFonts w:ascii="Times New Roman" w:hAnsi="Times New Roman" w:cs="Times New Roman"/>
          <w:b/>
          <w:bCs/>
          <w:sz w:val="28"/>
          <w:szCs w:val="28"/>
          <w:lang w:val="kk-KZ"/>
        </w:rPr>
      </w:pPr>
    </w:p>
    <w:p w14:paraId="1A01B167" w14:textId="3047DAB1" w:rsidR="005816E6" w:rsidRPr="007D2C45" w:rsidRDefault="005816E6" w:rsidP="007D2C45">
      <w:pPr>
        <w:pStyle w:val="a7"/>
        <w:ind w:left="2880"/>
        <w:rPr>
          <w:rFonts w:ascii="Times New Roman" w:hAnsi="Times New Roman" w:cs="Times New Roman"/>
          <w:sz w:val="28"/>
          <w:szCs w:val="28"/>
        </w:rPr>
      </w:pPr>
      <w:r w:rsidRPr="007D2C45">
        <w:rPr>
          <w:rFonts w:ascii="Times New Roman" w:hAnsi="Times New Roman" w:cs="Times New Roman"/>
          <w:b/>
          <w:bCs/>
          <w:sz w:val="28"/>
          <w:szCs w:val="28"/>
        </w:rPr>
        <w:t>В Комиссию по рассмотрению жалоб заемщиков касательно полученных отказов банков второго уровня</w:t>
      </w:r>
      <w:r w:rsidRPr="007D2C45">
        <w:rPr>
          <w:rFonts w:ascii="Times New Roman" w:hAnsi="Times New Roman" w:cs="Times New Roman"/>
          <w:sz w:val="28"/>
          <w:szCs w:val="28"/>
        </w:rPr>
        <w:t xml:space="preserve">, </w:t>
      </w:r>
      <w:r w:rsidRPr="007D2C45">
        <w:rPr>
          <w:rStyle w:val="s0"/>
          <w:sz w:val="28"/>
          <w:szCs w:val="28"/>
        </w:rPr>
        <w:t>АО «Казахстанская Жилищная Компания», организаций, осуществлявших отдельные виды банковских операций, в последующем добровольно вернувших лицензию уполномоченного органа,</w:t>
      </w:r>
      <w:r w:rsidRPr="007D2C45">
        <w:rPr>
          <w:rFonts w:ascii="Times New Roman" w:hAnsi="Times New Roman" w:cs="Times New Roman"/>
          <w:sz w:val="28"/>
          <w:szCs w:val="28"/>
        </w:rPr>
        <w:t xml:space="preserve"> </w:t>
      </w:r>
      <w:r w:rsidRPr="007D2C45">
        <w:rPr>
          <w:rFonts w:ascii="Times New Roman" w:hAnsi="Times New Roman" w:cs="Times New Roman"/>
          <w:sz w:val="28"/>
          <w:szCs w:val="28"/>
        </w:rPr>
        <w:br/>
        <w:t xml:space="preserve">в рефинансировании ипотечных жилищных займов/ипотечных займов </w:t>
      </w:r>
    </w:p>
    <w:p w14:paraId="61B132FA" w14:textId="13CC2705" w:rsidR="00876835" w:rsidRPr="007D2C45" w:rsidRDefault="00876835" w:rsidP="007D2C45">
      <w:pPr>
        <w:pStyle w:val="a7"/>
        <w:ind w:left="2880"/>
        <w:rPr>
          <w:rFonts w:ascii="Times New Roman" w:hAnsi="Times New Roman" w:cs="Times New Roman"/>
          <w:sz w:val="28"/>
          <w:szCs w:val="28"/>
        </w:rPr>
      </w:pPr>
      <w:r w:rsidRPr="007D2C45">
        <w:rPr>
          <w:rFonts w:ascii="Times New Roman" w:hAnsi="Times New Roman" w:cs="Times New Roman"/>
          <w:sz w:val="28"/>
          <w:szCs w:val="28"/>
        </w:rPr>
        <w:t>Республика Казахстан, г. Алматы, микрорайон «Коктем-3», дом 21</w:t>
      </w:r>
    </w:p>
    <w:p w14:paraId="65FD82AD" w14:textId="77777777" w:rsidR="00876835" w:rsidRPr="007663D8" w:rsidRDefault="00876835" w:rsidP="007D2C45">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498B093A" w14:textId="2313B18E" w:rsidR="00876835" w:rsidRPr="002E48C1" w:rsidRDefault="00876835" w:rsidP="007D2C45">
      <w:pPr>
        <w:pStyle w:val="ac"/>
        <w:ind w:left="2835"/>
        <w:jc w:val="both"/>
        <w:rPr>
          <w:rFonts w:ascii="Times New Roman" w:hAnsi="Times New Roman" w:cs="Times New Roman"/>
          <w:b/>
          <w:bCs/>
          <w:sz w:val="28"/>
          <w:szCs w:val="28"/>
          <w:lang w:val="kk-KZ"/>
        </w:rPr>
      </w:pPr>
      <w:r w:rsidRPr="007663D8">
        <w:rPr>
          <w:rFonts w:ascii="Times New Roman" w:hAnsi="Times New Roman" w:cs="Times New Roman"/>
          <w:b/>
          <w:bCs/>
          <w:sz w:val="28"/>
          <w:szCs w:val="28"/>
        </w:rPr>
        <w:t>К</w:t>
      </w:r>
      <w:r w:rsidR="002E48C1">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О</w:t>
      </w:r>
      <w:r w:rsidR="002E48C1">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А</w:t>
      </w:r>
      <w:r w:rsidR="002E48C1">
        <w:rPr>
          <w:rFonts w:ascii="Times New Roman" w:hAnsi="Times New Roman" w:cs="Times New Roman"/>
          <w:b/>
          <w:bCs/>
          <w:sz w:val="28"/>
          <w:szCs w:val="28"/>
          <w:lang w:val="kk-KZ"/>
        </w:rPr>
        <w:t xml:space="preserve"> </w:t>
      </w:r>
    </w:p>
    <w:p w14:paraId="75EDE2DD" w14:textId="28BD5218" w:rsidR="00876835" w:rsidRPr="002E48C1" w:rsidRDefault="00876835" w:rsidP="007D2C45">
      <w:pPr>
        <w:pStyle w:val="24"/>
        <w:shd w:val="clear" w:color="auto" w:fill="auto"/>
        <w:spacing w:after="0" w:line="283" w:lineRule="exact"/>
        <w:ind w:left="2835" w:firstLine="5"/>
        <w:jc w:val="both"/>
        <w:rPr>
          <w:sz w:val="28"/>
          <w:szCs w:val="28"/>
          <w:lang w:val="kk-KZ"/>
        </w:rPr>
      </w:pPr>
      <w:r w:rsidRPr="007663D8">
        <w:rPr>
          <w:color w:val="000000"/>
          <w:sz w:val="28"/>
          <w:szCs w:val="28"/>
          <w:lang w:eastAsia="ru-RU" w:bidi="ru-RU"/>
        </w:rPr>
        <w:t>ИНН №</w:t>
      </w:r>
      <w:r w:rsidR="002E48C1">
        <w:rPr>
          <w:color w:val="000000"/>
          <w:sz w:val="28"/>
          <w:szCs w:val="28"/>
          <w:lang w:val="kk-KZ" w:eastAsia="ru-RU" w:bidi="ru-RU"/>
        </w:rPr>
        <w:t xml:space="preserve"> </w:t>
      </w:r>
    </w:p>
    <w:p w14:paraId="42252E99" w14:textId="4D181B15" w:rsidR="00876835" w:rsidRPr="007663D8" w:rsidRDefault="00876835" w:rsidP="007D2C45">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адрес: г. Алматы, пр. Г</w:t>
      </w:r>
      <w:r w:rsidR="002E48C1">
        <w:rPr>
          <w:color w:val="000000"/>
          <w:sz w:val="28"/>
          <w:szCs w:val="28"/>
          <w:lang w:val="kk-KZ" w:eastAsia="ru-RU" w:bidi="ru-RU"/>
        </w:rPr>
        <w:t xml:space="preserve"> </w:t>
      </w:r>
      <w:r w:rsidRPr="007663D8">
        <w:rPr>
          <w:color w:val="000000"/>
          <w:sz w:val="28"/>
          <w:szCs w:val="28"/>
          <w:lang w:eastAsia="ru-RU" w:bidi="ru-RU"/>
        </w:rPr>
        <w:t xml:space="preserve">, д. 190, кв. 3. </w:t>
      </w:r>
    </w:p>
    <w:p w14:paraId="2779763B" w14:textId="4B033EFB" w:rsidR="00876835" w:rsidRPr="002E48C1" w:rsidRDefault="00876835" w:rsidP="007D2C45">
      <w:pPr>
        <w:pStyle w:val="24"/>
        <w:shd w:val="clear" w:color="auto" w:fill="auto"/>
        <w:spacing w:after="0" w:line="283" w:lineRule="exact"/>
        <w:ind w:left="2835" w:firstLine="5"/>
        <w:jc w:val="both"/>
        <w:rPr>
          <w:color w:val="000000"/>
          <w:sz w:val="28"/>
          <w:szCs w:val="28"/>
          <w:lang w:val="kk-KZ" w:eastAsia="ru-RU" w:bidi="ru-RU"/>
        </w:rPr>
      </w:pPr>
      <w:r w:rsidRPr="007663D8">
        <w:rPr>
          <w:color w:val="000000"/>
          <w:sz w:val="28"/>
          <w:szCs w:val="28"/>
          <w:lang w:eastAsia="ru-RU" w:bidi="ru-RU"/>
        </w:rPr>
        <w:t xml:space="preserve">+7 777 </w:t>
      </w:r>
      <w:r w:rsidR="002E48C1">
        <w:rPr>
          <w:color w:val="000000"/>
          <w:sz w:val="28"/>
          <w:szCs w:val="28"/>
          <w:lang w:val="kk-KZ" w:eastAsia="ru-RU" w:bidi="ru-RU"/>
        </w:rPr>
        <w:t xml:space="preserve"> </w:t>
      </w:r>
    </w:p>
    <w:p w14:paraId="79B97651" w14:textId="77777777" w:rsidR="00876835" w:rsidRPr="007663D8" w:rsidRDefault="00876835" w:rsidP="007D2C45">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5AFD0D2A"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38EEFB52"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432C4451"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1445B4DD" w14:textId="77777777" w:rsidR="00876835" w:rsidRPr="007663D8" w:rsidRDefault="00876835" w:rsidP="007D2C45">
      <w:pPr>
        <w:pStyle w:val="ac"/>
        <w:ind w:left="2835"/>
        <w:jc w:val="both"/>
        <w:rPr>
          <w:rStyle w:val="ae"/>
          <w:rFonts w:ascii="Times New Roman" w:hAnsi="Times New Roman" w:cs="Times New Roman"/>
          <w:color w:val="auto"/>
          <w:sz w:val="28"/>
          <w:szCs w:val="28"/>
        </w:rPr>
      </w:pPr>
      <w:hyperlink r:id="rId5"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6" w:history="1">
        <w:r w:rsidRPr="007663D8">
          <w:rPr>
            <w:rStyle w:val="ae"/>
            <w:rFonts w:ascii="Times New Roman" w:hAnsi="Times New Roman" w:cs="Times New Roman"/>
            <w:color w:val="auto"/>
            <w:sz w:val="28"/>
            <w:szCs w:val="28"/>
          </w:rPr>
          <w:t>www.zakonpravo.kz</w:t>
        </w:r>
      </w:hyperlink>
    </w:p>
    <w:p w14:paraId="5138492B"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75BCA03" w14:textId="77777777" w:rsidR="00876835" w:rsidRPr="007663D8" w:rsidRDefault="00876835" w:rsidP="00876835">
      <w:pPr>
        <w:spacing w:after="0" w:line="240" w:lineRule="auto"/>
        <w:ind w:left="4248"/>
        <w:rPr>
          <w:rFonts w:ascii="Times New Roman" w:eastAsia="Arial Unicode MS" w:hAnsi="Times New Roman" w:cs="Times New Roman"/>
          <w:sz w:val="28"/>
          <w:szCs w:val="28"/>
          <w:lang w:bidi="ru-RU"/>
        </w:rPr>
      </w:pPr>
    </w:p>
    <w:p w14:paraId="1761DBAA" w14:textId="48839FC7" w:rsidR="00876835" w:rsidRPr="00814D26" w:rsidRDefault="007C40AC" w:rsidP="00876835">
      <w:pPr>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Жалоба</w:t>
      </w:r>
    </w:p>
    <w:p w14:paraId="503E4514" w14:textId="77777777" w:rsidR="00D457C1" w:rsidRPr="00D457C1" w:rsidRDefault="00D457C1" w:rsidP="00D457C1">
      <w:pPr>
        <w:spacing w:after="0" w:line="240" w:lineRule="auto"/>
        <w:jc w:val="center"/>
        <w:rPr>
          <w:rFonts w:ascii="Times New Roman" w:hAnsi="Times New Roman"/>
          <w:sz w:val="28"/>
          <w:szCs w:val="28"/>
        </w:rPr>
      </w:pPr>
      <w:r w:rsidRPr="00D457C1">
        <w:rPr>
          <w:rFonts w:ascii="Times New Roman" w:hAnsi="Times New Roman"/>
          <w:sz w:val="28"/>
          <w:szCs w:val="28"/>
        </w:rPr>
        <w:t xml:space="preserve">об отказе в оказании дополнительной помощи </w:t>
      </w:r>
    </w:p>
    <w:p w14:paraId="7FECE096" w14:textId="77777777" w:rsidR="00D457C1" w:rsidRPr="00D457C1" w:rsidRDefault="00D457C1" w:rsidP="00D4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hAnsi="Times New Roman"/>
          <w:sz w:val="28"/>
          <w:szCs w:val="28"/>
        </w:rPr>
      </w:pPr>
    </w:p>
    <w:p w14:paraId="3D70CFE8" w14:textId="19C5D68F" w:rsidR="00D457C1" w:rsidRPr="00D457C1" w:rsidRDefault="00D457C1" w:rsidP="00D457C1">
      <w:pPr>
        <w:autoSpaceDE w:val="0"/>
        <w:autoSpaceDN w:val="0"/>
        <w:spacing w:after="0" w:line="240" w:lineRule="auto"/>
        <w:jc w:val="both"/>
        <w:rPr>
          <w:rFonts w:ascii="Times New Roman" w:hAnsi="Times New Roman" w:cs="Times New Roman"/>
          <w:color w:val="000000"/>
          <w:sz w:val="28"/>
          <w:szCs w:val="28"/>
        </w:rPr>
      </w:pPr>
      <w:r w:rsidRPr="00D457C1">
        <w:rPr>
          <w:rFonts w:ascii="Times New Roman" w:hAnsi="Times New Roman"/>
          <w:sz w:val="28"/>
          <w:szCs w:val="28"/>
        </w:rPr>
        <w:tab/>
        <w:t xml:space="preserve">Прошу Вас рассмотреть правомерность отказа Банка, </w:t>
      </w:r>
      <w:r w:rsidRPr="00D457C1">
        <w:rPr>
          <w:rStyle w:val="s0"/>
          <w:sz w:val="28"/>
          <w:szCs w:val="28"/>
        </w:rPr>
        <w:t>АО «Казахстанская Жилищная Компания», организации, осуществлявшей отдельные виды банковских операций, в последующем добровольно вернувшей лицензию уполномоченного</w:t>
      </w:r>
      <w:r>
        <w:rPr>
          <w:rStyle w:val="s0"/>
          <w:sz w:val="28"/>
          <w:szCs w:val="28"/>
        </w:rPr>
        <w:t xml:space="preserve"> </w:t>
      </w:r>
      <w:r w:rsidRPr="00D457C1">
        <w:rPr>
          <w:rStyle w:val="s0"/>
          <w:sz w:val="28"/>
          <w:szCs w:val="28"/>
        </w:rPr>
        <w:t>органа,</w:t>
      </w:r>
      <w:r>
        <w:rPr>
          <w:rStyle w:val="s0"/>
          <w:sz w:val="28"/>
          <w:szCs w:val="28"/>
        </w:rPr>
        <w:t xml:space="preserve"> </w:t>
      </w:r>
      <w:r w:rsidRPr="00D457C1">
        <w:rPr>
          <w:rFonts w:ascii="Times New Roman" w:hAnsi="Times New Roman"/>
          <w:sz w:val="28"/>
          <w:szCs w:val="28"/>
        </w:rPr>
        <w:t>в оказании дополнительной помощи в рамках раздела 2-1 Программы рефинансирования ипотечных жилищных займов (ипотечных займов), утвержденной Постановлением Правления Национального Банка № 69 от 24.04.2015 года</w:t>
      </w:r>
      <w:r>
        <w:rPr>
          <w:rFonts w:ascii="Times New Roman" w:hAnsi="Times New Roman"/>
          <w:sz w:val="28"/>
          <w:szCs w:val="28"/>
        </w:rPr>
        <w:t>.</w:t>
      </w:r>
    </w:p>
    <w:p w14:paraId="22E09F4D" w14:textId="0C9DD4A5"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В целях реализации поручения Главы государства. Правительством и Национальным банком Республики Казахстан принята Постановление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1E4C204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 xml:space="preserve">Заемщик в силу своего возраста является пенсионером по возрасту, семейное положение не замужем детей не имеет, по медицинским справкам имеет </w:t>
      </w:r>
      <w:r w:rsidRPr="007663D8">
        <w:rPr>
          <w:rStyle w:val="normaltextrun"/>
          <w:rFonts w:eastAsiaTheme="majorEastAsia"/>
          <w:color w:val="000000"/>
          <w:sz w:val="28"/>
          <w:szCs w:val="28"/>
        </w:rPr>
        <w:lastRenderedPageBreak/>
        <w:t xml:space="preserve">хронические заболевания и залоговая недвижимость является для нее единственной. </w:t>
      </w:r>
    </w:p>
    <w:p w14:paraId="697FB67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основании изложенного в рамках программы рефинансирования между Заемщиком был заключен Договор банковского займа №5.2.-02/022ГПРФ-2019 от 25 июня 2019 года с ежемесячными платежами 154 000 тенге.</w:t>
      </w:r>
    </w:p>
    <w:p w14:paraId="1569E6D0" w14:textId="06E86AF9" w:rsidR="005E6566" w:rsidRDefault="007B6724" w:rsidP="00876835">
      <w:pPr>
        <w:pStyle w:val="paragraph"/>
        <w:spacing w:before="0" w:beforeAutospacing="0" w:after="0" w:afterAutospacing="0"/>
        <w:ind w:firstLine="705"/>
        <w:jc w:val="both"/>
        <w:textAlignment w:val="baseline"/>
        <w:rPr>
          <w:sz w:val="28"/>
          <w:szCs w:val="28"/>
        </w:rPr>
      </w:pPr>
      <w:r w:rsidRPr="007663D8">
        <w:rPr>
          <w:rStyle w:val="normaltextrun"/>
          <w:rFonts w:eastAsiaTheme="majorEastAsia"/>
          <w:color w:val="000000"/>
          <w:sz w:val="28"/>
          <w:szCs w:val="28"/>
        </w:rPr>
        <w:t>В последующем мы</w:t>
      </w:r>
      <w:r w:rsidR="00CB60DF">
        <w:rPr>
          <w:rStyle w:val="normaltextrun"/>
          <w:rFonts w:eastAsiaTheme="majorEastAsia"/>
          <w:color w:val="000000"/>
          <w:sz w:val="28"/>
          <w:szCs w:val="28"/>
        </w:rPr>
        <w:t xml:space="preserve"> </w:t>
      </w:r>
      <w:r w:rsidR="00CB60DF" w:rsidRPr="00CB60DF">
        <w:rPr>
          <w:rStyle w:val="normaltextrun"/>
          <w:rFonts w:eastAsiaTheme="majorEastAsia"/>
          <w:color w:val="000000"/>
          <w:sz w:val="28"/>
          <w:szCs w:val="28"/>
        </w:rPr>
        <w:t xml:space="preserve">15.07.2024 </w:t>
      </w:r>
      <w:r w:rsidR="00CB60DF">
        <w:rPr>
          <w:rStyle w:val="normaltextrun"/>
          <w:rFonts w:eastAsiaTheme="majorEastAsia"/>
          <w:color w:val="000000"/>
          <w:sz w:val="28"/>
          <w:szCs w:val="28"/>
        </w:rPr>
        <w:t xml:space="preserve">год </w:t>
      </w:r>
      <w:r w:rsidR="00AA2922">
        <w:rPr>
          <w:rStyle w:val="normaltextrun"/>
          <w:rFonts w:eastAsiaTheme="majorEastAsia"/>
          <w:color w:val="000000"/>
          <w:sz w:val="28"/>
          <w:szCs w:val="28"/>
        </w:rPr>
        <w:t>за входящим №</w:t>
      </w:r>
      <w:r w:rsidR="00AA2922" w:rsidRPr="00AA2922">
        <w:rPr>
          <w:rStyle w:val="normaltextrun"/>
          <w:rFonts w:eastAsiaTheme="majorEastAsia"/>
          <w:color w:val="000000"/>
          <w:sz w:val="28"/>
          <w:szCs w:val="28"/>
        </w:rPr>
        <w:t>02/1/9968</w:t>
      </w:r>
      <w:r w:rsidRPr="007663D8">
        <w:rPr>
          <w:rStyle w:val="normaltextrun"/>
          <w:rFonts w:eastAsiaTheme="majorEastAsia"/>
          <w:color w:val="000000"/>
          <w:sz w:val="28"/>
          <w:szCs w:val="28"/>
        </w:rPr>
        <w:t xml:space="preserve"> обратились</w:t>
      </w:r>
      <w:r w:rsidR="001446EF" w:rsidRPr="007663D8">
        <w:rPr>
          <w:rStyle w:val="normaltextrun"/>
          <w:rFonts w:eastAsiaTheme="majorEastAsia"/>
          <w:color w:val="000000"/>
          <w:sz w:val="28"/>
          <w:szCs w:val="28"/>
        </w:rPr>
        <w:t xml:space="preserve"> мотивированным </w:t>
      </w:r>
      <w:r w:rsidR="00D424F6" w:rsidRPr="007663D8">
        <w:rPr>
          <w:rStyle w:val="normaltextrun"/>
          <w:rFonts w:eastAsiaTheme="majorEastAsia"/>
          <w:color w:val="000000"/>
          <w:sz w:val="28"/>
          <w:szCs w:val="28"/>
        </w:rPr>
        <w:t>заявлением</w:t>
      </w:r>
      <w:r w:rsidRPr="007663D8">
        <w:rPr>
          <w:rStyle w:val="normaltextrun"/>
          <w:rFonts w:eastAsiaTheme="majorEastAsia"/>
          <w:color w:val="000000"/>
          <w:sz w:val="28"/>
          <w:szCs w:val="28"/>
        </w:rPr>
        <w:t xml:space="preserve"> в банк</w:t>
      </w:r>
      <w:r w:rsidR="00D424F6" w:rsidRPr="007663D8">
        <w:rPr>
          <w:rStyle w:val="normaltextrun"/>
          <w:rFonts w:eastAsiaTheme="majorEastAsia"/>
          <w:color w:val="000000"/>
          <w:sz w:val="28"/>
          <w:szCs w:val="28"/>
        </w:rPr>
        <w:t xml:space="preserve"> о </w:t>
      </w:r>
      <w:r w:rsidR="00D424F6" w:rsidRPr="007663D8">
        <w:rPr>
          <w:sz w:val="28"/>
          <w:szCs w:val="28"/>
        </w:rPr>
        <w:t>применении в индивидуальном порядке дополнительное облегчение долговой нагрузки в виде уменьшения/прощения долга в рамках программы рефинансирования</w:t>
      </w:r>
      <w:r w:rsidR="007C40AC">
        <w:rPr>
          <w:sz w:val="28"/>
          <w:szCs w:val="28"/>
        </w:rPr>
        <w:t>.</w:t>
      </w:r>
    </w:p>
    <w:p w14:paraId="729ADC91" w14:textId="577EBA48" w:rsidR="007B6724" w:rsidRDefault="005E6566" w:rsidP="00876835">
      <w:pPr>
        <w:pStyle w:val="paragraph"/>
        <w:spacing w:before="0" w:beforeAutospacing="0" w:after="0" w:afterAutospacing="0"/>
        <w:ind w:firstLine="705"/>
        <w:jc w:val="both"/>
        <w:textAlignment w:val="baseline"/>
        <w:rPr>
          <w:sz w:val="28"/>
          <w:szCs w:val="28"/>
        </w:rPr>
      </w:pPr>
      <w:r w:rsidRPr="007663D8">
        <w:rPr>
          <w:sz w:val="28"/>
          <w:szCs w:val="28"/>
        </w:rPr>
        <w:t>Однако в последующем</w:t>
      </w:r>
      <w:r w:rsidR="001643FF">
        <w:rPr>
          <w:sz w:val="28"/>
          <w:szCs w:val="28"/>
        </w:rPr>
        <w:t xml:space="preserve"> </w:t>
      </w:r>
      <w:r w:rsidR="001643FF" w:rsidRPr="001643FF">
        <w:rPr>
          <w:sz w:val="28"/>
          <w:szCs w:val="28"/>
        </w:rPr>
        <w:t xml:space="preserve">23.07.2024 </w:t>
      </w:r>
      <w:r w:rsidR="001643FF">
        <w:rPr>
          <w:sz w:val="28"/>
          <w:szCs w:val="28"/>
        </w:rPr>
        <w:t>год</w:t>
      </w:r>
      <w:r w:rsidR="00BB4D63" w:rsidRPr="007663D8">
        <w:rPr>
          <w:sz w:val="28"/>
          <w:szCs w:val="28"/>
        </w:rPr>
        <w:t xml:space="preserve"> банк предоставил от</w:t>
      </w:r>
      <w:r w:rsidR="0018523D" w:rsidRPr="007663D8">
        <w:rPr>
          <w:sz w:val="28"/>
          <w:szCs w:val="28"/>
        </w:rPr>
        <w:t>вет о том,</w:t>
      </w:r>
      <w:r w:rsidRPr="007663D8">
        <w:rPr>
          <w:sz w:val="28"/>
          <w:szCs w:val="28"/>
        </w:rPr>
        <w:t xml:space="preserve"> </w:t>
      </w:r>
      <w:r w:rsidR="00BB4D63" w:rsidRPr="007663D8">
        <w:rPr>
          <w:sz w:val="28"/>
          <w:szCs w:val="28"/>
        </w:rPr>
        <w:t>что выделенный лимит полностью освоен, в связи с чем принять решение на сегодняшний день не представляется возможным</w:t>
      </w:r>
      <w:r w:rsidR="0018523D" w:rsidRPr="007663D8">
        <w:rPr>
          <w:sz w:val="28"/>
          <w:szCs w:val="28"/>
        </w:rPr>
        <w:t>.</w:t>
      </w:r>
    </w:p>
    <w:p w14:paraId="71FDDE8D" w14:textId="71C0779C" w:rsidR="00AC1EE1" w:rsidRDefault="00D2498B" w:rsidP="00876835">
      <w:pPr>
        <w:pStyle w:val="paragraph"/>
        <w:spacing w:before="0" w:beforeAutospacing="0" w:after="0" w:afterAutospacing="0"/>
        <w:ind w:firstLine="705"/>
        <w:jc w:val="both"/>
        <w:textAlignment w:val="baseline"/>
        <w:rPr>
          <w:sz w:val="28"/>
          <w:szCs w:val="28"/>
        </w:rPr>
      </w:pPr>
      <w:r w:rsidRPr="00D2498B">
        <w:rPr>
          <w:sz w:val="28"/>
          <w:szCs w:val="28"/>
        </w:rPr>
        <w:t>В последующем мы</w:t>
      </w:r>
      <w:r w:rsidR="00054C2C">
        <w:rPr>
          <w:sz w:val="28"/>
          <w:szCs w:val="28"/>
        </w:rPr>
        <w:t xml:space="preserve"> </w:t>
      </w:r>
      <w:r w:rsidR="00054C2C" w:rsidRPr="00054C2C">
        <w:rPr>
          <w:sz w:val="28"/>
          <w:szCs w:val="28"/>
        </w:rPr>
        <w:t>01.08.2024</w:t>
      </w:r>
      <w:r w:rsidR="001660C4">
        <w:rPr>
          <w:sz w:val="28"/>
          <w:szCs w:val="28"/>
        </w:rPr>
        <w:t xml:space="preserve"> год </w:t>
      </w:r>
      <w:r w:rsidR="001660C4" w:rsidRPr="001660C4">
        <w:rPr>
          <w:sz w:val="28"/>
          <w:szCs w:val="28"/>
        </w:rPr>
        <w:t>ЖТ-2024-04896310</w:t>
      </w:r>
      <w:r w:rsidRPr="00D2498B">
        <w:rPr>
          <w:sz w:val="28"/>
          <w:szCs w:val="28"/>
        </w:rPr>
        <w:t xml:space="preserve"> обратились в Комиссию по рассмотрению жалоб заемщиков касательно полученных отказов банков второго уровня</w:t>
      </w:r>
      <w:r>
        <w:rPr>
          <w:sz w:val="28"/>
          <w:szCs w:val="28"/>
        </w:rPr>
        <w:t xml:space="preserve"> АРРФР РК.</w:t>
      </w:r>
    </w:p>
    <w:p w14:paraId="5587A97A" w14:textId="03B55996" w:rsidR="001660C4" w:rsidRDefault="001660C4" w:rsidP="00876835">
      <w:pPr>
        <w:pStyle w:val="paragraph"/>
        <w:spacing w:before="0" w:beforeAutospacing="0" w:after="0" w:afterAutospacing="0"/>
        <w:ind w:firstLine="705"/>
        <w:jc w:val="both"/>
        <w:textAlignment w:val="baseline"/>
        <w:rPr>
          <w:sz w:val="28"/>
          <w:szCs w:val="28"/>
        </w:rPr>
      </w:pPr>
      <w:r>
        <w:rPr>
          <w:sz w:val="28"/>
          <w:szCs w:val="28"/>
        </w:rPr>
        <w:t>В последующем нами было получен ответ</w:t>
      </w:r>
      <w:r w:rsidR="005D266C">
        <w:rPr>
          <w:sz w:val="28"/>
          <w:szCs w:val="28"/>
        </w:rPr>
        <w:t>,</w:t>
      </w:r>
      <w:r>
        <w:rPr>
          <w:sz w:val="28"/>
          <w:szCs w:val="28"/>
        </w:rPr>
        <w:t xml:space="preserve"> что Заемщица подпадает по программу</w:t>
      </w:r>
      <w:r w:rsidR="005D266C">
        <w:rPr>
          <w:sz w:val="28"/>
          <w:szCs w:val="28"/>
        </w:rPr>
        <w:t>,</w:t>
      </w:r>
      <w:r>
        <w:rPr>
          <w:sz w:val="28"/>
          <w:szCs w:val="28"/>
        </w:rPr>
        <w:t xml:space="preserve"> средства выделены и необходимо повторно обратится в банк</w:t>
      </w:r>
      <w:r w:rsidR="005D266C">
        <w:rPr>
          <w:sz w:val="28"/>
          <w:szCs w:val="28"/>
        </w:rPr>
        <w:t>.</w:t>
      </w:r>
    </w:p>
    <w:p w14:paraId="60A1C278" w14:textId="3B8FF407" w:rsidR="002C7074" w:rsidRDefault="00B64AFB" w:rsidP="002C7074">
      <w:pPr>
        <w:spacing w:after="0" w:line="240" w:lineRule="auto"/>
        <w:ind w:firstLine="705"/>
        <w:jc w:val="both"/>
        <w:rPr>
          <w:rFonts w:ascii="Times New Roman" w:eastAsia="Times New Roman" w:hAnsi="Times New Roman" w:cs="Times New Roman"/>
          <w:sz w:val="28"/>
          <w:szCs w:val="28"/>
        </w:rPr>
      </w:pPr>
      <w:r w:rsidRPr="002C7074">
        <w:rPr>
          <w:sz w:val="28"/>
          <w:szCs w:val="28"/>
        </w:rPr>
        <w:t>18.12.2024 год мы повторно обратились в Банк</w:t>
      </w:r>
      <w:r w:rsidR="000B5CF4">
        <w:rPr>
          <w:sz w:val="28"/>
          <w:szCs w:val="28"/>
        </w:rPr>
        <w:t xml:space="preserve"> о</w:t>
      </w:r>
      <w:r w:rsidR="002C7074" w:rsidRPr="002C7074">
        <w:rPr>
          <w:sz w:val="28"/>
          <w:szCs w:val="28"/>
        </w:rPr>
        <w:t xml:space="preserve"> </w:t>
      </w:r>
      <w:r w:rsidR="002C7074" w:rsidRPr="002C7074">
        <w:rPr>
          <w:rFonts w:ascii="Times New Roman" w:eastAsia="Times New Roman" w:hAnsi="Times New Roman" w:cs="Times New Roman"/>
          <w:sz w:val="28"/>
          <w:szCs w:val="28"/>
        </w:rPr>
        <w:t>примен</w:t>
      </w:r>
      <w:r w:rsidR="000B5CF4">
        <w:rPr>
          <w:rFonts w:ascii="Times New Roman" w:eastAsia="Times New Roman" w:hAnsi="Times New Roman" w:cs="Times New Roman"/>
          <w:sz w:val="28"/>
          <w:szCs w:val="28"/>
        </w:rPr>
        <w:t>ении</w:t>
      </w:r>
      <w:r w:rsidR="002C7074" w:rsidRPr="002C7074">
        <w:rPr>
          <w:rFonts w:ascii="Times New Roman" w:eastAsia="Times New Roman" w:hAnsi="Times New Roman" w:cs="Times New Roman"/>
          <w:sz w:val="28"/>
          <w:szCs w:val="28"/>
        </w:rPr>
        <w:t xml:space="preserve"> в индивидуальном порядке дополнительное облегчение долговой нагрузки в виде уменьшения/прощения долга в рамках программы рефинансирования</w:t>
      </w:r>
      <w:r w:rsidR="000B5CF4">
        <w:rPr>
          <w:rFonts w:ascii="Times New Roman" w:eastAsia="Times New Roman" w:hAnsi="Times New Roman" w:cs="Times New Roman"/>
          <w:sz w:val="28"/>
          <w:szCs w:val="28"/>
        </w:rPr>
        <w:t xml:space="preserve"> Заемщику</w:t>
      </w:r>
      <w:r w:rsidR="002C7074" w:rsidRPr="002C7074">
        <w:rPr>
          <w:rFonts w:ascii="Times New Roman" w:eastAsia="Times New Roman" w:hAnsi="Times New Roman" w:cs="Times New Roman"/>
          <w:sz w:val="28"/>
          <w:szCs w:val="28"/>
        </w:rPr>
        <w:t>.</w:t>
      </w:r>
    </w:p>
    <w:p w14:paraId="1432AE7C" w14:textId="2A26B133" w:rsidR="00AC1EE1" w:rsidRPr="00D2498B" w:rsidRDefault="002D79EC" w:rsidP="00F70F97">
      <w:pPr>
        <w:spacing w:after="0" w:line="240" w:lineRule="auto"/>
        <w:ind w:firstLine="705"/>
        <w:jc w:val="both"/>
        <w:rPr>
          <w:rStyle w:val="normaltextrun"/>
          <w:rFonts w:eastAsiaTheme="majorEastAsia"/>
          <w:color w:val="000000"/>
          <w:sz w:val="28"/>
          <w:szCs w:val="28"/>
        </w:rPr>
      </w:pPr>
      <w:r w:rsidRPr="002D79EC">
        <w:rPr>
          <w:rFonts w:ascii="Times New Roman" w:eastAsia="Times New Roman" w:hAnsi="Times New Roman" w:cs="Times New Roman"/>
          <w:sz w:val="28"/>
          <w:szCs w:val="28"/>
        </w:rPr>
        <w:t>19.12.2024</w:t>
      </w:r>
      <w:r>
        <w:rPr>
          <w:rFonts w:ascii="Times New Roman" w:eastAsia="Times New Roman" w:hAnsi="Times New Roman" w:cs="Times New Roman"/>
          <w:sz w:val="28"/>
          <w:szCs w:val="28"/>
        </w:rPr>
        <w:t xml:space="preserve"> год за и</w:t>
      </w:r>
      <w:r w:rsidRPr="002D79EC">
        <w:rPr>
          <w:rFonts w:ascii="Times New Roman" w:eastAsia="Times New Roman" w:hAnsi="Times New Roman" w:cs="Times New Roman"/>
          <w:sz w:val="28"/>
          <w:szCs w:val="28"/>
        </w:rPr>
        <w:t>сх</w:t>
      </w:r>
      <w:r>
        <w:rPr>
          <w:rFonts w:ascii="Times New Roman" w:eastAsia="Times New Roman" w:hAnsi="Times New Roman" w:cs="Times New Roman"/>
          <w:sz w:val="28"/>
          <w:szCs w:val="28"/>
        </w:rPr>
        <w:t>. №</w:t>
      </w:r>
      <w:r w:rsidRPr="002D79EC">
        <w:rPr>
          <w:rFonts w:ascii="Times New Roman" w:eastAsia="Times New Roman" w:hAnsi="Times New Roman" w:cs="Times New Roman"/>
          <w:sz w:val="28"/>
          <w:szCs w:val="28"/>
        </w:rPr>
        <w:t>02-02123012/22581</w:t>
      </w:r>
      <w:r w:rsidR="003139E6">
        <w:rPr>
          <w:rFonts w:ascii="Times New Roman" w:eastAsia="Times New Roman" w:hAnsi="Times New Roman" w:cs="Times New Roman"/>
          <w:sz w:val="28"/>
          <w:szCs w:val="28"/>
        </w:rPr>
        <w:t xml:space="preserve"> </w:t>
      </w:r>
      <w:r w:rsidR="00661F2F">
        <w:rPr>
          <w:rFonts w:ascii="Times New Roman" w:eastAsia="Times New Roman" w:hAnsi="Times New Roman" w:cs="Times New Roman"/>
          <w:sz w:val="28"/>
          <w:szCs w:val="28"/>
        </w:rPr>
        <w:t xml:space="preserve">от банка </w:t>
      </w:r>
      <w:r w:rsidR="006012E7">
        <w:rPr>
          <w:rFonts w:ascii="Times New Roman" w:eastAsia="Times New Roman" w:hAnsi="Times New Roman" w:cs="Times New Roman"/>
          <w:sz w:val="28"/>
          <w:szCs w:val="28"/>
        </w:rPr>
        <w:t>мы получили от</w:t>
      </w:r>
      <w:r w:rsidR="00F07326">
        <w:rPr>
          <w:rFonts w:ascii="Times New Roman" w:eastAsia="Times New Roman" w:hAnsi="Times New Roman" w:cs="Times New Roman"/>
          <w:sz w:val="28"/>
          <w:szCs w:val="28"/>
        </w:rPr>
        <w:t xml:space="preserve">вет </w:t>
      </w:r>
      <w:r w:rsidR="00C71225">
        <w:rPr>
          <w:rFonts w:ascii="Times New Roman" w:eastAsia="Times New Roman" w:hAnsi="Times New Roman" w:cs="Times New Roman"/>
          <w:sz w:val="28"/>
          <w:szCs w:val="28"/>
        </w:rPr>
        <w:t>«</w:t>
      </w:r>
      <w:r w:rsidR="00F70F97" w:rsidRPr="00F70F97">
        <w:rPr>
          <w:rFonts w:ascii="Times New Roman" w:eastAsia="Times New Roman" w:hAnsi="Times New Roman" w:cs="Times New Roman"/>
          <w:sz w:val="28"/>
          <w:szCs w:val="28"/>
        </w:rPr>
        <w:t xml:space="preserve">Филиал АО «ForteBank» в г. Алматы (далее-Банк) выражает Вам свое почтение и в ответ на Ваше заявление за вх. №02-1-18371 от 18.12.2024 года, касательно уменьшения задолженности по основному долгу в рамках Раздела 2-1 Программы рефинансирования ипотечных жилищных займов/ ипотечных займов, утвержденной Постановлением Правления Национального Банка Республики Казахстан от 24 апреля 2015 года № 69, </w:t>
      </w:r>
      <w:r w:rsidR="00F70F97" w:rsidRPr="00F70F97">
        <w:rPr>
          <w:rFonts w:ascii="Times New Roman" w:eastAsia="Times New Roman" w:hAnsi="Times New Roman" w:cs="Times New Roman"/>
          <w:sz w:val="28"/>
          <w:szCs w:val="28"/>
          <w:u w:val="single"/>
        </w:rPr>
        <w:t>сообщает о том, что принятие решения не представляется возможным ввиду отсутствия лимита для уменьшения задолженности</w:t>
      </w:r>
      <w:r w:rsidR="00F70F97" w:rsidRPr="00F70F97">
        <w:rPr>
          <w:rFonts w:ascii="Times New Roman" w:eastAsia="Times New Roman" w:hAnsi="Times New Roman" w:cs="Times New Roman"/>
          <w:sz w:val="28"/>
          <w:szCs w:val="28"/>
        </w:rPr>
        <w:t xml:space="preserve"> по Договору банковского займа № 5.2.-02/0220ГПРФ-2019 от 25.06.2019 года, заключенному с Кулиш Ольгой Андреевной.</w:t>
      </w:r>
      <w:r w:rsidR="00C71225">
        <w:rPr>
          <w:rFonts w:ascii="Times New Roman" w:eastAsia="Times New Roman" w:hAnsi="Times New Roman" w:cs="Times New Roman"/>
          <w:sz w:val="28"/>
          <w:szCs w:val="28"/>
        </w:rPr>
        <w:t>»</w:t>
      </w:r>
    </w:p>
    <w:p w14:paraId="638899B2"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сегодняшний день Заемщик и залогодатель в одном лице переживает трудные времена сопровождающее финансовыми трудностями которая привела к ухудшению здоровья и морально психологическому спаду общего состояния.</w:t>
      </w:r>
    </w:p>
    <w:p w14:paraId="0A7D3C07"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Отправляя данное письмо вам мы надеемся на вашу понимание нашего критического состояния и на поддержку во включении в государственную программу рефинансирования по получению </w:t>
      </w:r>
      <w:r w:rsidRPr="007663D8">
        <w:rPr>
          <w:rStyle w:val="normaltextrun"/>
          <w:rFonts w:ascii="Times New Roman" w:eastAsiaTheme="majorEastAsia" w:hAnsi="Times New Roman" w:cs="Times New Roman"/>
          <w:color w:val="000000"/>
          <w:sz w:val="28"/>
          <w:szCs w:val="28"/>
        </w:rPr>
        <w:t>дополнительной помощи.</w:t>
      </w:r>
      <w:r w:rsidRPr="007663D8">
        <w:rPr>
          <w:rFonts w:ascii="Times New Roman" w:eastAsia="Times New Roman" w:hAnsi="Times New Roman" w:cs="Times New Roman"/>
          <w:color w:val="000000" w:themeColor="text1"/>
          <w:sz w:val="28"/>
          <w:szCs w:val="28"/>
        </w:rPr>
        <w:t xml:space="preserve"> </w:t>
      </w:r>
    </w:p>
    <w:p w14:paraId="01747D6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Хотелось бы отметить, ссылаясь на вышеуказанные Постановления, а также Постановления за №114 где оговорено что, в целях облегчения долговой нагрузки заемщика Банк, КИК, Организация прощает задолженность заемщика по вознаграждению, комиссии, неустойке (пени, штрафу) и вправе применить иные улучшающие условия, направленные на снижение долговой нагрузки заемщика.</w:t>
      </w:r>
    </w:p>
    <w:p w14:paraId="6CFBE6B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Также Банк, Организация могут оказать дополнительную помощь, предусмотренную Программой за счет собственных средств. По итогам анализа реализации программы, президентом Республики Казахстан Касым-Жомартом Токаевым дано поручение правительству и Национальному банку разработать ряд мер, направленных на поддержку заемщиков, испытывающих трудности с обслуживанием займов. </w:t>
      </w:r>
    </w:p>
    <w:p w14:paraId="16CE8520"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Анализ реализации первой и второй части Программы показал, что в дополнительной поддержке государства особо нуждаются граждане, относящиеся </w:t>
      </w:r>
      <w:r w:rsidRPr="007663D8">
        <w:rPr>
          <w:rFonts w:ascii="Times New Roman" w:eastAsia="Times New Roman" w:hAnsi="Times New Roman" w:cs="Times New Roman"/>
          <w:sz w:val="28"/>
          <w:szCs w:val="28"/>
        </w:rPr>
        <w:lastRenderedPageBreak/>
        <w:t>к категории СУСН и ранее рефинансировавшие свои займы по условиям Программы. Доходы данной категории граждан в виде социальных пособий и выплат из бюджета не позволяют им обслуживать свои займы даже по облегченным условиям Программы. В этой связи, в соответствии с поручением Президента Республики Казахстан К.К. Токаева, 23 декабря 2019 запущена третья часть Программы, которая предоставляет банкам право на основе анализа финансового и социального положения заемщика применять в индивидуальном порядке дополнительные механизмы облегчения долговой нагрузки в виде уменьшения/прощения основного долга, установления льготных графиков с ежемесячным платежом от 20 000 тенге и сохранением дохода заемщика не ниже прожиточного минимума.</w:t>
      </w:r>
    </w:p>
    <w:p w14:paraId="0BD5D3B3"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С целью сохранения в собственности заемщика единственного жилья, финансовым институтам предоставлено право осуществить финансирование заемщика по ставке вознаграждения 3% годовых, либо передать ему жилище в аренду с возможностью последующего выкупа.</w:t>
      </w:r>
    </w:p>
    <w:p w14:paraId="252740E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В ходе реализации Программы были проанализированы обращения граждан и предложения общественных объединений, на основе которых в сентябре 2020 года Национальным Банком Казахстана и Агентством Республики Казахстан по регулированию и развитию финансового рынка утверждены поправки, улучшающие условия Программы </w:t>
      </w:r>
    </w:p>
    <w:p w14:paraId="6DF1FE0A"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Также в Постановлении Агентства Республики Казахстан по регулированию и развитию финансового рынка за №82 от 30 октября 2023 года (далее - Программа). В частности, в подпункте 17-3, 17-6 в целях облегчения долговой нагрузки заемщика</w:t>
      </w:r>
      <w:r w:rsidRPr="007663D8">
        <w:rPr>
          <w:sz w:val="28"/>
          <w:szCs w:val="28"/>
        </w:rPr>
        <w:t xml:space="preserve"> оказавшихся в трудном материальном положении</w:t>
      </w:r>
      <w:r w:rsidRPr="007663D8">
        <w:rPr>
          <w:rStyle w:val="normaltextrun"/>
          <w:rFonts w:eastAsiaTheme="majorEastAsia"/>
          <w:color w:val="000000"/>
          <w:sz w:val="28"/>
          <w:szCs w:val="28"/>
        </w:rPr>
        <w:t xml:space="preserve"> по рефинансируемому займу Банк Организация может оказать дополнительную помощь за счет собственных средств заемщикам подавшим заявление до 01 октября 2024 года.</w:t>
      </w:r>
    </w:p>
    <w:p w14:paraId="0F060BA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На основании вышеизложенного и в соответствии Постановления НБ РК за №69,</w:t>
      </w:r>
    </w:p>
    <w:p w14:paraId="75F940A8" w14:textId="77777777" w:rsidR="00876835" w:rsidRPr="007663D8" w:rsidRDefault="00876835" w:rsidP="00876835">
      <w:pPr>
        <w:spacing w:after="0" w:line="240" w:lineRule="auto"/>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 </w:t>
      </w:r>
    </w:p>
    <w:p w14:paraId="76326211" w14:textId="77777777" w:rsidR="00876835" w:rsidRPr="007663D8" w:rsidRDefault="00876835" w:rsidP="00876835">
      <w:pPr>
        <w:jc w:val="both"/>
        <w:rPr>
          <w:rFonts w:ascii="Times New Roman" w:hAnsi="Times New Roman" w:cs="Times New Roman"/>
          <w:sz w:val="28"/>
          <w:szCs w:val="28"/>
        </w:rPr>
      </w:pPr>
      <w:r w:rsidRPr="007663D8">
        <w:rPr>
          <w:rFonts w:ascii="Times New Roman" w:eastAsia="Times New Roman" w:hAnsi="Times New Roman" w:cs="Times New Roman"/>
          <w:b/>
          <w:bCs/>
          <w:color w:val="000000" w:themeColor="text1"/>
          <w:sz w:val="28"/>
          <w:szCs w:val="28"/>
        </w:rPr>
        <w:t>ПРОШУ ВАС:</w:t>
      </w:r>
    </w:p>
    <w:p w14:paraId="0399B0D1" w14:textId="74E8E86E" w:rsidR="00271072" w:rsidRPr="007663D8" w:rsidRDefault="00271072" w:rsidP="00CF5A33">
      <w:pPr>
        <w:pStyle w:val="paragraph"/>
        <w:numPr>
          <w:ilvl w:val="0"/>
          <w:numId w:val="1"/>
        </w:numPr>
        <w:spacing w:before="0" w:beforeAutospacing="0" w:after="0" w:afterAutospacing="0"/>
        <w:ind w:left="426"/>
        <w:jc w:val="both"/>
        <w:textAlignment w:val="baseline"/>
        <w:rPr>
          <w:color w:val="000000"/>
          <w:sz w:val="28"/>
          <w:szCs w:val="28"/>
        </w:rPr>
      </w:pPr>
      <w:r w:rsidRPr="007663D8">
        <w:rPr>
          <w:color w:val="000000"/>
          <w:sz w:val="28"/>
          <w:szCs w:val="28"/>
          <w:lang w:bidi="ru-RU"/>
        </w:rPr>
        <w:t>Прошу Вас рассмотреть правомерность отказа Банка</w:t>
      </w:r>
      <w:r w:rsidR="00CF5A33" w:rsidRPr="007663D8">
        <w:rPr>
          <w:color w:val="000000"/>
          <w:sz w:val="28"/>
          <w:szCs w:val="28"/>
          <w:lang w:bidi="ru-RU"/>
        </w:rPr>
        <w:t>;</w:t>
      </w:r>
    </w:p>
    <w:p w14:paraId="05E91BE4" w14:textId="1AEC7F31" w:rsidR="00876835" w:rsidRPr="007663D8" w:rsidRDefault="00271072" w:rsidP="00876835">
      <w:pPr>
        <w:pStyle w:val="a7"/>
        <w:numPr>
          <w:ilvl w:val="0"/>
          <w:numId w:val="1"/>
        </w:numPr>
        <w:spacing w:after="0" w:line="240" w:lineRule="auto"/>
        <w:ind w:left="426"/>
        <w:jc w:val="both"/>
        <w:rPr>
          <w:rFonts w:ascii="Times New Roman" w:eastAsia="Times New Roman" w:hAnsi="Times New Roman" w:cs="Times New Roman"/>
          <w:sz w:val="28"/>
          <w:szCs w:val="28"/>
        </w:rPr>
      </w:pPr>
      <w:r w:rsidRPr="007663D8">
        <w:rPr>
          <w:rFonts w:ascii="Times New Roman" w:eastAsia="Times New Roman" w:hAnsi="Times New Roman" w:cs="Times New Roman"/>
          <w:sz w:val="28"/>
          <w:szCs w:val="28"/>
        </w:rPr>
        <w:t>П</w:t>
      </w:r>
      <w:r w:rsidR="00876835" w:rsidRPr="007663D8">
        <w:rPr>
          <w:rFonts w:ascii="Times New Roman" w:eastAsia="Times New Roman" w:hAnsi="Times New Roman" w:cs="Times New Roman"/>
          <w:sz w:val="28"/>
          <w:szCs w:val="28"/>
        </w:rPr>
        <w:t>рименить в индивидуальном порядке дополнительное облегчение долговой нагрузки в виде уменьшения/прощения долга в рамках программы рефинансирования.</w:t>
      </w:r>
    </w:p>
    <w:p w14:paraId="5ADFBB17" w14:textId="77777777" w:rsidR="00876835" w:rsidRPr="007663D8" w:rsidRDefault="00876835" w:rsidP="00876835">
      <w:pPr>
        <w:pStyle w:val="ac"/>
        <w:jc w:val="both"/>
        <w:rPr>
          <w:rFonts w:ascii="Times New Roman" w:eastAsia="Times New Roman" w:hAnsi="Times New Roman" w:cs="Times New Roman"/>
          <w:b/>
          <w:bCs/>
          <w:sz w:val="28"/>
          <w:szCs w:val="28"/>
        </w:rPr>
      </w:pPr>
    </w:p>
    <w:p w14:paraId="54194336" w14:textId="59182C6C" w:rsidR="00876835" w:rsidRPr="0054639E" w:rsidRDefault="00876835" w:rsidP="00876835">
      <w:pPr>
        <w:pStyle w:val="ac"/>
        <w:jc w:val="both"/>
        <w:rPr>
          <w:rFonts w:ascii="Times New Roman" w:eastAsia="Times New Roman" w:hAnsi="Times New Roman" w:cs="Times New Roman"/>
          <w:b/>
          <w:bCs/>
          <w:sz w:val="28"/>
          <w:szCs w:val="28"/>
          <w:lang w:val="kk-KZ"/>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w:t>
      </w:r>
      <w:r w:rsidR="0054639E">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О</w:t>
      </w:r>
      <w:r w:rsidR="0054639E">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А</w:t>
      </w:r>
      <w:r w:rsidR="0054639E">
        <w:rPr>
          <w:rFonts w:ascii="Times New Roman" w:hAnsi="Times New Roman" w:cs="Times New Roman"/>
          <w:b/>
          <w:bCs/>
          <w:sz w:val="28"/>
          <w:szCs w:val="28"/>
          <w:lang w:val="kk-KZ"/>
        </w:rPr>
        <w:t xml:space="preserve"> </w:t>
      </w:r>
    </w:p>
    <w:p w14:paraId="683450F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A14336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405F946" w14:textId="77777777" w:rsidR="00876835" w:rsidRPr="007663D8" w:rsidRDefault="00876835" w:rsidP="00876835">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BC59F95" w14:textId="77777777" w:rsidR="0011424B" w:rsidRPr="00D457C1" w:rsidRDefault="0011424B">
      <w:pPr>
        <w:rPr>
          <w:rFonts w:ascii="Times New Roman" w:hAnsi="Times New Roman" w:cs="Times New Roman"/>
          <w:sz w:val="28"/>
          <w:szCs w:val="28"/>
        </w:rPr>
      </w:pPr>
    </w:p>
    <w:p w14:paraId="167CC061" w14:textId="77777777" w:rsidR="00EC7920" w:rsidRPr="00D457C1" w:rsidRDefault="00EC7920">
      <w:pPr>
        <w:rPr>
          <w:rFonts w:ascii="Times New Roman" w:hAnsi="Times New Roman" w:cs="Times New Roman"/>
          <w:sz w:val="28"/>
          <w:szCs w:val="28"/>
        </w:rPr>
      </w:pPr>
    </w:p>
    <w:p w14:paraId="03064EDE" w14:textId="77777777" w:rsidR="00EC7920" w:rsidRPr="00D457C1" w:rsidRDefault="00EC7920">
      <w:pPr>
        <w:rPr>
          <w:rFonts w:ascii="Times New Roman" w:hAnsi="Times New Roman" w:cs="Times New Roman"/>
          <w:sz w:val="28"/>
          <w:szCs w:val="28"/>
        </w:rPr>
      </w:pPr>
    </w:p>
    <w:p w14:paraId="08F83DF7" w14:textId="77777777" w:rsidR="00EC7920" w:rsidRPr="00D457C1" w:rsidRDefault="00EC7920">
      <w:pPr>
        <w:rPr>
          <w:rFonts w:ascii="Times New Roman" w:hAnsi="Times New Roman" w:cs="Times New Roman"/>
          <w:sz w:val="28"/>
          <w:szCs w:val="28"/>
        </w:rPr>
      </w:pPr>
    </w:p>
    <w:p w14:paraId="2F75EBFB" w14:textId="77777777" w:rsidR="00EC7920" w:rsidRPr="00D457C1" w:rsidRDefault="00EC7920">
      <w:pPr>
        <w:rPr>
          <w:rFonts w:ascii="Times New Roman" w:hAnsi="Times New Roman" w:cs="Times New Roman"/>
          <w:sz w:val="28"/>
          <w:szCs w:val="28"/>
        </w:rPr>
      </w:pPr>
    </w:p>
    <w:p w14:paraId="14F6790D" w14:textId="4E8EA2C4" w:rsidR="005E687C" w:rsidRPr="007663D8" w:rsidRDefault="005E687C" w:rsidP="005E687C">
      <w:pPr>
        <w:pStyle w:val="ac"/>
        <w:ind w:left="3119"/>
        <w:jc w:val="right"/>
        <w:rPr>
          <w:rFonts w:ascii="Times New Roman" w:hAnsi="Times New Roman" w:cs="Times New Roman"/>
          <w:b/>
          <w:bCs/>
          <w:sz w:val="28"/>
          <w:szCs w:val="28"/>
        </w:rPr>
      </w:pPr>
      <w:r w:rsidRPr="007663D8">
        <w:rPr>
          <w:rFonts w:ascii="Times New Roman" w:hAnsi="Times New Roman" w:cs="Times New Roman"/>
          <w:sz w:val="28"/>
          <w:szCs w:val="28"/>
        </w:rPr>
        <w:lastRenderedPageBreak/>
        <w:t>Приложение к Заявлению об отказе</w:t>
      </w:r>
      <w:r w:rsidRPr="007663D8">
        <w:rPr>
          <w:rFonts w:ascii="Times New Roman" w:hAnsi="Times New Roman" w:cs="Times New Roman"/>
          <w:sz w:val="28"/>
          <w:szCs w:val="28"/>
        </w:rPr>
        <w:br/>
        <w:t>в оказании дополнительной помощи</w:t>
      </w:r>
    </w:p>
    <w:p w14:paraId="17EB3E3B" w14:textId="77777777" w:rsidR="005E687C" w:rsidRPr="00D457C1" w:rsidRDefault="005E687C" w:rsidP="00EC7920">
      <w:pPr>
        <w:pStyle w:val="ac"/>
        <w:ind w:left="3119"/>
        <w:jc w:val="both"/>
        <w:rPr>
          <w:rFonts w:ascii="Times New Roman" w:hAnsi="Times New Roman" w:cs="Times New Roman"/>
          <w:b/>
          <w:b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39"/>
        <w:gridCol w:w="3496"/>
      </w:tblGrid>
      <w:tr w:rsidR="00EC7920" w:rsidRPr="007663D8" w14:paraId="52BFFA1B" w14:textId="77777777" w:rsidTr="004572DD">
        <w:trPr>
          <w:trHeight w:hRule="exact" w:val="545"/>
          <w:jc w:val="center"/>
        </w:trPr>
        <w:tc>
          <w:tcPr>
            <w:tcW w:w="6039" w:type="dxa"/>
            <w:tcBorders>
              <w:top w:val="single" w:sz="4" w:space="0" w:color="auto"/>
              <w:left w:val="single" w:sz="4" w:space="0" w:color="auto"/>
            </w:tcBorders>
            <w:vAlign w:val="bottom"/>
          </w:tcPr>
          <w:p w14:paraId="3C67CAFF" w14:textId="77777777" w:rsidR="00EC7920" w:rsidRPr="007663D8" w:rsidRDefault="00EC7920" w:rsidP="004572DD">
            <w:pPr>
              <w:pStyle w:val="af1"/>
              <w:ind w:firstLine="0"/>
              <w:jc w:val="center"/>
            </w:pPr>
            <w:r w:rsidRPr="007663D8">
              <w:rPr>
                <w:b/>
                <w:bCs/>
                <w:color w:val="000000"/>
                <w:lang w:eastAsia="ru-RU" w:bidi="ru-RU"/>
              </w:rPr>
              <w:t>Принадлежность заемщика к социально уязвимым</w:t>
            </w:r>
            <w:r w:rsidRPr="007663D8">
              <w:rPr>
                <w:b/>
                <w:bCs/>
                <w:color w:val="000000"/>
                <w:lang w:eastAsia="ru-RU" w:bidi="ru-RU"/>
              </w:rPr>
              <w:br/>
              <w:t>слоям населения</w:t>
            </w:r>
          </w:p>
        </w:tc>
        <w:tc>
          <w:tcPr>
            <w:tcW w:w="3496" w:type="dxa"/>
            <w:tcBorders>
              <w:top w:val="single" w:sz="4" w:space="0" w:color="auto"/>
              <w:left w:val="single" w:sz="4" w:space="0" w:color="auto"/>
              <w:right w:val="single" w:sz="4" w:space="0" w:color="auto"/>
            </w:tcBorders>
            <w:vAlign w:val="bottom"/>
          </w:tcPr>
          <w:p w14:paraId="74E365A9" w14:textId="77777777" w:rsidR="00EC7920" w:rsidRPr="007663D8" w:rsidRDefault="00EC7920" w:rsidP="004572DD">
            <w:pPr>
              <w:pStyle w:val="af1"/>
              <w:ind w:firstLine="0"/>
              <w:jc w:val="center"/>
            </w:pPr>
            <w:r w:rsidRPr="007663D8">
              <w:rPr>
                <w:b/>
                <w:bCs/>
                <w:color w:val="000000"/>
                <w:lang w:eastAsia="ru-RU" w:bidi="ru-RU"/>
              </w:rPr>
              <w:t>ДА / НЕТ (написать</w:t>
            </w:r>
            <w:r w:rsidRPr="007663D8">
              <w:rPr>
                <w:b/>
                <w:bCs/>
                <w:color w:val="000000"/>
                <w:lang w:eastAsia="ru-RU" w:bidi="ru-RU"/>
              </w:rPr>
              <w:br/>
              <w:t>собственноручно)</w:t>
            </w:r>
          </w:p>
        </w:tc>
      </w:tr>
      <w:tr w:rsidR="00EC7920" w:rsidRPr="007663D8" w14:paraId="0E2A6818" w14:textId="77777777" w:rsidTr="004572DD">
        <w:trPr>
          <w:trHeight w:hRule="exact" w:val="265"/>
          <w:jc w:val="center"/>
        </w:trPr>
        <w:tc>
          <w:tcPr>
            <w:tcW w:w="6039" w:type="dxa"/>
            <w:tcBorders>
              <w:top w:val="single" w:sz="4" w:space="0" w:color="auto"/>
              <w:left w:val="single" w:sz="4" w:space="0" w:color="auto"/>
            </w:tcBorders>
            <w:vAlign w:val="bottom"/>
          </w:tcPr>
          <w:p w14:paraId="29EAC570" w14:textId="77777777" w:rsidR="00EC7920" w:rsidRPr="007663D8" w:rsidRDefault="00EC7920" w:rsidP="004572DD">
            <w:pPr>
              <w:pStyle w:val="af1"/>
              <w:ind w:firstLine="0"/>
            </w:pPr>
            <w:r w:rsidRPr="007663D8">
              <w:rPr>
                <w:color w:val="000000"/>
                <w:lang w:eastAsia="ru-RU" w:bidi="ru-RU"/>
              </w:rPr>
              <w:t>инвалиды и участники Великой Отечественной войны</w:t>
            </w:r>
          </w:p>
        </w:tc>
        <w:tc>
          <w:tcPr>
            <w:tcW w:w="3496" w:type="dxa"/>
            <w:tcBorders>
              <w:top w:val="single" w:sz="4" w:space="0" w:color="auto"/>
              <w:left w:val="single" w:sz="4" w:space="0" w:color="auto"/>
              <w:right w:val="single" w:sz="4" w:space="0" w:color="auto"/>
            </w:tcBorders>
          </w:tcPr>
          <w:p w14:paraId="2EA5152F" w14:textId="3E084FCA"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CD9F879" w14:textId="77777777" w:rsidTr="004572DD">
        <w:trPr>
          <w:trHeight w:hRule="exact" w:val="521"/>
          <w:jc w:val="center"/>
        </w:trPr>
        <w:tc>
          <w:tcPr>
            <w:tcW w:w="6039" w:type="dxa"/>
            <w:tcBorders>
              <w:top w:val="single" w:sz="4" w:space="0" w:color="auto"/>
              <w:left w:val="single" w:sz="4" w:space="0" w:color="auto"/>
            </w:tcBorders>
            <w:vAlign w:val="bottom"/>
          </w:tcPr>
          <w:p w14:paraId="0BE82728" w14:textId="77777777" w:rsidR="00EC7920" w:rsidRPr="007663D8" w:rsidRDefault="00EC7920" w:rsidP="004572DD">
            <w:pPr>
              <w:pStyle w:val="af1"/>
              <w:spacing w:line="233" w:lineRule="auto"/>
              <w:ind w:firstLine="0"/>
            </w:pPr>
            <w:r w:rsidRPr="007663D8">
              <w:rPr>
                <w:color w:val="000000"/>
                <w:lang w:eastAsia="ru-RU" w:bidi="ru-RU"/>
              </w:rPr>
              <w:t>лица, приравненные к инвалидам и участникам Великой</w:t>
            </w:r>
            <w:r w:rsidRPr="007663D8">
              <w:rPr>
                <w:color w:val="000000"/>
                <w:lang w:eastAsia="ru-RU" w:bidi="ru-RU"/>
              </w:rPr>
              <w:br/>
              <w:t>Отечественной войны</w:t>
            </w:r>
          </w:p>
        </w:tc>
        <w:tc>
          <w:tcPr>
            <w:tcW w:w="3496" w:type="dxa"/>
            <w:tcBorders>
              <w:top w:val="single" w:sz="4" w:space="0" w:color="auto"/>
              <w:left w:val="single" w:sz="4" w:space="0" w:color="auto"/>
              <w:right w:val="single" w:sz="4" w:space="0" w:color="auto"/>
            </w:tcBorders>
          </w:tcPr>
          <w:p w14:paraId="6432D31D" w14:textId="1693674E"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B177E9F" w14:textId="77777777" w:rsidTr="004572DD">
        <w:trPr>
          <w:trHeight w:hRule="exact" w:val="516"/>
          <w:jc w:val="center"/>
        </w:trPr>
        <w:tc>
          <w:tcPr>
            <w:tcW w:w="6039" w:type="dxa"/>
            <w:tcBorders>
              <w:top w:val="single" w:sz="4" w:space="0" w:color="auto"/>
              <w:left w:val="single" w:sz="4" w:space="0" w:color="auto"/>
            </w:tcBorders>
            <w:vAlign w:val="center"/>
          </w:tcPr>
          <w:p w14:paraId="211DF3E1" w14:textId="77777777" w:rsidR="00EC7920" w:rsidRPr="007663D8" w:rsidRDefault="00EC7920" w:rsidP="004572DD">
            <w:pPr>
              <w:pStyle w:val="af1"/>
              <w:ind w:firstLine="0"/>
            </w:pPr>
            <w:r w:rsidRPr="007663D8">
              <w:rPr>
                <w:color w:val="000000"/>
                <w:lang w:eastAsia="ru-RU" w:bidi="ru-RU"/>
              </w:rPr>
              <w:t>инвалиды 1 и 2 групп</w:t>
            </w:r>
          </w:p>
        </w:tc>
        <w:tc>
          <w:tcPr>
            <w:tcW w:w="3496" w:type="dxa"/>
            <w:tcBorders>
              <w:top w:val="single" w:sz="4" w:space="0" w:color="auto"/>
              <w:left w:val="single" w:sz="4" w:space="0" w:color="auto"/>
              <w:right w:val="single" w:sz="4" w:space="0" w:color="auto"/>
            </w:tcBorders>
          </w:tcPr>
          <w:p w14:paraId="1521C1E1" w14:textId="2FEEDC4D"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633AC2B8" w14:textId="77777777" w:rsidTr="004572DD">
        <w:trPr>
          <w:trHeight w:hRule="exact" w:val="261"/>
          <w:jc w:val="center"/>
        </w:trPr>
        <w:tc>
          <w:tcPr>
            <w:tcW w:w="6039" w:type="dxa"/>
            <w:tcBorders>
              <w:top w:val="single" w:sz="4" w:space="0" w:color="auto"/>
              <w:left w:val="single" w:sz="4" w:space="0" w:color="auto"/>
            </w:tcBorders>
            <w:vAlign w:val="bottom"/>
          </w:tcPr>
          <w:p w14:paraId="5F618834" w14:textId="77777777" w:rsidR="00EC7920" w:rsidRPr="007663D8" w:rsidRDefault="00EC7920" w:rsidP="004572DD">
            <w:pPr>
              <w:pStyle w:val="af1"/>
              <w:ind w:firstLine="0"/>
            </w:pPr>
            <w:r w:rsidRPr="007663D8">
              <w:rPr>
                <w:color w:val="000000"/>
                <w:lang w:eastAsia="ru-RU" w:bidi="ru-RU"/>
              </w:rPr>
              <w:t>семьи, имеющие или воспитывающие детей-инвалидов</w:t>
            </w:r>
          </w:p>
        </w:tc>
        <w:tc>
          <w:tcPr>
            <w:tcW w:w="3496" w:type="dxa"/>
            <w:tcBorders>
              <w:top w:val="single" w:sz="4" w:space="0" w:color="auto"/>
              <w:left w:val="single" w:sz="4" w:space="0" w:color="auto"/>
              <w:right w:val="single" w:sz="4" w:space="0" w:color="auto"/>
            </w:tcBorders>
          </w:tcPr>
          <w:p w14:paraId="3BB3290E" w14:textId="79863BF4"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2DFEF1D9" w14:textId="77777777" w:rsidTr="004572DD">
        <w:trPr>
          <w:trHeight w:hRule="exact" w:val="1033"/>
          <w:jc w:val="center"/>
        </w:trPr>
        <w:tc>
          <w:tcPr>
            <w:tcW w:w="6039" w:type="dxa"/>
            <w:tcBorders>
              <w:top w:val="single" w:sz="4" w:space="0" w:color="auto"/>
              <w:left w:val="single" w:sz="4" w:space="0" w:color="auto"/>
            </w:tcBorders>
            <w:vAlign w:val="bottom"/>
          </w:tcPr>
          <w:p w14:paraId="604CF55E" w14:textId="77777777" w:rsidR="00EC7920" w:rsidRPr="007663D8" w:rsidRDefault="00EC7920" w:rsidP="004572DD">
            <w:pPr>
              <w:pStyle w:val="af1"/>
              <w:ind w:firstLine="0"/>
            </w:pPr>
            <w:r w:rsidRPr="007663D8">
              <w:rPr>
                <w:color w:val="000000"/>
                <w:lang w:eastAsia="ru-RU" w:bidi="ru-RU"/>
              </w:rPr>
              <w:t>лица, страдающие тяжелыми формами некоторых</w:t>
            </w:r>
            <w:r w:rsidRPr="007663D8">
              <w:rPr>
                <w:color w:val="000000"/>
                <w:lang w:eastAsia="ru-RU" w:bidi="ru-RU"/>
              </w:rPr>
              <w:br/>
              <w:t>хронических заболеваний, перечисленных в списке</w:t>
            </w:r>
            <w:r w:rsidRPr="007663D8">
              <w:rPr>
                <w:color w:val="000000"/>
                <w:lang w:eastAsia="ru-RU" w:bidi="ru-RU"/>
              </w:rPr>
              <w:br/>
              <w:t>заболеваний, утверждаемом Правительством Республики</w:t>
            </w:r>
            <w:r w:rsidRPr="007663D8">
              <w:rPr>
                <w:color w:val="000000"/>
                <w:lang w:eastAsia="ru-RU" w:bidi="ru-RU"/>
              </w:rPr>
              <w:br/>
              <w:t>Казахстан</w:t>
            </w:r>
          </w:p>
        </w:tc>
        <w:tc>
          <w:tcPr>
            <w:tcW w:w="3496" w:type="dxa"/>
            <w:tcBorders>
              <w:top w:val="single" w:sz="4" w:space="0" w:color="auto"/>
              <w:left w:val="single" w:sz="4" w:space="0" w:color="auto"/>
              <w:right w:val="single" w:sz="4" w:space="0" w:color="auto"/>
            </w:tcBorders>
          </w:tcPr>
          <w:p w14:paraId="036DFFE7" w14:textId="0A8FD02E"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да</w:t>
            </w:r>
          </w:p>
        </w:tc>
      </w:tr>
      <w:tr w:rsidR="00EC7920" w:rsidRPr="007663D8" w14:paraId="263342AE" w14:textId="77777777" w:rsidTr="004572DD">
        <w:trPr>
          <w:trHeight w:hRule="exact" w:val="531"/>
          <w:jc w:val="center"/>
        </w:trPr>
        <w:tc>
          <w:tcPr>
            <w:tcW w:w="6039" w:type="dxa"/>
            <w:tcBorders>
              <w:top w:val="single" w:sz="4" w:space="0" w:color="auto"/>
              <w:left w:val="single" w:sz="4" w:space="0" w:color="auto"/>
            </w:tcBorders>
            <w:vAlign w:val="center"/>
          </w:tcPr>
          <w:p w14:paraId="2890DCC3" w14:textId="77777777" w:rsidR="00EC7920" w:rsidRPr="007663D8" w:rsidRDefault="00EC7920" w:rsidP="004572DD">
            <w:pPr>
              <w:pStyle w:val="af1"/>
              <w:ind w:firstLine="0"/>
            </w:pPr>
            <w:r w:rsidRPr="007663D8">
              <w:rPr>
                <w:color w:val="000000"/>
                <w:lang w:eastAsia="ru-RU" w:bidi="ru-RU"/>
              </w:rPr>
              <w:t>пенсионеры по возрасту</w:t>
            </w:r>
          </w:p>
        </w:tc>
        <w:tc>
          <w:tcPr>
            <w:tcW w:w="3496" w:type="dxa"/>
            <w:tcBorders>
              <w:top w:val="single" w:sz="4" w:space="0" w:color="auto"/>
              <w:left w:val="single" w:sz="4" w:space="0" w:color="auto"/>
              <w:right w:val="single" w:sz="4" w:space="0" w:color="auto"/>
            </w:tcBorders>
          </w:tcPr>
          <w:p w14:paraId="5871F0E4" w14:textId="03F42BD1"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да</w:t>
            </w:r>
          </w:p>
        </w:tc>
      </w:tr>
      <w:tr w:rsidR="00EC7920" w:rsidRPr="007663D8" w14:paraId="6C0270DB" w14:textId="77777777" w:rsidTr="004572DD">
        <w:trPr>
          <w:trHeight w:hRule="exact" w:val="1293"/>
          <w:jc w:val="center"/>
        </w:trPr>
        <w:tc>
          <w:tcPr>
            <w:tcW w:w="6039" w:type="dxa"/>
            <w:tcBorders>
              <w:top w:val="single" w:sz="4" w:space="0" w:color="auto"/>
              <w:left w:val="single" w:sz="4" w:space="0" w:color="auto"/>
            </w:tcBorders>
            <w:vAlign w:val="bottom"/>
          </w:tcPr>
          <w:p w14:paraId="1791DD9D" w14:textId="77777777" w:rsidR="00EC7920" w:rsidRPr="007663D8" w:rsidRDefault="00EC7920" w:rsidP="004572DD">
            <w:pPr>
              <w:pStyle w:val="af1"/>
              <w:ind w:firstLine="0"/>
            </w:pPr>
            <w:r w:rsidRPr="007663D8">
              <w:rPr>
                <w:color w:val="000000"/>
                <w:lang w:eastAsia="ru-RU" w:bidi="ru-RU"/>
              </w:rPr>
              <w:t>дети-сироты и дети, оставшиеся без попечения родителей,</w:t>
            </w:r>
            <w:r w:rsidRPr="007663D8">
              <w:rPr>
                <w:color w:val="000000"/>
                <w:lang w:eastAsia="ru-RU" w:bidi="ru-RU"/>
              </w:rPr>
              <w:br/>
              <w:t>не достигшие двадцати девяти лет, потерявшие родителей</w:t>
            </w:r>
            <w:r w:rsidRPr="007663D8">
              <w:rPr>
                <w:color w:val="000000"/>
                <w:lang w:eastAsia="ru-RU" w:bidi="ru-RU"/>
              </w:rPr>
              <w:br/>
              <w:t>до совершеннолетия. При призыве таких лиц на воинскую</w:t>
            </w:r>
            <w:r w:rsidRPr="007663D8">
              <w:rPr>
                <w:color w:val="000000"/>
                <w:lang w:eastAsia="ru-RU" w:bidi="ru-RU"/>
              </w:rPr>
              <w:br/>
              <w:t>службу возраст продлевается на срок прохождения срочной</w:t>
            </w:r>
            <w:r w:rsidRPr="007663D8">
              <w:rPr>
                <w:color w:val="000000"/>
                <w:lang w:eastAsia="ru-RU" w:bidi="ru-RU"/>
              </w:rPr>
              <w:br/>
              <w:t>воинской службы</w:t>
            </w:r>
          </w:p>
        </w:tc>
        <w:tc>
          <w:tcPr>
            <w:tcW w:w="3496" w:type="dxa"/>
            <w:tcBorders>
              <w:top w:val="single" w:sz="4" w:space="0" w:color="auto"/>
              <w:left w:val="single" w:sz="4" w:space="0" w:color="auto"/>
              <w:right w:val="single" w:sz="4" w:space="0" w:color="auto"/>
            </w:tcBorders>
          </w:tcPr>
          <w:p w14:paraId="51EF7FB0" w14:textId="4941A41A" w:rsidR="00EC7920" w:rsidRPr="00D457C1" w:rsidRDefault="00FE11C2" w:rsidP="005E687C">
            <w:pPr>
              <w:jc w:val="center"/>
              <w:rPr>
                <w:rFonts w:ascii="Times New Roman" w:hAnsi="Times New Roman" w:cs="Times New Roman"/>
                <w:b/>
                <w:bCs/>
                <w:sz w:val="20"/>
                <w:szCs w:val="20"/>
              </w:rPr>
            </w:pPr>
            <w:r w:rsidRPr="00D457C1">
              <w:rPr>
                <w:rFonts w:ascii="Times New Roman" w:hAnsi="Times New Roman" w:cs="Times New Roman"/>
                <w:sz w:val="20"/>
                <w:szCs w:val="20"/>
              </w:rPr>
              <w:t>нет</w:t>
            </w:r>
          </w:p>
        </w:tc>
      </w:tr>
      <w:tr w:rsidR="00EC7920" w:rsidRPr="007663D8" w14:paraId="0AA33993" w14:textId="77777777" w:rsidTr="004572DD">
        <w:trPr>
          <w:trHeight w:hRule="exact" w:val="521"/>
          <w:jc w:val="center"/>
        </w:trPr>
        <w:tc>
          <w:tcPr>
            <w:tcW w:w="6039" w:type="dxa"/>
            <w:tcBorders>
              <w:top w:val="single" w:sz="4" w:space="0" w:color="auto"/>
              <w:left w:val="single" w:sz="4" w:space="0" w:color="auto"/>
            </w:tcBorders>
            <w:vAlign w:val="center"/>
          </w:tcPr>
          <w:p w14:paraId="34B06D4E" w14:textId="77777777" w:rsidR="00EC7920" w:rsidRPr="007663D8" w:rsidRDefault="00EC7920" w:rsidP="004572DD">
            <w:pPr>
              <w:pStyle w:val="af1"/>
              <w:ind w:firstLine="0"/>
            </w:pPr>
            <w:r w:rsidRPr="007663D8">
              <w:rPr>
                <w:color w:val="000000"/>
                <w:lang w:eastAsia="ru-RU" w:bidi="ru-RU"/>
              </w:rPr>
              <w:t>оралманы</w:t>
            </w:r>
          </w:p>
        </w:tc>
        <w:tc>
          <w:tcPr>
            <w:tcW w:w="3496" w:type="dxa"/>
            <w:tcBorders>
              <w:top w:val="single" w:sz="4" w:space="0" w:color="auto"/>
              <w:left w:val="single" w:sz="4" w:space="0" w:color="auto"/>
              <w:right w:val="single" w:sz="4" w:space="0" w:color="auto"/>
            </w:tcBorders>
          </w:tcPr>
          <w:p w14:paraId="6F5E2AF7" w14:textId="7641559B"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5F11606A" w14:textId="77777777" w:rsidTr="004572DD">
        <w:trPr>
          <w:trHeight w:hRule="exact" w:val="782"/>
          <w:jc w:val="center"/>
        </w:trPr>
        <w:tc>
          <w:tcPr>
            <w:tcW w:w="6039" w:type="dxa"/>
            <w:tcBorders>
              <w:top w:val="single" w:sz="4" w:space="0" w:color="auto"/>
              <w:left w:val="single" w:sz="4" w:space="0" w:color="auto"/>
            </w:tcBorders>
            <w:vAlign w:val="bottom"/>
          </w:tcPr>
          <w:p w14:paraId="32E468FC" w14:textId="77777777" w:rsidR="00EC7920" w:rsidRPr="007663D8" w:rsidRDefault="00EC7920" w:rsidP="004572DD">
            <w:pPr>
              <w:pStyle w:val="af1"/>
              <w:ind w:firstLine="0"/>
            </w:pPr>
            <w:r w:rsidRPr="007663D8">
              <w:rPr>
                <w:color w:val="000000"/>
                <w:lang w:eastAsia="ru-RU" w:bidi="ru-RU"/>
              </w:rPr>
              <w:t>лица, лишившиеся жилища в результате экологических</w:t>
            </w:r>
            <w:r w:rsidRPr="007663D8">
              <w:rPr>
                <w:color w:val="000000"/>
                <w:lang w:eastAsia="ru-RU" w:bidi="ru-RU"/>
              </w:rPr>
              <w:br/>
              <w:t>бедствий, чрезвычайных</w:t>
            </w:r>
          </w:p>
          <w:p w14:paraId="7F9C684E" w14:textId="77777777" w:rsidR="00EC7920" w:rsidRPr="007663D8" w:rsidRDefault="00EC7920" w:rsidP="004572DD">
            <w:pPr>
              <w:pStyle w:val="af1"/>
              <w:ind w:firstLine="0"/>
            </w:pPr>
            <w:r w:rsidRPr="007663D8">
              <w:rPr>
                <w:color w:val="000000"/>
                <w:lang w:eastAsia="ru-RU" w:bidi="ru-RU"/>
              </w:rPr>
              <w:t>ситуаций природного и техногенного характера</w:t>
            </w:r>
          </w:p>
        </w:tc>
        <w:tc>
          <w:tcPr>
            <w:tcW w:w="3496" w:type="dxa"/>
            <w:tcBorders>
              <w:top w:val="single" w:sz="4" w:space="0" w:color="auto"/>
              <w:left w:val="single" w:sz="4" w:space="0" w:color="auto"/>
              <w:right w:val="single" w:sz="4" w:space="0" w:color="auto"/>
            </w:tcBorders>
          </w:tcPr>
          <w:p w14:paraId="2E5A7398" w14:textId="437E052F"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72C50735" w14:textId="77777777" w:rsidTr="004572DD">
        <w:trPr>
          <w:trHeight w:hRule="exact" w:val="521"/>
          <w:jc w:val="center"/>
        </w:trPr>
        <w:tc>
          <w:tcPr>
            <w:tcW w:w="6039" w:type="dxa"/>
            <w:tcBorders>
              <w:top w:val="single" w:sz="4" w:space="0" w:color="auto"/>
              <w:left w:val="single" w:sz="4" w:space="0" w:color="auto"/>
            </w:tcBorders>
            <w:vAlign w:val="center"/>
          </w:tcPr>
          <w:p w14:paraId="38ACA650" w14:textId="77777777" w:rsidR="00EC7920" w:rsidRPr="007663D8" w:rsidRDefault="00EC7920" w:rsidP="004572DD">
            <w:pPr>
              <w:pStyle w:val="af1"/>
              <w:ind w:firstLine="0"/>
            </w:pPr>
            <w:r w:rsidRPr="007663D8">
              <w:rPr>
                <w:color w:val="000000"/>
                <w:lang w:eastAsia="ru-RU" w:bidi="ru-RU"/>
              </w:rPr>
              <w:t>многодетные семьи (4 детей и более)</w:t>
            </w:r>
          </w:p>
        </w:tc>
        <w:tc>
          <w:tcPr>
            <w:tcW w:w="3496" w:type="dxa"/>
            <w:tcBorders>
              <w:top w:val="single" w:sz="4" w:space="0" w:color="auto"/>
              <w:left w:val="single" w:sz="4" w:space="0" w:color="auto"/>
              <w:right w:val="single" w:sz="4" w:space="0" w:color="auto"/>
            </w:tcBorders>
          </w:tcPr>
          <w:p w14:paraId="527522CD" w14:textId="5499A8E0"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129BB1D4" w14:textId="77777777" w:rsidTr="004572DD">
        <w:trPr>
          <w:trHeight w:hRule="exact" w:val="1298"/>
          <w:jc w:val="center"/>
        </w:trPr>
        <w:tc>
          <w:tcPr>
            <w:tcW w:w="6039" w:type="dxa"/>
            <w:tcBorders>
              <w:top w:val="single" w:sz="4" w:space="0" w:color="auto"/>
              <w:left w:val="single" w:sz="4" w:space="0" w:color="auto"/>
            </w:tcBorders>
            <w:vAlign w:val="bottom"/>
          </w:tcPr>
          <w:p w14:paraId="0BB27C4F" w14:textId="77777777" w:rsidR="00EC7920" w:rsidRPr="007663D8" w:rsidRDefault="00EC7920" w:rsidP="004572DD">
            <w:pPr>
              <w:pStyle w:val="af1"/>
              <w:ind w:firstLine="0"/>
            </w:pPr>
            <w:r w:rsidRPr="007663D8">
              <w:rPr>
                <w:color w:val="000000"/>
                <w:lang w:eastAsia="ru-RU" w:bidi="ru-RU"/>
              </w:rPr>
              <w:t>семьи лиц, погибших (умерших) при исполнении</w:t>
            </w:r>
            <w:r w:rsidRPr="007663D8">
              <w:rPr>
                <w:color w:val="000000"/>
                <w:lang w:eastAsia="ru-RU" w:bidi="ru-RU"/>
              </w:rPr>
              <w:br/>
              <w:t>государственных или общественных обязанностей,</w:t>
            </w:r>
            <w:r w:rsidRPr="007663D8">
              <w:rPr>
                <w:color w:val="000000"/>
                <w:lang w:eastAsia="ru-RU" w:bidi="ru-RU"/>
              </w:rPr>
              <w:br/>
              <w:t>воинской службы, при подготовке или осуществлении</w:t>
            </w:r>
            <w:r w:rsidRPr="007663D8">
              <w:rPr>
                <w:color w:val="000000"/>
                <w:lang w:eastAsia="ru-RU" w:bidi="ru-RU"/>
              </w:rPr>
              <w:br/>
              <w:t>полета в космическое пространство, при спасении</w:t>
            </w:r>
            <w:r w:rsidRPr="007663D8">
              <w:rPr>
                <w:color w:val="000000"/>
                <w:lang w:eastAsia="ru-RU" w:bidi="ru-RU"/>
              </w:rPr>
              <w:br/>
              <w:t>человеческой жизни, при охране правопорядка</w:t>
            </w:r>
          </w:p>
        </w:tc>
        <w:tc>
          <w:tcPr>
            <w:tcW w:w="3496" w:type="dxa"/>
            <w:tcBorders>
              <w:top w:val="single" w:sz="4" w:space="0" w:color="auto"/>
              <w:left w:val="single" w:sz="4" w:space="0" w:color="auto"/>
              <w:right w:val="single" w:sz="4" w:space="0" w:color="auto"/>
            </w:tcBorders>
          </w:tcPr>
          <w:p w14:paraId="5957A682" w14:textId="25F07A2F"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7596B08" w14:textId="77777777" w:rsidTr="004572DD">
        <w:trPr>
          <w:trHeight w:hRule="exact" w:val="549"/>
          <w:jc w:val="center"/>
        </w:trPr>
        <w:tc>
          <w:tcPr>
            <w:tcW w:w="6039" w:type="dxa"/>
            <w:tcBorders>
              <w:top w:val="single" w:sz="4" w:space="0" w:color="auto"/>
              <w:left w:val="single" w:sz="4" w:space="0" w:color="auto"/>
              <w:bottom w:val="single" w:sz="4" w:space="0" w:color="auto"/>
            </w:tcBorders>
            <w:vAlign w:val="center"/>
          </w:tcPr>
          <w:p w14:paraId="7A01DB5E" w14:textId="77777777" w:rsidR="00EC7920" w:rsidRPr="007663D8" w:rsidRDefault="00EC7920" w:rsidP="004572DD">
            <w:pPr>
              <w:pStyle w:val="af1"/>
              <w:ind w:firstLine="0"/>
            </w:pPr>
            <w:r w:rsidRPr="007663D8">
              <w:rPr>
                <w:color w:val="000000"/>
                <w:lang w:eastAsia="ru-RU" w:bidi="ru-RU"/>
              </w:rPr>
              <w:t>неполные семьи</w:t>
            </w:r>
          </w:p>
        </w:tc>
        <w:tc>
          <w:tcPr>
            <w:tcW w:w="3496" w:type="dxa"/>
            <w:tcBorders>
              <w:top w:val="single" w:sz="4" w:space="0" w:color="auto"/>
              <w:left w:val="single" w:sz="4" w:space="0" w:color="auto"/>
              <w:bottom w:val="single" w:sz="4" w:space="0" w:color="auto"/>
              <w:right w:val="single" w:sz="4" w:space="0" w:color="auto"/>
            </w:tcBorders>
          </w:tcPr>
          <w:p w14:paraId="34499EAF" w14:textId="77777777" w:rsidR="00EC7920" w:rsidRPr="007663D8" w:rsidRDefault="00EC7920" w:rsidP="004572DD">
            <w:pPr>
              <w:rPr>
                <w:rFonts w:ascii="Times New Roman" w:hAnsi="Times New Roman" w:cs="Times New Roman"/>
                <w:sz w:val="10"/>
                <w:szCs w:val="10"/>
              </w:rPr>
            </w:pPr>
          </w:p>
        </w:tc>
      </w:tr>
    </w:tbl>
    <w:p w14:paraId="0C6BC204" w14:textId="77777777" w:rsidR="00EC7920" w:rsidRPr="007663D8" w:rsidRDefault="00EC7920" w:rsidP="00EC7920">
      <w:pPr>
        <w:spacing w:after="2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63"/>
        <w:gridCol w:w="3482"/>
      </w:tblGrid>
      <w:tr w:rsidR="00EC7920" w:rsidRPr="007663D8" w14:paraId="72E943BD" w14:textId="77777777" w:rsidTr="004572DD">
        <w:trPr>
          <w:trHeight w:hRule="exact" w:val="284"/>
          <w:jc w:val="center"/>
        </w:trPr>
        <w:tc>
          <w:tcPr>
            <w:tcW w:w="9545" w:type="dxa"/>
            <w:gridSpan w:val="2"/>
            <w:tcBorders>
              <w:top w:val="single" w:sz="4" w:space="0" w:color="auto"/>
              <w:left w:val="single" w:sz="4" w:space="0" w:color="auto"/>
              <w:right w:val="single" w:sz="4" w:space="0" w:color="auto"/>
            </w:tcBorders>
            <w:vAlign w:val="bottom"/>
          </w:tcPr>
          <w:p w14:paraId="1CFEB818" w14:textId="77777777" w:rsidR="00EC7920" w:rsidRPr="007663D8" w:rsidRDefault="00EC7920" w:rsidP="004572DD">
            <w:pPr>
              <w:pStyle w:val="af1"/>
              <w:ind w:firstLine="0"/>
              <w:jc w:val="center"/>
            </w:pPr>
            <w:r w:rsidRPr="007663D8">
              <w:rPr>
                <w:b/>
                <w:bCs/>
                <w:color w:val="000000"/>
                <w:lang w:eastAsia="ru-RU" w:bidi="ru-RU"/>
              </w:rPr>
              <w:t>Дополнительная информация</w:t>
            </w:r>
          </w:p>
        </w:tc>
      </w:tr>
      <w:tr w:rsidR="00EC7920" w:rsidRPr="007663D8" w14:paraId="52BAC5E3" w14:textId="77777777" w:rsidTr="004572DD">
        <w:trPr>
          <w:trHeight w:hRule="exact" w:val="336"/>
          <w:jc w:val="center"/>
        </w:trPr>
        <w:tc>
          <w:tcPr>
            <w:tcW w:w="6063" w:type="dxa"/>
            <w:tcBorders>
              <w:top w:val="single" w:sz="4" w:space="0" w:color="auto"/>
              <w:left w:val="single" w:sz="4" w:space="0" w:color="auto"/>
            </w:tcBorders>
          </w:tcPr>
          <w:p w14:paraId="79D88D63" w14:textId="77777777" w:rsidR="00EC7920" w:rsidRPr="007663D8" w:rsidRDefault="00EC7920" w:rsidP="004572DD">
            <w:pPr>
              <w:pStyle w:val="af1"/>
              <w:ind w:firstLine="0"/>
            </w:pPr>
            <w:r w:rsidRPr="007663D8">
              <w:rPr>
                <w:color w:val="000000"/>
                <w:lang w:eastAsia="ru-RU" w:bidi="ru-RU"/>
              </w:rPr>
              <w:t>Семейное положение</w:t>
            </w:r>
          </w:p>
        </w:tc>
        <w:tc>
          <w:tcPr>
            <w:tcW w:w="3482" w:type="dxa"/>
            <w:tcBorders>
              <w:top w:val="single" w:sz="4" w:space="0" w:color="auto"/>
              <w:left w:val="single" w:sz="4" w:space="0" w:color="auto"/>
              <w:right w:val="single" w:sz="4" w:space="0" w:color="auto"/>
            </w:tcBorders>
          </w:tcPr>
          <w:p w14:paraId="03B5062E" w14:textId="516975FE" w:rsidR="00EC7920" w:rsidRPr="00D457C1" w:rsidRDefault="0007596B" w:rsidP="00FE11C2">
            <w:pPr>
              <w:jc w:val="center"/>
              <w:rPr>
                <w:rFonts w:ascii="Times New Roman" w:hAnsi="Times New Roman" w:cs="Times New Roman"/>
                <w:sz w:val="20"/>
                <w:szCs w:val="20"/>
              </w:rPr>
            </w:pPr>
            <w:r w:rsidRPr="00D457C1">
              <w:rPr>
                <w:rFonts w:ascii="Times New Roman" w:hAnsi="Times New Roman" w:cs="Times New Roman"/>
                <w:sz w:val="20"/>
                <w:szCs w:val="20"/>
              </w:rPr>
              <w:t>Не замужем, нет детей</w:t>
            </w:r>
          </w:p>
        </w:tc>
      </w:tr>
      <w:tr w:rsidR="00EC7920" w:rsidRPr="007663D8" w14:paraId="6B0759B9" w14:textId="77777777" w:rsidTr="004572DD">
        <w:trPr>
          <w:trHeight w:hRule="exact" w:val="303"/>
          <w:jc w:val="center"/>
        </w:trPr>
        <w:tc>
          <w:tcPr>
            <w:tcW w:w="6063" w:type="dxa"/>
            <w:tcBorders>
              <w:top w:val="single" w:sz="4" w:space="0" w:color="auto"/>
              <w:left w:val="single" w:sz="4" w:space="0" w:color="auto"/>
            </w:tcBorders>
            <w:vAlign w:val="bottom"/>
          </w:tcPr>
          <w:p w14:paraId="624671A0" w14:textId="77777777" w:rsidR="00EC7920" w:rsidRPr="007663D8" w:rsidRDefault="00EC7920" w:rsidP="004572DD">
            <w:pPr>
              <w:pStyle w:val="af1"/>
              <w:ind w:firstLine="0"/>
            </w:pPr>
            <w:r w:rsidRPr="007663D8">
              <w:rPr>
                <w:color w:val="000000"/>
                <w:lang w:eastAsia="ru-RU" w:bidi="ru-RU"/>
              </w:rPr>
              <w:t>Ф.И.О. супруга (и) (при наличии)</w:t>
            </w:r>
          </w:p>
        </w:tc>
        <w:tc>
          <w:tcPr>
            <w:tcW w:w="3482" w:type="dxa"/>
            <w:tcBorders>
              <w:top w:val="single" w:sz="4" w:space="0" w:color="auto"/>
              <w:left w:val="single" w:sz="4" w:space="0" w:color="auto"/>
              <w:right w:val="single" w:sz="4" w:space="0" w:color="auto"/>
            </w:tcBorders>
          </w:tcPr>
          <w:p w14:paraId="4381F100" w14:textId="7D2BC1E6" w:rsidR="00EC7920" w:rsidRPr="00D457C1" w:rsidRDefault="00F04506"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BB7422F" w14:textId="77777777" w:rsidTr="004572DD">
        <w:trPr>
          <w:trHeight w:hRule="exact" w:val="303"/>
          <w:jc w:val="center"/>
        </w:trPr>
        <w:tc>
          <w:tcPr>
            <w:tcW w:w="6063" w:type="dxa"/>
            <w:tcBorders>
              <w:top w:val="single" w:sz="4" w:space="0" w:color="auto"/>
              <w:left w:val="single" w:sz="4" w:space="0" w:color="auto"/>
            </w:tcBorders>
            <w:vAlign w:val="bottom"/>
          </w:tcPr>
          <w:p w14:paraId="140A0E6A" w14:textId="77777777" w:rsidR="00EC7920" w:rsidRPr="007663D8" w:rsidRDefault="00EC7920" w:rsidP="004572DD">
            <w:pPr>
              <w:pStyle w:val="af1"/>
              <w:ind w:firstLine="0"/>
            </w:pPr>
            <w:r w:rsidRPr="007663D8">
              <w:rPr>
                <w:color w:val="000000"/>
                <w:lang w:eastAsia="ru-RU" w:bidi="ru-RU"/>
              </w:rPr>
              <w:t>Место работы</w:t>
            </w:r>
          </w:p>
        </w:tc>
        <w:tc>
          <w:tcPr>
            <w:tcW w:w="3482" w:type="dxa"/>
            <w:tcBorders>
              <w:top w:val="single" w:sz="4" w:space="0" w:color="auto"/>
              <w:left w:val="single" w:sz="4" w:space="0" w:color="auto"/>
              <w:right w:val="single" w:sz="4" w:space="0" w:color="auto"/>
            </w:tcBorders>
          </w:tcPr>
          <w:p w14:paraId="60D7A3E4" w14:textId="50AA31C5" w:rsidR="00EC7920" w:rsidRPr="00D457C1" w:rsidRDefault="00F04506" w:rsidP="00FE11C2">
            <w:pPr>
              <w:jc w:val="center"/>
              <w:rPr>
                <w:rFonts w:ascii="Times New Roman" w:hAnsi="Times New Roman" w:cs="Times New Roman"/>
                <w:sz w:val="20"/>
                <w:szCs w:val="20"/>
              </w:rPr>
            </w:pPr>
            <w:r w:rsidRPr="00D457C1">
              <w:rPr>
                <w:rFonts w:ascii="Times New Roman" w:hAnsi="Times New Roman" w:cs="Times New Roman"/>
                <w:sz w:val="20"/>
                <w:szCs w:val="20"/>
              </w:rPr>
              <w:t>пенсионер</w:t>
            </w:r>
          </w:p>
        </w:tc>
      </w:tr>
      <w:tr w:rsidR="00EC7920" w:rsidRPr="007663D8" w14:paraId="483F3F95" w14:textId="77777777" w:rsidTr="004572DD">
        <w:trPr>
          <w:trHeight w:hRule="exact" w:val="308"/>
          <w:jc w:val="center"/>
        </w:trPr>
        <w:tc>
          <w:tcPr>
            <w:tcW w:w="6063" w:type="dxa"/>
            <w:tcBorders>
              <w:top w:val="single" w:sz="4" w:space="0" w:color="auto"/>
              <w:left w:val="single" w:sz="4" w:space="0" w:color="auto"/>
            </w:tcBorders>
            <w:vAlign w:val="bottom"/>
          </w:tcPr>
          <w:p w14:paraId="5072F58A" w14:textId="77777777" w:rsidR="00EC7920" w:rsidRPr="007663D8" w:rsidRDefault="00EC7920" w:rsidP="004572DD">
            <w:pPr>
              <w:pStyle w:val="af1"/>
              <w:ind w:firstLine="0"/>
            </w:pPr>
            <w:r w:rsidRPr="007663D8">
              <w:rPr>
                <w:color w:val="000000"/>
                <w:lang w:eastAsia="ru-RU" w:bidi="ru-RU"/>
              </w:rPr>
              <w:t>Среднемесячный доход</w:t>
            </w:r>
          </w:p>
        </w:tc>
        <w:tc>
          <w:tcPr>
            <w:tcW w:w="3482" w:type="dxa"/>
            <w:tcBorders>
              <w:top w:val="single" w:sz="4" w:space="0" w:color="auto"/>
              <w:left w:val="single" w:sz="4" w:space="0" w:color="auto"/>
              <w:right w:val="single" w:sz="4" w:space="0" w:color="auto"/>
            </w:tcBorders>
          </w:tcPr>
          <w:p w14:paraId="6542A19F" w14:textId="77538FAE" w:rsidR="00EC7920" w:rsidRPr="00D457C1" w:rsidRDefault="00A266D2" w:rsidP="00A266D2">
            <w:pPr>
              <w:jc w:val="center"/>
              <w:rPr>
                <w:rFonts w:ascii="Times New Roman" w:hAnsi="Times New Roman" w:cs="Times New Roman"/>
                <w:sz w:val="20"/>
                <w:szCs w:val="20"/>
              </w:rPr>
            </w:pPr>
            <w:r w:rsidRPr="00D457C1">
              <w:rPr>
                <w:rFonts w:ascii="Times New Roman" w:hAnsi="Times New Roman" w:cs="Times New Roman"/>
                <w:sz w:val="20"/>
                <w:szCs w:val="20"/>
                <w:lang w:val="en-US"/>
              </w:rPr>
              <w:t>145 000</w:t>
            </w:r>
            <w:r w:rsidRPr="00D457C1">
              <w:rPr>
                <w:rFonts w:ascii="Times New Roman" w:hAnsi="Times New Roman" w:cs="Times New Roman"/>
                <w:sz w:val="20"/>
                <w:szCs w:val="20"/>
              </w:rPr>
              <w:t xml:space="preserve"> тг</w:t>
            </w:r>
          </w:p>
        </w:tc>
      </w:tr>
      <w:tr w:rsidR="00EC7920" w:rsidRPr="007663D8" w14:paraId="09171963" w14:textId="77777777" w:rsidTr="004572DD">
        <w:trPr>
          <w:trHeight w:hRule="exact" w:val="303"/>
          <w:jc w:val="center"/>
        </w:trPr>
        <w:tc>
          <w:tcPr>
            <w:tcW w:w="6063" w:type="dxa"/>
            <w:tcBorders>
              <w:top w:val="single" w:sz="4" w:space="0" w:color="auto"/>
              <w:left w:val="single" w:sz="4" w:space="0" w:color="auto"/>
            </w:tcBorders>
            <w:vAlign w:val="bottom"/>
          </w:tcPr>
          <w:p w14:paraId="3D770368" w14:textId="77777777" w:rsidR="00EC7920" w:rsidRPr="007663D8" w:rsidRDefault="00EC7920" w:rsidP="004572DD">
            <w:pPr>
              <w:pStyle w:val="af1"/>
              <w:ind w:firstLine="0"/>
            </w:pPr>
            <w:r w:rsidRPr="007663D8">
              <w:rPr>
                <w:color w:val="000000"/>
                <w:lang w:eastAsia="ru-RU" w:bidi="ru-RU"/>
              </w:rPr>
              <w:t>Место работы супруга (и)</w:t>
            </w:r>
          </w:p>
        </w:tc>
        <w:tc>
          <w:tcPr>
            <w:tcW w:w="3482" w:type="dxa"/>
            <w:tcBorders>
              <w:top w:val="single" w:sz="4" w:space="0" w:color="auto"/>
              <w:left w:val="single" w:sz="4" w:space="0" w:color="auto"/>
              <w:right w:val="single" w:sz="4" w:space="0" w:color="auto"/>
            </w:tcBorders>
          </w:tcPr>
          <w:p w14:paraId="19CA832D" w14:textId="0CDE563B"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54F7C89" w14:textId="77777777" w:rsidTr="004572DD">
        <w:trPr>
          <w:trHeight w:hRule="exact" w:val="303"/>
          <w:jc w:val="center"/>
        </w:trPr>
        <w:tc>
          <w:tcPr>
            <w:tcW w:w="6063" w:type="dxa"/>
            <w:tcBorders>
              <w:top w:val="single" w:sz="4" w:space="0" w:color="auto"/>
              <w:left w:val="single" w:sz="4" w:space="0" w:color="auto"/>
            </w:tcBorders>
            <w:vAlign w:val="bottom"/>
          </w:tcPr>
          <w:p w14:paraId="56359BBE" w14:textId="77777777" w:rsidR="00EC7920" w:rsidRPr="007663D8" w:rsidRDefault="00EC7920" w:rsidP="004572DD">
            <w:pPr>
              <w:pStyle w:val="af1"/>
              <w:ind w:firstLine="0"/>
            </w:pPr>
            <w:r w:rsidRPr="007663D8">
              <w:rPr>
                <w:color w:val="000000"/>
                <w:lang w:eastAsia="ru-RU" w:bidi="ru-RU"/>
              </w:rPr>
              <w:t>Среднемесячный доход супруга (и)</w:t>
            </w:r>
          </w:p>
        </w:tc>
        <w:tc>
          <w:tcPr>
            <w:tcW w:w="3482" w:type="dxa"/>
            <w:tcBorders>
              <w:top w:val="single" w:sz="4" w:space="0" w:color="auto"/>
              <w:left w:val="single" w:sz="4" w:space="0" w:color="auto"/>
              <w:right w:val="single" w:sz="4" w:space="0" w:color="auto"/>
            </w:tcBorders>
          </w:tcPr>
          <w:p w14:paraId="61A4AB60" w14:textId="0C46A2C0"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0C736FC" w14:textId="77777777" w:rsidTr="004572DD">
        <w:trPr>
          <w:trHeight w:hRule="exact" w:val="303"/>
          <w:jc w:val="center"/>
        </w:trPr>
        <w:tc>
          <w:tcPr>
            <w:tcW w:w="6063" w:type="dxa"/>
            <w:tcBorders>
              <w:top w:val="single" w:sz="4" w:space="0" w:color="auto"/>
              <w:left w:val="single" w:sz="4" w:space="0" w:color="auto"/>
            </w:tcBorders>
          </w:tcPr>
          <w:p w14:paraId="55695482" w14:textId="77777777" w:rsidR="00EC7920" w:rsidRPr="007663D8" w:rsidRDefault="00EC7920" w:rsidP="004572DD">
            <w:pPr>
              <w:pStyle w:val="af1"/>
              <w:ind w:firstLine="0"/>
            </w:pPr>
            <w:r w:rsidRPr="007663D8">
              <w:rPr>
                <w:color w:val="000000"/>
                <w:lang w:eastAsia="ru-RU" w:bidi="ru-RU"/>
              </w:rPr>
              <w:t>Количество детей</w:t>
            </w:r>
          </w:p>
        </w:tc>
        <w:tc>
          <w:tcPr>
            <w:tcW w:w="3482" w:type="dxa"/>
            <w:tcBorders>
              <w:top w:val="single" w:sz="4" w:space="0" w:color="auto"/>
              <w:left w:val="single" w:sz="4" w:space="0" w:color="auto"/>
              <w:right w:val="single" w:sz="4" w:space="0" w:color="auto"/>
            </w:tcBorders>
          </w:tcPr>
          <w:p w14:paraId="44DBD6AB" w14:textId="020EC921"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3AAB70C5" w14:textId="77777777" w:rsidTr="004572DD">
        <w:trPr>
          <w:trHeight w:hRule="exact" w:val="303"/>
          <w:jc w:val="center"/>
        </w:trPr>
        <w:tc>
          <w:tcPr>
            <w:tcW w:w="6063" w:type="dxa"/>
            <w:tcBorders>
              <w:top w:val="single" w:sz="4" w:space="0" w:color="auto"/>
              <w:left w:val="single" w:sz="4" w:space="0" w:color="auto"/>
            </w:tcBorders>
            <w:vAlign w:val="bottom"/>
          </w:tcPr>
          <w:p w14:paraId="35954BB9" w14:textId="77777777" w:rsidR="00EC7920" w:rsidRPr="007663D8" w:rsidRDefault="00EC7920" w:rsidP="004572DD">
            <w:pPr>
              <w:pStyle w:val="af1"/>
              <w:ind w:firstLine="0"/>
            </w:pPr>
            <w:r w:rsidRPr="007663D8">
              <w:rPr>
                <w:color w:val="000000"/>
                <w:lang w:eastAsia="ru-RU" w:bidi="ru-RU"/>
              </w:rPr>
              <w:t>Возраст детей</w:t>
            </w:r>
          </w:p>
        </w:tc>
        <w:tc>
          <w:tcPr>
            <w:tcW w:w="3482" w:type="dxa"/>
            <w:tcBorders>
              <w:top w:val="single" w:sz="4" w:space="0" w:color="auto"/>
              <w:left w:val="single" w:sz="4" w:space="0" w:color="auto"/>
              <w:right w:val="single" w:sz="4" w:space="0" w:color="auto"/>
            </w:tcBorders>
          </w:tcPr>
          <w:p w14:paraId="3B86BA72" w14:textId="0D90AB78"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377F9D43" w14:textId="77777777" w:rsidTr="004572DD">
        <w:trPr>
          <w:trHeight w:hRule="exact" w:val="317"/>
          <w:jc w:val="center"/>
        </w:trPr>
        <w:tc>
          <w:tcPr>
            <w:tcW w:w="6063" w:type="dxa"/>
            <w:tcBorders>
              <w:top w:val="single" w:sz="4" w:space="0" w:color="auto"/>
              <w:left w:val="single" w:sz="4" w:space="0" w:color="auto"/>
              <w:bottom w:val="single" w:sz="4" w:space="0" w:color="auto"/>
            </w:tcBorders>
          </w:tcPr>
          <w:p w14:paraId="5E1208BC" w14:textId="77777777" w:rsidR="00EC7920" w:rsidRPr="007663D8" w:rsidRDefault="00EC7920" w:rsidP="004572DD">
            <w:pPr>
              <w:pStyle w:val="af1"/>
              <w:ind w:firstLine="0"/>
            </w:pPr>
            <w:r w:rsidRPr="007663D8">
              <w:rPr>
                <w:color w:val="000000"/>
                <w:lang w:eastAsia="ru-RU" w:bidi="ru-RU"/>
              </w:rPr>
              <w:t>Принадлежность членов семьи к СУСН</w:t>
            </w:r>
          </w:p>
        </w:tc>
        <w:tc>
          <w:tcPr>
            <w:tcW w:w="3482" w:type="dxa"/>
            <w:tcBorders>
              <w:top w:val="single" w:sz="4" w:space="0" w:color="auto"/>
              <w:left w:val="single" w:sz="4" w:space="0" w:color="auto"/>
              <w:bottom w:val="single" w:sz="4" w:space="0" w:color="auto"/>
              <w:right w:val="single" w:sz="4" w:space="0" w:color="auto"/>
            </w:tcBorders>
          </w:tcPr>
          <w:p w14:paraId="74E605F6" w14:textId="69CA3644"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bl>
    <w:p w14:paraId="35C0E696" w14:textId="77777777" w:rsidR="00EC7920" w:rsidRPr="007663D8" w:rsidRDefault="00EC7920" w:rsidP="00EC7920">
      <w:pPr>
        <w:pStyle w:val="af3"/>
      </w:pPr>
      <w:r w:rsidRPr="007663D8">
        <w:rPr>
          <w:color w:val="000000"/>
          <w:lang w:eastAsia="ru-RU" w:bidi="ru-RU"/>
        </w:rPr>
        <w:t>К отраженной в анкете информации необходимо приложить подтверждающие документы.</w:t>
      </w:r>
    </w:p>
    <w:p w14:paraId="445ADAC3" w14:textId="77777777" w:rsidR="00EC7920" w:rsidRPr="007663D8" w:rsidRDefault="00EC7920" w:rsidP="00EC7920">
      <w:pPr>
        <w:spacing w:after="519" w:line="1" w:lineRule="exact"/>
        <w:rPr>
          <w:rFonts w:ascii="Times New Roman" w:hAnsi="Times New Roman" w:cs="Times New Roman"/>
        </w:rPr>
      </w:pPr>
    </w:p>
    <w:p w14:paraId="2452521B" w14:textId="526D13AC" w:rsidR="00A266D2" w:rsidRPr="0061652B" w:rsidRDefault="00A266D2" w:rsidP="00A266D2">
      <w:pPr>
        <w:pStyle w:val="ac"/>
        <w:jc w:val="both"/>
        <w:rPr>
          <w:rFonts w:ascii="Times New Roman" w:eastAsia="Times New Roman" w:hAnsi="Times New Roman" w:cs="Times New Roman"/>
          <w:b/>
          <w:bCs/>
          <w:sz w:val="28"/>
          <w:szCs w:val="28"/>
          <w:lang w:val="kk-KZ"/>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w:t>
      </w:r>
      <w:r w:rsidR="0061652B">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О</w:t>
      </w:r>
      <w:r w:rsidR="0061652B">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А</w:t>
      </w:r>
      <w:r w:rsidR="0061652B">
        <w:rPr>
          <w:rFonts w:ascii="Times New Roman" w:hAnsi="Times New Roman" w:cs="Times New Roman"/>
          <w:b/>
          <w:bCs/>
          <w:sz w:val="28"/>
          <w:szCs w:val="28"/>
          <w:lang w:val="kk-KZ"/>
        </w:rPr>
        <w:t xml:space="preserve"> </w:t>
      </w:r>
    </w:p>
    <w:p w14:paraId="05249607"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79C3134"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E188D9A" w14:textId="77777777" w:rsidR="00A266D2" w:rsidRPr="007663D8" w:rsidRDefault="00A266D2" w:rsidP="00A266D2">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9B193D2" w14:textId="77777777" w:rsidR="00EC7920" w:rsidRPr="007663D8" w:rsidRDefault="00EC7920">
      <w:pPr>
        <w:rPr>
          <w:rFonts w:ascii="Times New Roman" w:hAnsi="Times New Roman" w:cs="Times New Roman"/>
          <w:sz w:val="28"/>
          <w:szCs w:val="28"/>
        </w:rPr>
      </w:pPr>
    </w:p>
    <w:p w14:paraId="63B4FD01" w14:textId="77777777" w:rsidR="00EC7920" w:rsidRPr="007663D8" w:rsidRDefault="00EC7920">
      <w:pPr>
        <w:rPr>
          <w:rFonts w:ascii="Times New Roman" w:hAnsi="Times New Roman" w:cs="Times New Roman"/>
          <w:sz w:val="28"/>
          <w:szCs w:val="28"/>
        </w:rPr>
      </w:pPr>
    </w:p>
    <w:p w14:paraId="650CBBD1" w14:textId="77777777" w:rsidR="00AC5F51" w:rsidRPr="007D2C45" w:rsidRDefault="00AC5F51" w:rsidP="00AC5F51">
      <w:pPr>
        <w:pStyle w:val="a7"/>
        <w:ind w:left="2880"/>
        <w:rPr>
          <w:rFonts w:ascii="Times New Roman" w:hAnsi="Times New Roman" w:cs="Times New Roman"/>
          <w:sz w:val="28"/>
          <w:szCs w:val="28"/>
        </w:rPr>
      </w:pPr>
      <w:r w:rsidRPr="007D2C45">
        <w:rPr>
          <w:rFonts w:ascii="Times New Roman" w:hAnsi="Times New Roman" w:cs="Times New Roman"/>
          <w:b/>
          <w:bCs/>
          <w:sz w:val="28"/>
          <w:szCs w:val="28"/>
        </w:rPr>
        <w:lastRenderedPageBreak/>
        <w:t>В Комиссию по рассмотрению жалоб заемщиков касательно полученных отказов банков второго уровня</w:t>
      </w:r>
      <w:r w:rsidRPr="007D2C45">
        <w:rPr>
          <w:rFonts w:ascii="Times New Roman" w:hAnsi="Times New Roman" w:cs="Times New Roman"/>
          <w:sz w:val="28"/>
          <w:szCs w:val="28"/>
        </w:rPr>
        <w:t xml:space="preserve">, </w:t>
      </w:r>
      <w:r w:rsidRPr="007D2C45">
        <w:rPr>
          <w:rStyle w:val="s0"/>
          <w:sz w:val="28"/>
          <w:szCs w:val="28"/>
        </w:rPr>
        <w:t>АО «Казахстанская Жилищная Компания», организаций, осуществлявших отдельные виды банковских операций, в последующем добровольно вернувших лицензию уполномоченного органа,</w:t>
      </w:r>
      <w:r w:rsidRPr="007D2C45">
        <w:rPr>
          <w:rFonts w:ascii="Times New Roman" w:hAnsi="Times New Roman" w:cs="Times New Roman"/>
          <w:sz w:val="28"/>
          <w:szCs w:val="28"/>
        </w:rPr>
        <w:t xml:space="preserve"> </w:t>
      </w:r>
      <w:r w:rsidRPr="007D2C45">
        <w:rPr>
          <w:rFonts w:ascii="Times New Roman" w:hAnsi="Times New Roman" w:cs="Times New Roman"/>
          <w:sz w:val="28"/>
          <w:szCs w:val="28"/>
        </w:rPr>
        <w:br/>
        <w:t xml:space="preserve">в рефинансировании ипотечных жилищных займов/ипотечных займов </w:t>
      </w:r>
    </w:p>
    <w:p w14:paraId="348E3F55" w14:textId="77777777" w:rsidR="00AC5F51" w:rsidRPr="007D2C45" w:rsidRDefault="00AC5F51" w:rsidP="00AC5F51">
      <w:pPr>
        <w:pStyle w:val="a7"/>
        <w:ind w:left="2880"/>
        <w:rPr>
          <w:rFonts w:ascii="Times New Roman" w:hAnsi="Times New Roman" w:cs="Times New Roman"/>
          <w:sz w:val="28"/>
          <w:szCs w:val="28"/>
        </w:rPr>
      </w:pPr>
      <w:r w:rsidRPr="007D2C45">
        <w:rPr>
          <w:rFonts w:ascii="Times New Roman" w:hAnsi="Times New Roman" w:cs="Times New Roman"/>
          <w:sz w:val="28"/>
          <w:szCs w:val="28"/>
        </w:rPr>
        <w:t>Республика Казахстан, г. Алматы, микрорайон «Коктем-3», дом 21</w:t>
      </w:r>
    </w:p>
    <w:p w14:paraId="502063C3" w14:textId="77777777" w:rsidR="00AC5F51" w:rsidRPr="007663D8" w:rsidRDefault="00AC5F51" w:rsidP="00AC5F51">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05A01F69" w14:textId="65EFB0BA" w:rsidR="00AC5F51" w:rsidRPr="0061652B" w:rsidRDefault="00AC5F51" w:rsidP="00AC5F51">
      <w:pPr>
        <w:pStyle w:val="ac"/>
        <w:ind w:left="2835"/>
        <w:jc w:val="both"/>
        <w:rPr>
          <w:rFonts w:ascii="Times New Roman" w:hAnsi="Times New Roman" w:cs="Times New Roman"/>
          <w:b/>
          <w:bCs/>
          <w:sz w:val="28"/>
          <w:szCs w:val="28"/>
          <w:lang w:val="kk-KZ"/>
        </w:rPr>
      </w:pPr>
      <w:r w:rsidRPr="007663D8">
        <w:rPr>
          <w:rFonts w:ascii="Times New Roman" w:hAnsi="Times New Roman" w:cs="Times New Roman"/>
          <w:b/>
          <w:bCs/>
          <w:sz w:val="28"/>
          <w:szCs w:val="28"/>
        </w:rPr>
        <w:t>К</w:t>
      </w:r>
      <w:r w:rsidR="0061652B">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О</w:t>
      </w:r>
      <w:r w:rsidR="0061652B">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А</w:t>
      </w:r>
      <w:r w:rsidR="0061652B">
        <w:rPr>
          <w:rFonts w:ascii="Times New Roman" w:hAnsi="Times New Roman" w:cs="Times New Roman"/>
          <w:b/>
          <w:bCs/>
          <w:sz w:val="28"/>
          <w:szCs w:val="28"/>
          <w:lang w:val="kk-KZ"/>
        </w:rPr>
        <w:t xml:space="preserve"> </w:t>
      </w:r>
    </w:p>
    <w:p w14:paraId="6AE1C460" w14:textId="54679CD4" w:rsidR="00AC5F51" w:rsidRPr="0061652B" w:rsidRDefault="00AC5F51" w:rsidP="00AC5F51">
      <w:pPr>
        <w:pStyle w:val="24"/>
        <w:shd w:val="clear" w:color="auto" w:fill="auto"/>
        <w:spacing w:after="0" w:line="283" w:lineRule="exact"/>
        <w:ind w:left="2835" w:firstLine="5"/>
        <w:jc w:val="both"/>
        <w:rPr>
          <w:sz w:val="28"/>
          <w:szCs w:val="28"/>
          <w:lang w:val="kk-KZ"/>
        </w:rPr>
      </w:pPr>
      <w:r w:rsidRPr="007663D8">
        <w:rPr>
          <w:color w:val="000000"/>
          <w:sz w:val="28"/>
          <w:szCs w:val="28"/>
          <w:lang w:eastAsia="ru-RU" w:bidi="ru-RU"/>
        </w:rPr>
        <w:t>ИНН №</w:t>
      </w:r>
      <w:r w:rsidR="0061652B">
        <w:rPr>
          <w:color w:val="000000"/>
          <w:sz w:val="28"/>
          <w:szCs w:val="28"/>
          <w:lang w:val="kk-KZ" w:eastAsia="ru-RU" w:bidi="ru-RU"/>
        </w:rPr>
        <w:t xml:space="preserve"> </w:t>
      </w:r>
    </w:p>
    <w:p w14:paraId="723790C8" w14:textId="4FE7554E" w:rsidR="00AC5F51" w:rsidRPr="007663D8" w:rsidRDefault="00AC5F51" w:rsidP="00AC5F51">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адрес: г. Алматы, пр. Г</w:t>
      </w:r>
      <w:r w:rsidR="0061652B">
        <w:rPr>
          <w:color w:val="000000"/>
          <w:sz w:val="28"/>
          <w:szCs w:val="28"/>
          <w:lang w:val="kk-KZ" w:eastAsia="ru-RU" w:bidi="ru-RU"/>
        </w:rPr>
        <w:t xml:space="preserve"> </w:t>
      </w:r>
      <w:r w:rsidRPr="007663D8">
        <w:rPr>
          <w:color w:val="000000"/>
          <w:sz w:val="28"/>
          <w:szCs w:val="28"/>
          <w:lang w:eastAsia="ru-RU" w:bidi="ru-RU"/>
        </w:rPr>
        <w:t xml:space="preserve">, д. </w:t>
      </w:r>
      <w:r w:rsidR="0061652B">
        <w:rPr>
          <w:color w:val="000000"/>
          <w:sz w:val="28"/>
          <w:szCs w:val="28"/>
          <w:lang w:val="kk-KZ" w:eastAsia="ru-RU" w:bidi="ru-RU"/>
        </w:rPr>
        <w:t xml:space="preserve"> </w:t>
      </w:r>
      <w:r w:rsidRPr="007663D8">
        <w:rPr>
          <w:color w:val="000000"/>
          <w:sz w:val="28"/>
          <w:szCs w:val="28"/>
          <w:lang w:eastAsia="ru-RU" w:bidi="ru-RU"/>
        </w:rPr>
        <w:t xml:space="preserve">, кв. 3. </w:t>
      </w:r>
    </w:p>
    <w:p w14:paraId="58BA36E0" w14:textId="0BA54EF3" w:rsidR="00AC5F51" w:rsidRPr="0061652B" w:rsidRDefault="00AC5F51" w:rsidP="00AC5F51">
      <w:pPr>
        <w:pStyle w:val="24"/>
        <w:shd w:val="clear" w:color="auto" w:fill="auto"/>
        <w:spacing w:after="0" w:line="283" w:lineRule="exact"/>
        <w:ind w:left="2835" w:firstLine="5"/>
        <w:jc w:val="both"/>
        <w:rPr>
          <w:color w:val="000000"/>
          <w:sz w:val="28"/>
          <w:szCs w:val="28"/>
          <w:lang w:val="kk-KZ" w:eastAsia="ru-RU" w:bidi="ru-RU"/>
        </w:rPr>
      </w:pPr>
      <w:r w:rsidRPr="007663D8">
        <w:rPr>
          <w:color w:val="000000"/>
          <w:sz w:val="28"/>
          <w:szCs w:val="28"/>
          <w:lang w:eastAsia="ru-RU" w:bidi="ru-RU"/>
        </w:rPr>
        <w:t xml:space="preserve">+7 777 </w:t>
      </w:r>
      <w:r w:rsidR="0061652B">
        <w:rPr>
          <w:color w:val="000000"/>
          <w:sz w:val="28"/>
          <w:szCs w:val="28"/>
          <w:lang w:val="kk-KZ" w:eastAsia="ru-RU" w:bidi="ru-RU"/>
        </w:rPr>
        <w:t xml:space="preserve"> </w:t>
      </w:r>
    </w:p>
    <w:p w14:paraId="7AD810B4" w14:textId="77777777" w:rsidR="00AC5F51" w:rsidRPr="007663D8" w:rsidRDefault="00AC5F51" w:rsidP="00AC5F51">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4E05C7B8"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4ECBC146"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79C275B0"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3429EA48" w14:textId="77777777" w:rsidR="00AC5F51" w:rsidRPr="007663D8" w:rsidRDefault="00AC5F51" w:rsidP="00AC5F51">
      <w:pPr>
        <w:pStyle w:val="ac"/>
        <w:ind w:left="2835"/>
        <w:jc w:val="both"/>
        <w:rPr>
          <w:rStyle w:val="ae"/>
          <w:rFonts w:ascii="Times New Roman" w:hAnsi="Times New Roman" w:cs="Times New Roman"/>
          <w:color w:val="auto"/>
          <w:sz w:val="28"/>
          <w:szCs w:val="28"/>
        </w:rPr>
      </w:pPr>
      <w:hyperlink r:id="rId7"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8" w:history="1">
        <w:r w:rsidRPr="007663D8">
          <w:rPr>
            <w:rStyle w:val="ae"/>
            <w:rFonts w:ascii="Times New Roman" w:hAnsi="Times New Roman" w:cs="Times New Roman"/>
            <w:color w:val="auto"/>
            <w:sz w:val="28"/>
            <w:szCs w:val="28"/>
          </w:rPr>
          <w:t>www.zakonpravo.kz</w:t>
        </w:r>
      </w:hyperlink>
    </w:p>
    <w:p w14:paraId="470DA40C"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558880C" w14:textId="77777777" w:rsidR="006113FD" w:rsidRPr="007663D8" w:rsidRDefault="006113FD">
      <w:pPr>
        <w:rPr>
          <w:rFonts w:ascii="Times New Roman" w:hAnsi="Times New Roman" w:cs="Times New Roman"/>
          <w:sz w:val="28"/>
          <w:szCs w:val="28"/>
        </w:rPr>
      </w:pPr>
    </w:p>
    <w:p w14:paraId="3FC03F00" w14:textId="77777777" w:rsidR="006113FD" w:rsidRPr="007663D8" w:rsidRDefault="006113FD" w:rsidP="006113FD">
      <w:pPr>
        <w:pStyle w:val="11"/>
        <w:ind w:firstLine="0"/>
        <w:jc w:val="center"/>
      </w:pPr>
      <w:r w:rsidRPr="007663D8">
        <w:rPr>
          <w:b/>
          <w:bCs/>
          <w:color w:val="000000"/>
          <w:lang w:eastAsia="ru-RU" w:bidi="ru-RU"/>
        </w:rPr>
        <w:t>ЗАЯВЛЕНИЕ-СОГЛАСИЕ</w:t>
      </w:r>
    </w:p>
    <w:p w14:paraId="4D3DC72E" w14:textId="27B33A56" w:rsidR="006113FD" w:rsidRPr="007663D8" w:rsidRDefault="006113FD" w:rsidP="006113FD">
      <w:pPr>
        <w:pStyle w:val="11"/>
        <w:spacing w:after="280"/>
        <w:ind w:firstLine="740"/>
      </w:pPr>
      <w:r w:rsidRPr="007663D8">
        <w:rPr>
          <w:color w:val="000000"/>
          <w:lang w:eastAsia="ru-RU" w:bidi="ru-RU"/>
        </w:rPr>
        <w:t xml:space="preserve">г.Алматы </w:t>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00670C17" w:rsidRPr="00D457C1">
        <w:rPr>
          <w:color w:val="000000"/>
          <w:lang w:eastAsia="ru-RU" w:bidi="ru-RU"/>
        </w:rPr>
        <w:t>0</w:t>
      </w:r>
      <w:r w:rsidR="00AC5F51" w:rsidRPr="001A0BC9">
        <w:rPr>
          <w:color w:val="000000"/>
          <w:lang w:eastAsia="ru-RU" w:bidi="ru-RU"/>
        </w:rPr>
        <w:t>3</w:t>
      </w:r>
      <w:r w:rsidR="00670C17" w:rsidRPr="00D457C1">
        <w:rPr>
          <w:color w:val="000000"/>
          <w:lang w:eastAsia="ru-RU" w:bidi="ru-RU"/>
        </w:rPr>
        <w:t>.0</w:t>
      </w:r>
      <w:r w:rsidR="00AC5F51" w:rsidRPr="001A0BC9">
        <w:rPr>
          <w:color w:val="000000"/>
          <w:lang w:eastAsia="ru-RU" w:bidi="ru-RU"/>
        </w:rPr>
        <w:t>9</w:t>
      </w:r>
      <w:r w:rsidR="00670C17" w:rsidRPr="00D457C1">
        <w:rPr>
          <w:color w:val="000000"/>
          <w:lang w:eastAsia="ru-RU" w:bidi="ru-RU"/>
        </w:rPr>
        <w:t>.</w:t>
      </w:r>
      <w:r w:rsidRPr="007663D8">
        <w:rPr>
          <w:color w:val="000000"/>
          <w:lang w:eastAsia="ru-RU" w:bidi="ru-RU"/>
        </w:rPr>
        <w:t>2024</w:t>
      </w:r>
      <w:r w:rsidR="00670C17" w:rsidRPr="00D457C1">
        <w:rPr>
          <w:color w:val="000000"/>
          <w:lang w:eastAsia="ru-RU" w:bidi="ru-RU"/>
        </w:rPr>
        <w:t xml:space="preserve"> </w:t>
      </w:r>
      <w:r w:rsidRPr="007663D8">
        <w:rPr>
          <w:color w:val="000000"/>
          <w:lang w:eastAsia="ru-RU" w:bidi="ru-RU"/>
        </w:rPr>
        <w:t>г.</w:t>
      </w:r>
    </w:p>
    <w:p w14:paraId="1916A199" w14:textId="77777777" w:rsidR="006113FD" w:rsidRPr="007663D8" w:rsidRDefault="006113FD" w:rsidP="006113FD">
      <w:pPr>
        <w:pStyle w:val="11"/>
        <w:ind w:firstLine="740"/>
        <w:jc w:val="both"/>
      </w:pPr>
      <w:r w:rsidRPr="007663D8">
        <w:rPr>
          <w:color w:val="000000"/>
          <w:lang w:eastAsia="ru-RU" w:bidi="ru-RU"/>
        </w:rPr>
        <w:t>Настоящим предоставляю свое безусловное согласие Комиссии по рассмотрению жалоб</w:t>
      </w:r>
      <w:r w:rsidRPr="007663D8">
        <w:rPr>
          <w:color w:val="000000"/>
          <w:lang w:eastAsia="ru-RU" w:bidi="ru-RU"/>
        </w:rPr>
        <w:br/>
        <w:t>заемщиков касательно полученных отказов в рефинансировании ипотечного жилищного займа</w:t>
      </w:r>
      <w:r w:rsidRPr="007663D8">
        <w:rPr>
          <w:color w:val="000000"/>
          <w:lang w:eastAsia="ru-RU" w:bidi="ru-RU"/>
        </w:rPr>
        <w:br/>
        <w:t>(ипотечного займа) на раскрытие сведений, составляющих в отношении меня банковскую тайну,</w:t>
      </w:r>
      <w:r w:rsidRPr="007663D8">
        <w:rPr>
          <w:color w:val="000000"/>
          <w:lang w:eastAsia="ru-RU" w:bidi="ru-RU"/>
        </w:rPr>
        <w:br/>
        <w:t>согласно Закону Республики Казахстан «О банках и банковской деятельности в Республике</w:t>
      </w:r>
      <w:r w:rsidRPr="007663D8">
        <w:rPr>
          <w:color w:val="000000"/>
          <w:lang w:eastAsia="ru-RU" w:bidi="ru-RU"/>
        </w:rPr>
        <w:br/>
        <w:t>Казахстан» и сведений, относящихся к персональным данным согласно Закону Республики</w:t>
      </w:r>
      <w:r w:rsidRPr="007663D8">
        <w:rPr>
          <w:color w:val="000000"/>
          <w:lang w:eastAsia="ru-RU" w:bidi="ru-RU"/>
        </w:rPr>
        <w:br/>
        <w:t>Казахстан «О персональных данных», а также сведений, составляющих коммерческую и служебную</w:t>
      </w:r>
      <w:r w:rsidRPr="007663D8">
        <w:rPr>
          <w:color w:val="000000"/>
          <w:lang w:eastAsia="ru-RU" w:bidi="ru-RU"/>
        </w:rPr>
        <w:br/>
        <w:t>тайну, в связи с чем работники банка второго уровня, АО «Ипотечная организация «Казахстанская</w:t>
      </w:r>
      <w:r w:rsidRPr="007663D8">
        <w:rPr>
          <w:color w:val="000000"/>
          <w:lang w:eastAsia="ru-RU" w:bidi="ru-RU"/>
        </w:rPr>
        <w:br/>
        <w:t>Жилищная Компания», организации, осуществлявшей отдельные виды банковских операций, в</w:t>
      </w:r>
      <w:r w:rsidRPr="007663D8">
        <w:rPr>
          <w:color w:val="000000"/>
          <w:lang w:eastAsia="ru-RU" w:bidi="ru-RU"/>
        </w:rPr>
        <w:br/>
        <w:t>последующем добровольно вернувшей лицензию уполномоченного органа, могут оглашать устно и</w:t>
      </w:r>
      <w:r w:rsidRPr="007663D8">
        <w:rPr>
          <w:color w:val="000000"/>
          <w:lang w:eastAsia="ru-RU" w:bidi="ru-RU"/>
        </w:rPr>
        <w:br/>
        <w:t>письменно любую информацию касательно полученных мной займах (кредитах), способах</w:t>
      </w:r>
      <w:r w:rsidRPr="007663D8">
        <w:rPr>
          <w:color w:val="000000"/>
          <w:lang w:eastAsia="ru-RU" w:bidi="ru-RU"/>
        </w:rPr>
        <w:br/>
        <w:t>обеспечения исполнения обязательств по этим займам, в том числе о залоговом имуществе,</w:t>
      </w:r>
      <w:r w:rsidRPr="007663D8">
        <w:rPr>
          <w:color w:val="000000"/>
          <w:lang w:eastAsia="ru-RU" w:bidi="ru-RU"/>
        </w:rPr>
        <w:br/>
        <w:t>залогодателях, гарантах, об исполнении мной договорных обязательств, о предпринятых ими мерах</w:t>
      </w:r>
      <w:r w:rsidRPr="007663D8">
        <w:rPr>
          <w:color w:val="000000"/>
          <w:lang w:eastAsia="ru-RU" w:bidi="ru-RU"/>
        </w:rPr>
        <w:br/>
        <w:t>по понуждению к исполнению договоров.</w:t>
      </w:r>
    </w:p>
    <w:p w14:paraId="14421FC9" w14:textId="77777777" w:rsidR="006113FD" w:rsidRPr="007663D8" w:rsidRDefault="006113FD" w:rsidP="006113FD">
      <w:pPr>
        <w:pStyle w:val="11"/>
        <w:pBdr>
          <w:bottom w:val="single" w:sz="4" w:space="0" w:color="auto"/>
        </w:pBdr>
        <w:spacing w:after="280"/>
        <w:ind w:firstLine="400"/>
        <w:jc w:val="both"/>
      </w:pPr>
      <w:r w:rsidRPr="007663D8">
        <w:rPr>
          <w:color w:val="000000"/>
          <w:lang w:eastAsia="ru-RU" w:bidi="ru-RU"/>
        </w:rPr>
        <w:t>Текст заявления мной прочитан, смысл понятен, перевода не требуется</w:t>
      </w:r>
    </w:p>
    <w:p w14:paraId="32D7FD9B" w14:textId="3647E5D7" w:rsidR="007663D8" w:rsidRPr="0061652B" w:rsidRDefault="007663D8" w:rsidP="007663D8">
      <w:pPr>
        <w:pStyle w:val="ac"/>
        <w:jc w:val="both"/>
        <w:rPr>
          <w:rFonts w:ascii="Times New Roman" w:eastAsia="Times New Roman" w:hAnsi="Times New Roman" w:cs="Times New Roman"/>
          <w:b/>
          <w:bCs/>
          <w:sz w:val="28"/>
          <w:szCs w:val="28"/>
          <w:lang w:val="kk-KZ"/>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w:t>
      </w:r>
      <w:r w:rsidR="0061652B">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О</w:t>
      </w:r>
      <w:r w:rsidR="0061652B">
        <w:rPr>
          <w:rFonts w:ascii="Times New Roman" w:hAnsi="Times New Roman" w:cs="Times New Roman"/>
          <w:b/>
          <w:bCs/>
          <w:sz w:val="28"/>
          <w:szCs w:val="28"/>
          <w:lang w:val="kk-KZ"/>
        </w:rPr>
        <w:t xml:space="preserve"> </w:t>
      </w:r>
      <w:r w:rsidRPr="007663D8">
        <w:rPr>
          <w:rFonts w:ascii="Times New Roman" w:hAnsi="Times New Roman" w:cs="Times New Roman"/>
          <w:b/>
          <w:bCs/>
          <w:sz w:val="28"/>
          <w:szCs w:val="28"/>
        </w:rPr>
        <w:t xml:space="preserve"> А</w:t>
      </w:r>
      <w:r w:rsidR="0061652B">
        <w:rPr>
          <w:rFonts w:ascii="Times New Roman" w:hAnsi="Times New Roman" w:cs="Times New Roman"/>
          <w:b/>
          <w:bCs/>
          <w:sz w:val="28"/>
          <w:szCs w:val="28"/>
          <w:lang w:val="kk-KZ"/>
        </w:rPr>
        <w:t xml:space="preserve"> </w:t>
      </w:r>
    </w:p>
    <w:p w14:paraId="2328F80E" w14:textId="77777777" w:rsidR="007663D8" w:rsidRPr="007663D8" w:rsidRDefault="007663D8" w:rsidP="007663D8">
      <w:pPr>
        <w:pStyle w:val="ac"/>
        <w:jc w:val="both"/>
        <w:rPr>
          <w:rFonts w:ascii="Times New Roman" w:eastAsia="Times New Roman" w:hAnsi="Times New Roman" w:cs="Times New Roman"/>
          <w:b/>
          <w:bCs/>
          <w:sz w:val="28"/>
          <w:szCs w:val="28"/>
        </w:rPr>
      </w:pPr>
    </w:p>
    <w:p w14:paraId="75C0F545" w14:textId="77777777" w:rsidR="007663D8" w:rsidRPr="007663D8" w:rsidRDefault="007663D8" w:rsidP="007663D8">
      <w:pPr>
        <w:pStyle w:val="ac"/>
        <w:jc w:val="both"/>
        <w:rPr>
          <w:rFonts w:ascii="Times New Roman" w:eastAsia="Times New Roman" w:hAnsi="Times New Roman" w:cs="Times New Roman"/>
          <w:b/>
          <w:bCs/>
          <w:sz w:val="28"/>
          <w:szCs w:val="28"/>
        </w:rPr>
      </w:pPr>
    </w:p>
    <w:p w14:paraId="068E3D26" w14:textId="77777777" w:rsidR="007663D8" w:rsidRPr="007663D8" w:rsidRDefault="007663D8" w:rsidP="007663D8">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sectPr w:rsidR="007663D8" w:rsidRPr="007663D8" w:rsidSect="00BF2636">
      <w:pgSz w:w="11906" w:h="16838"/>
      <w:pgMar w:top="568"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49"/>
    <w:multiLevelType w:val="hybridMultilevel"/>
    <w:tmpl w:val="2B9ED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1661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4B"/>
    <w:rsid w:val="00054C2C"/>
    <w:rsid w:val="0007596B"/>
    <w:rsid w:val="000B5CF4"/>
    <w:rsid w:val="0011424B"/>
    <w:rsid w:val="001446EF"/>
    <w:rsid w:val="001643FF"/>
    <w:rsid w:val="001660C4"/>
    <w:rsid w:val="0018523D"/>
    <w:rsid w:val="001A0BC9"/>
    <w:rsid w:val="00271072"/>
    <w:rsid w:val="002C7074"/>
    <w:rsid w:val="002D79EC"/>
    <w:rsid w:val="002E48C1"/>
    <w:rsid w:val="003139E6"/>
    <w:rsid w:val="00441824"/>
    <w:rsid w:val="004B40DF"/>
    <w:rsid w:val="0054639E"/>
    <w:rsid w:val="005816E6"/>
    <w:rsid w:val="005D001D"/>
    <w:rsid w:val="005D266C"/>
    <w:rsid w:val="005E6566"/>
    <w:rsid w:val="005E687C"/>
    <w:rsid w:val="006012E7"/>
    <w:rsid w:val="006113FD"/>
    <w:rsid w:val="0061652B"/>
    <w:rsid w:val="00661F2F"/>
    <w:rsid w:val="00670C17"/>
    <w:rsid w:val="00672823"/>
    <w:rsid w:val="0067455C"/>
    <w:rsid w:val="006826F0"/>
    <w:rsid w:val="006E26F2"/>
    <w:rsid w:val="007663D8"/>
    <w:rsid w:val="007B6724"/>
    <w:rsid w:val="007C40AC"/>
    <w:rsid w:val="007D2C45"/>
    <w:rsid w:val="007E7DFE"/>
    <w:rsid w:val="00814D26"/>
    <w:rsid w:val="008650A2"/>
    <w:rsid w:val="00876835"/>
    <w:rsid w:val="008A2FA8"/>
    <w:rsid w:val="008E6A30"/>
    <w:rsid w:val="00A266D2"/>
    <w:rsid w:val="00AA2922"/>
    <w:rsid w:val="00AC1EE1"/>
    <w:rsid w:val="00AC5F51"/>
    <w:rsid w:val="00B23C10"/>
    <w:rsid w:val="00B64AFB"/>
    <w:rsid w:val="00BA7200"/>
    <w:rsid w:val="00BB4D63"/>
    <w:rsid w:val="00BF2636"/>
    <w:rsid w:val="00C71225"/>
    <w:rsid w:val="00CB60DF"/>
    <w:rsid w:val="00CF4BEF"/>
    <w:rsid w:val="00CF5A33"/>
    <w:rsid w:val="00D2498B"/>
    <w:rsid w:val="00D424F6"/>
    <w:rsid w:val="00D457C1"/>
    <w:rsid w:val="00EC7920"/>
    <w:rsid w:val="00F03B34"/>
    <w:rsid w:val="00F04506"/>
    <w:rsid w:val="00F07326"/>
    <w:rsid w:val="00F70F97"/>
    <w:rsid w:val="00F84EB5"/>
    <w:rsid w:val="00FE1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922A"/>
  <w15:chartTrackingRefBased/>
  <w15:docId w15:val="{066F3777-F8E3-495B-8A46-15F4DD7B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83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14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4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42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42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42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42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42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42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42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2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42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42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42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42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42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424B"/>
    <w:rPr>
      <w:rFonts w:eastAsiaTheme="majorEastAsia" w:cstheme="majorBidi"/>
      <w:color w:val="595959" w:themeColor="text1" w:themeTint="A6"/>
    </w:rPr>
  </w:style>
  <w:style w:type="character" w:customStyle="1" w:styleId="80">
    <w:name w:val="Заголовок 8 Знак"/>
    <w:basedOn w:val="a0"/>
    <w:link w:val="8"/>
    <w:uiPriority w:val="9"/>
    <w:semiHidden/>
    <w:rsid w:val="001142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424B"/>
    <w:rPr>
      <w:rFonts w:eastAsiaTheme="majorEastAsia" w:cstheme="majorBidi"/>
      <w:color w:val="272727" w:themeColor="text1" w:themeTint="D8"/>
    </w:rPr>
  </w:style>
  <w:style w:type="paragraph" w:styleId="a3">
    <w:name w:val="Title"/>
    <w:basedOn w:val="a"/>
    <w:next w:val="a"/>
    <w:link w:val="a4"/>
    <w:uiPriority w:val="10"/>
    <w:qFormat/>
    <w:rsid w:val="0011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4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2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42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424B"/>
    <w:pPr>
      <w:spacing w:before="160"/>
      <w:jc w:val="center"/>
    </w:pPr>
    <w:rPr>
      <w:i/>
      <w:iCs/>
      <w:color w:val="404040" w:themeColor="text1" w:themeTint="BF"/>
    </w:rPr>
  </w:style>
  <w:style w:type="character" w:customStyle="1" w:styleId="22">
    <w:name w:val="Цитата 2 Знак"/>
    <w:basedOn w:val="a0"/>
    <w:link w:val="21"/>
    <w:uiPriority w:val="29"/>
    <w:rsid w:val="0011424B"/>
    <w:rPr>
      <w:i/>
      <w:iCs/>
      <w:color w:val="404040" w:themeColor="text1" w:themeTint="BF"/>
    </w:rPr>
  </w:style>
  <w:style w:type="paragraph" w:styleId="a7">
    <w:name w:val="List Paragraph"/>
    <w:basedOn w:val="a"/>
    <w:uiPriority w:val="34"/>
    <w:qFormat/>
    <w:rsid w:val="0011424B"/>
    <w:pPr>
      <w:ind w:left="720"/>
      <w:contextualSpacing/>
    </w:pPr>
  </w:style>
  <w:style w:type="character" w:styleId="a8">
    <w:name w:val="Intense Emphasis"/>
    <w:basedOn w:val="a0"/>
    <w:uiPriority w:val="21"/>
    <w:qFormat/>
    <w:rsid w:val="0011424B"/>
    <w:rPr>
      <w:i/>
      <w:iCs/>
      <w:color w:val="0F4761" w:themeColor="accent1" w:themeShade="BF"/>
    </w:rPr>
  </w:style>
  <w:style w:type="paragraph" w:styleId="a9">
    <w:name w:val="Intense Quote"/>
    <w:basedOn w:val="a"/>
    <w:next w:val="a"/>
    <w:link w:val="aa"/>
    <w:uiPriority w:val="30"/>
    <w:qFormat/>
    <w:rsid w:val="00114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424B"/>
    <w:rPr>
      <w:i/>
      <w:iCs/>
      <w:color w:val="0F4761" w:themeColor="accent1" w:themeShade="BF"/>
    </w:rPr>
  </w:style>
  <w:style w:type="character" w:styleId="ab">
    <w:name w:val="Intense Reference"/>
    <w:basedOn w:val="a0"/>
    <w:uiPriority w:val="32"/>
    <w:qFormat/>
    <w:rsid w:val="0011424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876835"/>
    <w:pPr>
      <w:widowControl w:val="0"/>
      <w:spacing w:after="0" w:line="240" w:lineRule="auto"/>
    </w:pPr>
    <w:rPr>
      <w:rFonts w:ascii="Arial Unicode MS" w:eastAsia="Arial Unicode MS" w:hAnsi="Arial Unicode MS" w:cs="Arial Unicode MS"/>
      <w:color w:val="000000"/>
      <w:kern w:val="0"/>
      <w:lang w:val="ru-RU" w:eastAsia="ru-RU" w:bidi="ru-RU"/>
      <w14:ligatures w14:val="none"/>
    </w:rPr>
  </w:style>
  <w:style w:type="character" w:styleId="ae">
    <w:name w:val="Hyperlink"/>
    <w:basedOn w:val="a0"/>
    <w:rsid w:val="00876835"/>
    <w:rPr>
      <w:color w:val="0066CC"/>
      <w:u w:val="single"/>
    </w:rPr>
  </w:style>
  <w:style w:type="character" w:customStyle="1" w:styleId="23">
    <w:name w:val="Основной текст (2)_"/>
    <w:basedOn w:val="a0"/>
    <w:link w:val="24"/>
    <w:rsid w:val="00876835"/>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76835"/>
    <w:pPr>
      <w:widowControl w:val="0"/>
      <w:shd w:val="clear" w:color="auto" w:fill="FFFFFF"/>
      <w:spacing w:after="240" w:line="278" w:lineRule="exact"/>
    </w:pPr>
    <w:rPr>
      <w:rFonts w:ascii="Times New Roman" w:eastAsia="Times New Roman" w:hAnsi="Times New Roman" w:cs="Times New Roman"/>
      <w:kern w:val="2"/>
      <w:sz w:val="24"/>
      <w:szCs w:val="24"/>
      <w:lang w:eastAsia="en-US"/>
      <w14:ligatures w14:val="standardContextual"/>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876835"/>
    <w:rPr>
      <w:rFonts w:ascii="Arial Unicode MS" w:eastAsia="Arial Unicode MS" w:hAnsi="Arial Unicode MS" w:cs="Arial Unicode MS"/>
      <w:color w:val="000000"/>
      <w:kern w:val="0"/>
      <w:lang w:val="ru-RU" w:eastAsia="ru-RU" w:bidi="ru-RU"/>
      <w14:ligatures w14:val="none"/>
    </w:rPr>
  </w:style>
  <w:style w:type="paragraph" w:customStyle="1" w:styleId="paragraph">
    <w:name w:val="paragraph"/>
    <w:basedOn w:val="a"/>
    <w:rsid w:val="00876835"/>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textrun">
    <w:name w:val="normaltextrun"/>
    <w:basedOn w:val="a0"/>
    <w:rsid w:val="00876835"/>
  </w:style>
  <w:style w:type="character" w:customStyle="1" w:styleId="af">
    <w:name w:val="Основной текст_"/>
    <w:basedOn w:val="a0"/>
    <w:link w:val="11"/>
    <w:rsid w:val="00EC7920"/>
    <w:rPr>
      <w:rFonts w:ascii="Times New Roman" w:eastAsia="Times New Roman" w:hAnsi="Times New Roman" w:cs="Times New Roman"/>
      <w:sz w:val="22"/>
      <w:szCs w:val="22"/>
    </w:rPr>
  </w:style>
  <w:style w:type="character" w:customStyle="1" w:styleId="af0">
    <w:name w:val="Другое_"/>
    <w:basedOn w:val="a0"/>
    <w:link w:val="af1"/>
    <w:rsid w:val="00EC7920"/>
    <w:rPr>
      <w:rFonts w:ascii="Times New Roman" w:eastAsia="Times New Roman" w:hAnsi="Times New Roman" w:cs="Times New Roman"/>
      <w:sz w:val="22"/>
      <w:szCs w:val="22"/>
    </w:rPr>
  </w:style>
  <w:style w:type="character" w:customStyle="1" w:styleId="af2">
    <w:name w:val="Подпись к таблице_"/>
    <w:basedOn w:val="a0"/>
    <w:link w:val="af3"/>
    <w:rsid w:val="00EC7920"/>
    <w:rPr>
      <w:rFonts w:ascii="Times New Roman" w:eastAsia="Times New Roman" w:hAnsi="Times New Roman" w:cs="Times New Roman"/>
      <w:b/>
      <w:bCs/>
      <w:sz w:val="22"/>
      <w:szCs w:val="22"/>
      <w:u w:val="single"/>
    </w:rPr>
  </w:style>
  <w:style w:type="paragraph" w:customStyle="1" w:styleId="11">
    <w:name w:val="Основной текст1"/>
    <w:basedOn w:val="a"/>
    <w:link w:val="af"/>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1">
    <w:name w:val="Другое"/>
    <w:basedOn w:val="a"/>
    <w:link w:val="af0"/>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3">
    <w:name w:val="Подпись к таблице"/>
    <w:basedOn w:val="a"/>
    <w:link w:val="af2"/>
    <w:rsid w:val="00EC7920"/>
    <w:pPr>
      <w:widowControl w:val="0"/>
      <w:spacing w:after="0" w:line="240" w:lineRule="auto"/>
    </w:pPr>
    <w:rPr>
      <w:rFonts w:ascii="Times New Roman" w:eastAsia="Times New Roman" w:hAnsi="Times New Roman" w:cs="Times New Roman"/>
      <w:b/>
      <w:bCs/>
      <w:kern w:val="2"/>
      <w:u w:val="single"/>
      <w:lang w:eastAsia="en-US"/>
      <w14:ligatures w14:val="standardContextual"/>
    </w:rPr>
  </w:style>
  <w:style w:type="character" w:customStyle="1" w:styleId="s0">
    <w:name w:val="s0"/>
    <w:rsid w:val="00D457C1"/>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61</cp:revision>
  <dcterms:created xsi:type="dcterms:W3CDTF">2024-08-01T07:48:00Z</dcterms:created>
  <dcterms:modified xsi:type="dcterms:W3CDTF">2026-02-08T14:46:00Z</dcterms:modified>
</cp:coreProperties>
</file>