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1B167" w14:textId="77777777" w:rsidR="005816E6" w:rsidRPr="007D2C45" w:rsidRDefault="005816E6" w:rsidP="007D2C45">
      <w:pPr>
        <w:pStyle w:val="a7"/>
        <w:ind w:left="2880"/>
        <w:rPr>
          <w:rFonts w:ascii="Times New Roman" w:hAnsi="Times New Roman" w:cs="Times New Roman"/>
          <w:sz w:val="28"/>
          <w:szCs w:val="28"/>
        </w:rPr>
      </w:pPr>
      <w:r w:rsidRPr="007D2C45">
        <w:rPr>
          <w:rFonts w:ascii="Times New Roman" w:hAnsi="Times New Roman" w:cs="Times New Roman"/>
          <w:b/>
          <w:bCs/>
          <w:sz w:val="28"/>
          <w:szCs w:val="28"/>
        </w:rPr>
        <w:t>В Комиссию по рассмотрению жалоб заемщиков касательно полученных отказов банков второго уровня</w:t>
      </w:r>
      <w:r w:rsidRPr="007D2C45">
        <w:rPr>
          <w:rFonts w:ascii="Times New Roman" w:hAnsi="Times New Roman" w:cs="Times New Roman"/>
          <w:sz w:val="28"/>
          <w:szCs w:val="28"/>
        </w:rPr>
        <w:t xml:space="preserve">, </w:t>
      </w:r>
      <w:r w:rsidRPr="007D2C45">
        <w:rPr>
          <w:rStyle w:val="s0"/>
          <w:sz w:val="28"/>
          <w:szCs w:val="28"/>
        </w:rPr>
        <w:t>АО «Казахстанская Жилищная Компания», организаций, осуществлявших отдельные виды банковских операций, в последующем добровольно вернувших лицензию уполномоченного органа,</w:t>
      </w:r>
      <w:r w:rsidRPr="007D2C45">
        <w:rPr>
          <w:rFonts w:ascii="Times New Roman" w:hAnsi="Times New Roman" w:cs="Times New Roman"/>
          <w:sz w:val="28"/>
          <w:szCs w:val="28"/>
        </w:rPr>
        <w:t xml:space="preserve"> </w:t>
      </w:r>
      <w:r w:rsidRPr="007D2C45">
        <w:rPr>
          <w:rFonts w:ascii="Times New Roman" w:hAnsi="Times New Roman" w:cs="Times New Roman"/>
          <w:sz w:val="28"/>
          <w:szCs w:val="28"/>
        </w:rPr>
        <w:br/>
        <w:t xml:space="preserve">в рефинансировании ипотечных жилищных займов/ипотечных займов </w:t>
      </w:r>
    </w:p>
    <w:p w14:paraId="61B132FA" w14:textId="13CC2705" w:rsidR="00876835" w:rsidRPr="007D2C45" w:rsidRDefault="00876835" w:rsidP="007D2C45">
      <w:pPr>
        <w:pStyle w:val="a7"/>
        <w:ind w:left="2880"/>
        <w:rPr>
          <w:rFonts w:ascii="Times New Roman" w:hAnsi="Times New Roman" w:cs="Times New Roman"/>
          <w:sz w:val="28"/>
          <w:szCs w:val="28"/>
        </w:rPr>
      </w:pPr>
      <w:r w:rsidRPr="007D2C45">
        <w:rPr>
          <w:rFonts w:ascii="Times New Roman" w:hAnsi="Times New Roman" w:cs="Times New Roman"/>
          <w:sz w:val="28"/>
          <w:szCs w:val="28"/>
        </w:rPr>
        <w:t>Республика Казахстан, г. Алматы, микрорайон «Коктем-3», дом 21</w:t>
      </w:r>
    </w:p>
    <w:p w14:paraId="65FD82AD" w14:textId="77777777" w:rsidR="00876835" w:rsidRPr="007663D8" w:rsidRDefault="00876835" w:rsidP="007D2C45">
      <w:pPr>
        <w:pStyle w:val="ac"/>
        <w:ind w:left="2835"/>
        <w:jc w:val="both"/>
        <w:rPr>
          <w:rFonts w:ascii="Times New Roman" w:hAnsi="Times New Roman" w:cs="Times New Roman"/>
          <w:b/>
          <w:bCs/>
          <w:sz w:val="28"/>
          <w:szCs w:val="28"/>
        </w:rPr>
      </w:pPr>
      <w:r w:rsidRPr="007663D8">
        <w:rPr>
          <w:rFonts w:ascii="Times New Roman" w:hAnsi="Times New Roman" w:cs="Times New Roman"/>
          <w:b/>
          <w:bCs/>
          <w:sz w:val="28"/>
          <w:szCs w:val="28"/>
        </w:rPr>
        <w:t xml:space="preserve">от Заемщика/Залогодателя: </w:t>
      </w:r>
    </w:p>
    <w:p w14:paraId="498B093A" w14:textId="4634E527" w:rsidR="00876835" w:rsidRPr="000C2BCA" w:rsidRDefault="00876835" w:rsidP="007D2C45">
      <w:pPr>
        <w:pStyle w:val="ac"/>
        <w:ind w:left="2835"/>
        <w:jc w:val="both"/>
        <w:rPr>
          <w:rFonts w:ascii="Times New Roman" w:hAnsi="Times New Roman" w:cs="Times New Roman"/>
          <w:b/>
          <w:bCs/>
          <w:sz w:val="28"/>
          <w:szCs w:val="28"/>
          <w:lang w:val="kk-KZ"/>
        </w:rPr>
      </w:pPr>
      <w:r w:rsidRPr="007663D8">
        <w:rPr>
          <w:rFonts w:ascii="Times New Roman" w:hAnsi="Times New Roman" w:cs="Times New Roman"/>
          <w:b/>
          <w:bCs/>
          <w:sz w:val="28"/>
          <w:szCs w:val="28"/>
        </w:rPr>
        <w:t>К</w:t>
      </w:r>
      <w:r w:rsidR="000C2BCA">
        <w:rPr>
          <w:rFonts w:ascii="Times New Roman" w:hAnsi="Times New Roman" w:cs="Times New Roman"/>
          <w:b/>
          <w:bCs/>
          <w:sz w:val="28"/>
          <w:szCs w:val="28"/>
          <w:lang w:val="kk-KZ"/>
        </w:rPr>
        <w:t xml:space="preserve"> </w:t>
      </w:r>
      <w:r w:rsidRPr="007663D8">
        <w:rPr>
          <w:rFonts w:ascii="Times New Roman" w:hAnsi="Times New Roman" w:cs="Times New Roman"/>
          <w:b/>
          <w:bCs/>
          <w:sz w:val="28"/>
          <w:szCs w:val="28"/>
        </w:rPr>
        <w:t xml:space="preserve"> О</w:t>
      </w:r>
      <w:r w:rsidR="000C2BCA">
        <w:rPr>
          <w:rFonts w:ascii="Times New Roman" w:hAnsi="Times New Roman" w:cs="Times New Roman"/>
          <w:b/>
          <w:bCs/>
          <w:sz w:val="28"/>
          <w:szCs w:val="28"/>
          <w:lang w:val="kk-KZ"/>
        </w:rPr>
        <w:t xml:space="preserve"> </w:t>
      </w:r>
      <w:r w:rsidRPr="007663D8">
        <w:rPr>
          <w:rFonts w:ascii="Times New Roman" w:hAnsi="Times New Roman" w:cs="Times New Roman"/>
          <w:b/>
          <w:bCs/>
          <w:sz w:val="28"/>
          <w:szCs w:val="28"/>
        </w:rPr>
        <w:t xml:space="preserve"> А</w:t>
      </w:r>
      <w:r w:rsidR="000C2BCA">
        <w:rPr>
          <w:rFonts w:ascii="Times New Roman" w:hAnsi="Times New Roman" w:cs="Times New Roman"/>
          <w:b/>
          <w:bCs/>
          <w:sz w:val="28"/>
          <w:szCs w:val="28"/>
          <w:lang w:val="kk-KZ"/>
        </w:rPr>
        <w:t xml:space="preserve"> </w:t>
      </w:r>
    </w:p>
    <w:p w14:paraId="75EDE2DD" w14:textId="7DA2BACE" w:rsidR="00876835" w:rsidRPr="000C2BCA" w:rsidRDefault="00876835" w:rsidP="007D2C45">
      <w:pPr>
        <w:pStyle w:val="24"/>
        <w:shd w:val="clear" w:color="auto" w:fill="auto"/>
        <w:spacing w:after="0" w:line="283" w:lineRule="exact"/>
        <w:ind w:left="2835" w:firstLine="5"/>
        <w:jc w:val="both"/>
        <w:rPr>
          <w:sz w:val="28"/>
          <w:szCs w:val="28"/>
          <w:lang w:val="kk-KZ"/>
        </w:rPr>
      </w:pPr>
      <w:r w:rsidRPr="007663D8">
        <w:rPr>
          <w:color w:val="000000"/>
          <w:sz w:val="28"/>
          <w:szCs w:val="28"/>
          <w:lang w:eastAsia="ru-RU" w:bidi="ru-RU"/>
        </w:rPr>
        <w:t>ИНН №</w:t>
      </w:r>
      <w:r w:rsidR="000C2BCA">
        <w:rPr>
          <w:color w:val="000000"/>
          <w:sz w:val="28"/>
          <w:szCs w:val="28"/>
          <w:lang w:val="kk-KZ" w:eastAsia="ru-RU" w:bidi="ru-RU"/>
        </w:rPr>
        <w:t>............</w:t>
      </w:r>
    </w:p>
    <w:p w14:paraId="42252E99" w14:textId="17F54F56" w:rsidR="00876835" w:rsidRPr="007663D8" w:rsidRDefault="00876835" w:rsidP="007D2C45">
      <w:pPr>
        <w:pStyle w:val="24"/>
        <w:shd w:val="clear" w:color="auto" w:fill="auto"/>
        <w:spacing w:after="0" w:line="283" w:lineRule="exact"/>
        <w:ind w:left="2835" w:firstLine="5"/>
        <w:jc w:val="both"/>
        <w:rPr>
          <w:color w:val="000000"/>
          <w:sz w:val="28"/>
          <w:szCs w:val="28"/>
          <w:lang w:eastAsia="ru-RU" w:bidi="ru-RU"/>
        </w:rPr>
      </w:pPr>
      <w:r w:rsidRPr="007663D8">
        <w:rPr>
          <w:color w:val="000000"/>
          <w:sz w:val="28"/>
          <w:szCs w:val="28"/>
          <w:lang w:eastAsia="ru-RU" w:bidi="ru-RU"/>
        </w:rPr>
        <w:t>адрес: г. Алматы, пр. Г</w:t>
      </w:r>
      <w:r w:rsidR="000C2BCA">
        <w:rPr>
          <w:color w:val="000000"/>
          <w:sz w:val="28"/>
          <w:szCs w:val="28"/>
          <w:lang w:val="kk-KZ" w:eastAsia="ru-RU" w:bidi="ru-RU"/>
        </w:rPr>
        <w:t>..</w:t>
      </w:r>
      <w:r w:rsidRPr="007663D8">
        <w:rPr>
          <w:color w:val="000000"/>
          <w:sz w:val="28"/>
          <w:szCs w:val="28"/>
          <w:lang w:eastAsia="ru-RU" w:bidi="ru-RU"/>
        </w:rPr>
        <w:t xml:space="preserve">, д. </w:t>
      </w:r>
      <w:r w:rsidR="000C2BCA">
        <w:rPr>
          <w:color w:val="000000"/>
          <w:sz w:val="28"/>
          <w:szCs w:val="28"/>
          <w:lang w:val="kk-KZ" w:eastAsia="ru-RU" w:bidi="ru-RU"/>
        </w:rPr>
        <w:t>..</w:t>
      </w:r>
      <w:r w:rsidRPr="007663D8">
        <w:rPr>
          <w:color w:val="000000"/>
          <w:sz w:val="28"/>
          <w:szCs w:val="28"/>
          <w:lang w:eastAsia="ru-RU" w:bidi="ru-RU"/>
        </w:rPr>
        <w:t xml:space="preserve">, кв. 3. </w:t>
      </w:r>
    </w:p>
    <w:p w14:paraId="2779763B" w14:textId="5A6A8362" w:rsidR="00876835" w:rsidRPr="000C2BCA" w:rsidRDefault="00876835" w:rsidP="007D2C45">
      <w:pPr>
        <w:pStyle w:val="24"/>
        <w:shd w:val="clear" w:color="auto" w:fill="auto"/>
        <w:spacing w:after="0" w:line="283" w:lineRule="exact"/>
        <w:ind w:left="2835" w:firstLine="5"/>
        <w:jc w:val="both"/>
        <w:rPr>
          <w:color w:val="000000"/>
          <w:sz w:val="28"/>
          <w:szCs w:val="28"/>
          <w:lang w:val="kk-KZ" w:eastAsia="ru-RU" w:bidi="ru-RU"/>
        </w:rPr>
      </w:pPr>
      <w:r w:rsidRPr="007663D8">
        <w:rPr>
          <w:color w:val="000000"/>
          <w:sz w:val="28"/>
          <w:szCs w:val="28"/>
          <w:lang w:eastAsia="ru-RU" w:bidi="ru-RU"/>
        </w:rPr>
        <w:t xml:space="preserve">+7 777 </w:t>
      </w:r>
      <w:r w:rsidR="000C2BCA">
        <w:rPr>
          <w:color w:val="000000"/>
          <w:sz w:val="28"/>
          <w:szCs w:val="28"/>
          <w:lang w:val="kk-KZ" w:eastAsia="ru-RU" w:bidi="ru-RU"/>
        </w:rPr>
        <w:t>....</w:t>
      </w:r>
    </w:p>
    <w:p w14:paraId="79B97651" w14:textId="77777777" w:rsidR="00876835" w:rsidRPr="007663D8" w:rsidRDefault="00876835" w:rsidP="007D2C45">
      <w:pPr>
        <w:pStyle w:val="ac"/>
        <w:ind w:left="2835"/>
        <w:jc w:val="both"/>
        <w:rPr>
          <w:rFonts w:ascii="Times New Roman" w:hAnsi="Times New Roman" w:cs="Times New Roman"/>
          <w:b/>
          <w:bCs/>
          <w:sz w:val="28"/>
          <w:szCs w:val="28"/>
        </w:rPr>
      </w:pPr>
      <w:r w:rsidRPr="007663D8">
        <w:rPr>
          <w:rFonts w:ascii="Times New Roman" w:hAnsi="Times New Roman" w:cs="Times New Roman"/>
          <w:b/>
          <w:bCs/>
          <w:sz w:val="28"/>
          <w:szCs w:val="28"/>
        </w:rPr>
        <w:t>Представитель по доверенности:</w:t>
      </w:r>
    </w:p>
    <w:p w14:paraId="5AFD0D2A" w14:textId="77777777" w:rsidR="00876835" w:rsidRPr="007663D8" w:rsidRDefault="00876835" w:rsidP="007D2C45">
      <w:pPr>
        <w:pStyle w:val="ac"/>
        <w:ind w:left="2835"/>
        <w:jc w:val="both"/>
        <w:rPr>
          <w:rFonts w:ascii="Times New Roman" w:hAnsi="Times New Roman" w:cs="Times New Roman"/>
          <w:sz w:val="28"/>
          <w:szCs w:val="28"/>
        </w:rPr>
      </w:pPr>
      <w:r w:rsidRPr="007663D8">
        <w:rPr>
          <w:rFonts w:ascii="Times New Roman" w:hAnsi="Times New Roman" w:cs="Times New Roman"/>
          <w:sz w:val="28"/>
          <w:szCs w:val="28"/>
        </w:rPr>
        <w:t>Адвокатская контора Закон и Право   </w:t>
      </w:r>
    </w:p>
    <w:p w14:paraId="38EEFB52" w14:textId="77777777" w:rsidR="00876835" w:rsidRPr="007663D8" w:rsidRDefault="00876835" w:rsidP="007D2C45">
      <w:pPr>
        <w:pStyle w:val="ac"/>
        <w:ind w:left="2835"/>
        <w:jc w:val="both"/>
        <w:rPr>
          <w:rFonts w:ascii="Times New Roman" w:hAnsi="Times New Roman" w:cs="Times New Roman"/>
          <w:sz w:val="28"/>
          <w:szCs w:val="28"/>
        </w:rPr>
      </w:pPr>
      <w:r w:rsidRPr="007663D8">
        <w:rPr>
          <w:rFonts w:ascii="Times New Roman" w:hAnsi="Times New Roman" w:cs="Times New Roman"/>
          <w:sz w:val="28"/>
          <w:szCs w:val="28"/>
        </w:rPr>
        <w:t>БИН 201240021767 </w:t>
      </w:r>
    </w:p>
    <w:p w14:paraId="432C4451" w14:textId="77777777" w:rsidR="00876835" w:rsidRPr="007663D8" w:rsidRDefault="00876835" w:rsidP="007D2C45">
      <w:pPr>
        <w:pStyle w:val="ac"/>
        <w:ind w:left="2835"/>
        <w:jc w:val="both"/>
        <w:rPr>
          <w:rFonts w:ascii="Times New Roman" w:hAnsi="Times New Roman" w:cs="Times New Roman"/>
          <w:sz w:val="28"/>
          <w:szCs w:val="28"/>
        </w:rPr>
      </w:pPr>
      <w:r w:rsidRPr="007663D8">
        <w:rPr>
          <w:rFonts w:ascii="Times New Roman" w:hAnsi="Times New Roman" w:cs="Times New Roman"/>
          <w:sz w:val="28"/>
          <w:szCs w:val="28"/>
        </w:rPr>
        <w:t>г. Алматы, пр. Абылай Хана, д. 79/71, офис 304.</w:t>
      </w:r>
    </w:p>
    <w:p w14:paraId="1445B4DD" w14:textId="77777777" w:rsidR="00876835" w:rsidRPr="007663D8" w:rsidRDefault="00876835" w:rsidP="007D2C45">
      <w:pPr>
        <w:pStyle w:val="ac"/>
        <w:ind w:left="2835"/>
        <w:jc w:val="both"/>
        <w:rPr>
          <w:rStyle w:val="ae"/>
          <w:rFonts w:ascii="Times New Roman" w:hAnsi="Times New Roman" w:cs="Times New Roman"/>
          <w:color w:val="auto"/>
          <w:sz w:val="28"/>
          <w:szCs w:val="28"/>
        </w:rPr>
      </w:pPr>
      <w:hyperlink r:id="rId5" w:history="1">
        <w:r w:rsidRPr="007663D8">
          <w:rPr>
            <w:rStyle w:val="ae"/>
            <w:rFonts w:ascii="Times New Roman" w:hAnsi="Times New Roman" w:cs="Times New Roman"/>
            <w:color w:val="auto"/>
            <w:sz w:val="28"/>
            <w:szCs w:val="28"/>
          </w:rPr>
          <w:t>info@zakonpravo.kz</w:t>
        </w:r>
      </w:hyperlink>
      <w:r w:rsidRPr="007663D8">
        <w:rPr>
          <w:rFonts w:ascii="Times New Roman" w:hAnsi="Times New Roman" w:cs="Times New Roman"/>
          <w:sz w:val="28"/>
          <w:szCs w:val="28"/>
        </w:rPr>
        <w:t xml:space="preserve"> / </w:t>
      </w:r>
      <w:hyperlink r:id="rId6" w:history="1">
        <w:r w:rsidRPr="007663D8">
          <w:rPr>
            <w:rStyle w:val="ae"/>
            <w:rFonts w:ascii="Times New Roman" w:hAnsi="Times New Roman" w:cs="Times New Roman"/>
            <w:color w:val="auto"/>
            <w:sz w:val="28"/>
            <w:szCs w:val="28"/>
          </w:rPr>
          <w:t>www.zakonpravo.kz</w:t>
        </w:r>
      </w:hyperlink>
    </w:p>
    <w:p w14:paraId="5138492B" w14:textId="77777777" w:rsidR="00876835" w:rsidRPr="007663D8" w:rsidRDefault="00876835" w:rsidP="007D2C45">
      <w:pPr>
        <w:pStyle w:val="ac"/>
        <w:ind w:left="2835"/>
        <w:jc w:val="both"/>
        <w:rPr>
          <w:rFonts w:ascii="Times New Roman" w:hAnsi="Times New Roman" w:cs="Times New Roman"/>
          <w:sz w:val="28"/>
          <w:szCs w:val="28"/>
        </w:rPr>
      </w:pPr>
      <w:r w:rsidRPr="007663D8">
        <w:rPr>
          <w:rFonts w:ascii="Times New Roman" w:hAnsi="Times New Roman" w:cs="Times New Roman"/>
          <w:sz w:val="28"/>
          <w:szCs w:val="28"/>
        </w:rPr>
        <w:t>+ 7 727 978 5755; +7 708 578 5758.</w:t>
      </w:r>
    </w:p>
    <w:p w14:paraId="775BCA03" w14:textId="77777777" w:rsidR="00876835" w:rsidRPr="007663D8" w:rsidRDefault="00876835" w:rsidP="00876835">
      <w:pPr>
        <w:spacing w:after="0" w:line="240" w:lineRule="auto"/>
        <w:ind w:left="4248"/>
        <w:rPr>
          <w:rFonts w:ascii="Times New Roman" w:eastAsia="Arial Unicode MS" w:hAnsi="Times New Roman" w:cs="Times New Roman"/>
          <w:sz w:val="28"/>
          <w:szCs w:val="28"/>
          <w:lang w:bidi="ru-RU"/>
        </w:rPr>
      </w:pPr>
    </w:p>
    <w:p w14:paraId="1761DBAA" w14:textId="57932BF4" w:rsidR="00876835" w:rsidRPr="00814D26" w:rsidRDefault="00814D26" w:rsidP="00876835">
      <w:pPr>
        <w:spacing w:after="0" w:line="240" w:lineRule="auto"/>
        <w:jc w:val="center"/>
        <w:rPr>
          <w:rFonts w:ascii="Times New Roman" w:hAnsi="Times New Roman" w:cs="Times New Roman"/>
          <w:sz w:val="28"/>
          <w:szCs w:val="28"/>
        </w:rPr>
      </w:pPr>
      <w:r>
        <w:rPr>
          <w:rFonts w:ascii="Times New Roman" w:eastAsia="Times New Roman" w:hAnsi="Times New Roman" w:cs="Times New Roman"/>
          <w:b/>
          <w:bCs/>
          <w:sz w:val="28"/>
          <w:szCs w:val="28"/>
        </w:rPr>
        <w:t>Заявление</w:t>
      </w:r>
    </w:p>
    <w:p w14:paraId="503E4514" w14:textId="77777777" w:rsidR="00D457C1" w:rsidRPr="00D457C1" w:rsidRDefault="00D457C1" w:rsidP="00D457C1">
      <w:pPr>
        <w:spacing w:after="0" w:line="240" w:lineRule="auto"/>
        <w:jc w:val="center"/>
        <w:rPr>
          <w:rFonts w:ascii="Times New Roman" w:hAnsi="Times New Roman"/>
          <w:sz w:val="28"/>
          <w:szCs w:val="28"/>
        </w:rPr>
      </w:pPr>
      <w:r w:rsidRPr="00D457C1">
        <w:rPr>
          <w:rFonts w:ascii="Times New Roman" w:hAnsi="Times New Roman"/>
          <w:sz w:val="28"/>
          <w:szCs w:val="28"/>
        </w:rPr>
        <w:t xml:space="preserve">об отказе в оказании дополнительной помощи </w:t>
      </w:r>
    </w:p>
    <w:p w14:paraId="7FECE096" w14:textId="77777777" w:rsidR="00D457C1" w:rsidRPr="00D457C1" w:rsidRDefault="00D457C1" w:rsidP="00D45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center"/>
        <w:rPr>
          <w:rFonts w:ascii="Times New Roman" w:hAnsi="Times New Roman"/>
          <w:sz w:val="28"/>
          <w:szCs w:val="28"/>
        </w:rPr>
      </w:pPr>
    </w:p>
    <w:p w14:paraId="3D70CFE8" w14:textId="19C5D68F" w:rsidR="00D457C1" w:rsidRPr="00D457C1" w:rsidRDefault="00D457C1" w:rsidP="00D457C1">
      <w:pPr>
        <w:autoSpaceDE w:val="0"/>
        <w:autoSpaceDN w:val="0"/>
        <w:spacing w:after="0" w:line="240" w:lineRule="auto"/>
        <w:jc w:val="both"/>
        <w:rPr>
          <w:rFonts w:ascii="Times New Roman" w:hAnsi="Times New Roman" w:cs="Times New Roman"/>
          <w:color w:val="000000"/>
          <w:sz w:val="28"/>
          <w:szCs w:val="28"/>
        </w:rPr>
      </w:pPr>
      <w:r w:rsidRPr="00D457C1">
        <w:rPr>
          <w:rFonts w:ascii="Times New Roman" w:hAnsi="Times New Roman"/>
          <w:sz w:val="28"/>
          <w:szCs w:val="28"/>
        </w:rPr>
        <w:tab/>
        <w:t xml:space="preserve">Прошу Вас рассмотреть правомерность отказа Банка, </w:t>
      </w:r>
      <w:r w:rsidRPr="00D457C1">
        <w:rPr>
          <w:rStyle w:val="s0"/>
          <w:sz w:val="28"/>
          <w:szCs w:val="28"/>
        </w:rPr>
        <w:t>АО «Казахстанская Жилищная Компания», организации, осуществлявшей отдельные виды банковских операций, в последующем добровольно вернувшей лицензию уполномоченного</w:t>
      </w:r>
      <w:r>
        <w:rPr>
          <w:rStyle w:val="s0"/>
          <w:sz w:val="28"/>
          <w:szCs w:val="28"/>
        </w:rPr>
        <w:t xml:space="preserve"> </w:t>
      </w:r>
      <w:r w:rsidRPr="00D457C1">
        <w:rPr>
          <w:rStyle w:val="s0"/>
          <w:sz w:val="28"/>
          <w:szCs w:val="28"/>
        </w:rPr>
        <w:t>органа,</w:t>
      </w:r>
      <w:r>
        <w:rPr>
          <w:rStyle w:val="s0"/>
          <w:sz w:val="28"/>
          <w:szCs w:val="28"/>
        </w:rPr>
        <w:t xml:space="preserve"> </w:t>
      </w:r>
      <w:r w:rsidRPr="00D457C1">
        <w:rPr>
          <w:rFonts w:ascii="Times New Roman" w:hAnsi="Times New Roman"/>
          <w:sz w:val="28"/>
          <w:szCs w:val="28"/>
        </w:rPr>
        <w:t>в оказании дополнительной помощи в рамках раздела 2-1 Программы рефинансирования ипотечных жилищных займов (ипотечных займов), утвержденной Постановлением Правления Национального Банка № 69 от 24.04.2015 года</w:t>
      </w:r>
      <w:r>
        <w:rPr>
          <w:rFonts w:ascii="Times New Roman" w:hAnsi="Times New Roman"/>
          <w:sz w:val="28"/>
          <w:szCs w:val="28"/>
        </w:rPr>
        <w:t>.</w:t>
      </w:r>
    </w:p>
    <w:p w14:paraId="22E09F4D" w14:textId="0C9DD4A5" w:rsidR="00876835" w:rsidRPr="007663D8" w:rsidRDefault="00876835" w:rsidP="00876835">
      <w:pPr>
        <w:pStyle w:val="paragraph"/>
        <w:spacing w:before="0" w:beforeAutospacing="0" w:after="0" w:afterAutospacing="0"/>
        <w:ind w:firstLine="705"/>
        <w:jc w:val="both"/>
        <w:textAlignment w:val="baseline"/>
        <w:rPr>
          <w:rStyle w:val="normaltextrun"/>
          <w:rFonts w:eastAsiaTheme="majorEastAsia"/>
          <w:color w:val="000000"/>
          <w:sz w:val="28"/>
          <w:szCs w:val="28"/>
        </w:rPr>
      </w:pPr>
      <w:r w:rsidRPr="007663D8">
        <w:rPr>
          <w:rStyle w:val="normaltextrun"/>
          <w:rFonts w:eastAsiaTheme="majorEastAsia"/>
          <w:color w:val="000000"/>
          <w:sz w:val="28"/>
          <w:szCs w:val="28"/>
        </w:rPr>
        <w:t>В целях реализации поручения Главы государства. Правительством и Национальным банком Республики Казахстан принята Постановление  от 24 апреля 2015 года № 69 программа рефинансирования ипотечных жилищных займов/ипотечных займов, с учетом внесенных изменений (в  части рефинансирования ипотечных жилищных займов, выданных иностранной валютой), утвержденным Постановлением Правления Национального Банка Республики Казахстан от 23 декабря 2019 года. Указанной Программой  предполагается, что государственная поддержка будет оказана гражданам, получившим ипотечные жилищные займы/ипотечные займы в период с 2004 по 2009 годы, под обеспечение единственного жилья, в том числе заемщикам, относящимся к социально уязвимым слоям населения согласно статье 68 Закона РК «О жилищных отношениях».  </w:t>
      </w:r>
    </w:p>
    <w:p w14:paraId="1E4C204C" w14:textId="77777777" w:rsidR="00876835" w:rsidRPr="007663D8" w:rsidRDefault="00876835" w:rsidP="00876835">
      <w:pPr>
        <w:pStyle w:val="paragraph"/>
        <w:spacing w:before="0" w:beforeAutospacing="0" w:after="0" w:afterAutospacing="0"/>
        <w:ind w:firstLine="705"/>
        <w:jc w:val="both"/>
        <w:textAlignment w:val="baseline"/>
        <w:rPr>
          <w:rStyle w:val="normaltextrun"/>
          <w:rFonts w:eastAsiaTheme="majorEastAsia"/>
          <w:color w:val="000000"/>
          <w:sz w:val="28"/>
          <w:szCs w:val="28"/>
        </w:rPr>
      </w:pPr>
      <w:r w:rsidRPr="007663D8">
        <w:rPr>
          <w:rStyle w:val="normaltextrun"/>
          <w:rFonts w:eastAsiaTheme="majorEastAsia"/>
          <w:color w:val="000000"/>
          <w:sz w:val="28"/>
          <w:szCs w:val="28"/>
        </w:rPr>
        <w:t xml:space="preserve">Заемщик в силу своего возраста является пенсионером по возрасту, семейное положение не замужем детей не имеет, по медицинским справкам имеет </w:t>
      </w:r>
      <w:r w:rsidRPr="007663D8">
        <w:rPr>
          <w:rStyle w:val="normaltextrun"/>
          <w:rFonts w:eastAsiaTheme="majorEastAsia"/>
          <w:color w:val="000000"/>
          <w:sz w:val="28"/>
          <w:szCs w:val="28"/>
        </w:rPr>
        <w:lastRenderedPageBreak/>
        <w:t xml:space="preserve">хронические заболевания и залоговая недвижимость является для нее единственной. </w:t>
      </w:r>
    </w:p>
    <w:p w14:paraId="697FB67C" w14:textId="77777777" w:rsidR="00876835" w:rsidRPr="007663D8" w:rsidRDefault="00876835" w:rsidP="00876835">
      <w:pPr>
        <w:pStyle w:val="paragraph"/>
        <w:spacing w:before="0" w:beforeAutospacing="0" w:after="0" w:afterAutospacing="0"/>
        <w:ind w:firstLine="705"/>
        <w:jc w:val="both"/>
        <w:textAlignment w:val="baseline"/>
        <w:rPr>
          <w:rStyle w:val="normaltextrun"/>
          <w:rFonts w:eastAsiaTheme="majorEastAsia"/>
          <w:color w:val="000000"/>
          <w:sz w:val="28"/>
          <w:szCs w:val="28"/>
        </w:rPr>
      </w:pPr>
      <w:r w:rsidRPr="007663D8">
        <w:rPr>
          <w:rStyle w:val="normaltextrun"/>
          <w:rFonts w:eastAsiaTheme="majorEastAsia"/>
          <w:color w:val="000000"/>
          <w:sz w:val="28"/>
          <w:szCs w:val="28"/>
        </w:rPr>
        <w:t>На основании изложенного в рамках программы рефинансирования между Заемщиком был заключен Договор банковского займа №5.2.-02/022ГПРФ-2019 от 25 июня 2019 года с ежемесячными платежами 154 000 тенге.</w:t>
      </w:r>
    </w:p>
    <w:p w14:paraId="1569E6D0" w14:textId="77777777" w:rsidR="005E6566" w:rsidRPr="007663D8" w:rsidRDefault="007B6724" w:rsidP="00876835">
      <w:pPr>
        <w:pStyle w:val="paragraph"/>
        <w:spacing w:before="0" w:beforeAutospacing="0" w:after="0" w:afterAutospacing="0"/>
        <w:ind w:firstLine="705"/>
        <w:jc w:val="both"/>
        <w:textAlignment w:val="baseline"/>
        <w:rPr>
          <w:sz w:val="28"/>
          <w:szCs w:val="28"/>
        </w:rPr>
      </w:pPr>
      <w:r w:rsidRPr="007663D8">
        <w:rPr>
          <w:rStyle w:val="normaltextrun"/>
          <w:rFonts w:eastAsiaTheme="majorEastAsia"/>
          <w:color w:val="000000"/>
          <w:sz w:val="28"/>
          <w:szCs w:val="28"/>
        </w:rPr>
        <w:t>В последующем мы обратились</w:t>
      </w:r>
      <w:r w:rsidR="001446EF" w:rsidRPr="007663D8">
        <w:rPr>
          <w:rStyle w:val="normaltextrun"/>
          <w:rFonts w:eastAsiaTheme="majorEastAsia"/>
          <w:color w:val="000000"/>
          <w:sz w:val="28"/>
          <w:szCs w:val="28"/>
        </w:rPr>
        <w:t xml:space="preserve"> мотивированным </w:t>
      </w:r>
      <w:r w:rsidR="00D424F6" w:rsidRPr="007663D8">
        <w:rPr>
          <w:rStyle w:val="normaltextrun"/>
          <w:rFonts w:eastAsiaTheme="majorEastAsia"/>
          <w:color w:val="000000"/>
          <w:sz w:val="28"/>
          <w:szCs w:val="28"/>
        </w:rPr>
        <w:t>заявлением</w:t>
      </w:r>
      <w:r w:rsidRPr="007663D8">
        <w:rPr>
          <w:rStyle w:val="normaltextrun"/>
          <w:rFonts w:eastAsiaTheme="majorEastAsia"/>
          <w:color w:val="000000"/>
          <w:sz w:val="28"/>
          <w:szCs w:val="28"/>
        </w:rPr>
        <w:t xml:space="preserve"> в банк</w:t>
      </w:r>
      <w:r w:rsidR="00D424F6" w:rsidRPr="007663D8">
        <w:rPr>
          <w:rStyle w:val="normaltextrun"/>
          <w:rFonts w:eastAsiaTheme="majorEastAsia"/>
          <w:color w:val="000000"/>
          <w:sz w:val="28"/>
          <w:szCs w:val="28"/>
        </w:rPr>
        <w:t xml:space="preserve"> о </w:t>
      </w:r>
      <w:r w:rsidR="00D424F6" w:rsidRPr="007663D8">
        <w:rPr>
          <w:sz w:val="28"/>
          <w:szCs w:val="28"/>
        </w:rPr>
        <w:t>применении в индивидуальном порядке дополнительное облегчение долговой нагрузки в виде уменьшения/прощения долга в рамках программы рефинансирования</w:t>
      </w:r>
      <w:r w:rsidR="005E6566" w:rsidRPr="007663D8">
        <w:rPr>
          <w:sz w:val="28"/>
          <w:szCs w:val="28"/>
        </w:rPr>
        <w:t>№</w:t>
      </w:r>
    </w:p>
    <w:p w14:paraId="729ADC91" w14:textId="28996AD4" w:rsidR="007B6724" w:rsidRPr="007663D8" w:rsidRDefault="005E6566" w:rsidP="00876835">
      <w:pPr>
        <w:pStyle w:val="paragraph"/>
        <w:spacing w:before="0" w:beforeAutospacing="0" w:after="0" w:afterAutospacing="0"/>
        <w:ind w:firstLine="705"/>
        <w:jc w:val="both"/>
        <w:textAlignment w:val="baseline"/>
        <w:rPr>
          <w:rStyle w:val="normaltextrun"/>
          <w:rFonts w:eastAsiaTheme="majorEastAsia"/>
          <w:color w:val="000000"/>
          <w:sz w:val="28"/>
          <w:szCs w:val="28"/>
        </w:rPr>
      </w:pPr>
      <w:r w:rsidRPr="007663D8">
        <w:rPr>
          <w:sz w:val="28"/>
          <w:szCs w:val="28"/>
        </w:rPr>
        <w:t>Однако в последующем</w:t>
      </w:r>
      <w:r w:rsidR="00BB4D63" w:rsidRPr="007663D8">
        <w:rPr>
          <w:sz w:val="28"/>
          <w:szCs w:val="28"/>
        </w:rPr>
        <w:t xml:space="preserve"> банк предоставил от</w:t>
      </w:r>
      <w:r w:rsidR="0018523D" w:rsidRPr="007663D8">
        <w:rPr>
          <w:sz w:val="28"/>
          <w:szCs w:val="28"/>
        </w:rPr>
        <w:t>вет о том,</w:t>
      </w:r>
      <w:r w:rsidRPr="007663D8">
        <w:rPr>
          <w:sz w:val="28"/>
          <w:szCs w:val="28"/>
        </w:rPr>
        <w:t xml:space="preserve"> </w:t>
      </w:r>
      <w:r w:rsidR="00BB4D63" w:rsidRPr="007663D8">
        <w:rPr>
          <w:sz w:val="28"/>
          <w:szCs w:val="28"/>
        </w:rPr>
        <w:t>что выделенный лимит полностью освоен, в связи с чем принять решение на сегодняшний день не представляется возможным</w:t>
      </w:r>
      <w:r w:rsidR="0018523D" w:rsidRPr="007663D8">
        <w:rPr>
          <w:sz w:val="28"/>
          <w:szCs w:val="28"/>
        </w:rPr>
        <w:t>.</w:t>
      </w:r>
    </w:p>
    <w:p w14:paraId="638899B2" w14:textId="77777777" w:rsidR="00876835" w:rsidRPr="007663D8" w:rsidRDefault="00876835" w:rsidP="00876835">
      <w:pPr>
        <w:pStyle w:val="paragraph"/>
        <w:spacing w:before="0" w:beforeAutospacing="0" w:after="0" w:afterAutospacing="0"/>
        <w:ind w:firstLine="705"/>
        <w:jc w:val="both"/>
        <w:textAlignment w:val="baseline"/>
        <w:rPr>
          <w:rStyle w:val="normaltextrun"/>
          <w:rFonts w:eastAsiaTheme="majorEastAsia"/>
          <w:color w:val="000000"/>
          <w:sz w:val="28"/>
          <w:szCs w:val="28"/>
        </w:rPr>
      </w:pPr>
      <w:r w:rsidRPr="007663D8">
        <w:rPr>
          <w:rStyle w:val="normaltextrun"/>
          <w:rFonts w:eastAsiaTheme="majorEastAsia"/>
          <w:color w:val="000000"/>
          <w:sz w:val="28"/>
          <w:szCs w:val="28"/>
        </w:rPr>
        <w:t>На сегодняшний день Заемщик и залогодатель в одном лице переживает трудные времена сопровождающее финансовыми трудностями которая привела к ухудшению здоровья и морально психологическому спаду общего состояния.</w:t>
      </w:r>
    </w:p>
    <w:p w14:paraId="0A7D3C07" w14:textId="77777777" w:rsidR="00876835" w:rsidRPr="007663D8" w:rsidRDefault="00876835" w:rsidP="00876835">
      <w:pPr>
        <w:spacing w:after="0" w:line="240" w:lineRule="auto"/>
        <w:ind w:firstLine="708"/>
        <w:jc w:val="both"/>
        <w:rPr>
          <w:rFonts w:ascii="Times New Roman" w:hAnsi="Times New Roman" w:cs="Times New Roman"/>
          <w:sz w:val="28"/>
          <w:szCs w:val="28"/>
        </w:rPr>
      </w:pPr>
      <w:r w:rsidRPr="007663D8">
        <w:rPr>
          <w:rFonts w:ascii="Times New Roman" w:eastAsia="Times New Roman" w:hAnsi="Times New Roman" w:cs="Times New Roman"/>
          <w:color w:val="000000" w:themeColor="text1"/>
          <w:sz w:val="28"/>
          <w:szCs w:val="28"/>
        </w:rPr>
        <w:t xml:space="preserve">Отправляя данное письмо вам мы надеемся на вашу понимание нашего критического состояния и на поддержку во включении в государственную программу рефинансирования по получению </w:t>
      </w:r>
      <w:r w:rsidRPr="007663D8">
        <w:rPr>
          <w:rStyle w:val="normaltextrun"/>
          <w:rFonts w:ascii="Times New Roman" w:eastAsiaTheme="majorEastAsia" w:hAnsi="Times New Roman" w:cs="Times New Roman"/>
          <w:color w:val="000000"/>
          <w:sz w:val="28"/>
          <w:szCs w:val="28"/>
        </w:rPr>
        <w:t>дополнительной помощи.</w:t>
      </w:r>
      <w:r w:rsidRPr="007663D8">
        <w:rPr>
          <w:rFonts w:ascii="Times New Roman" w:eastAsia="Times New Roman" w:hAnsi="Times New Roman" w:cs="Times New Roman"/>
          <w:color w:val="000000" w:themeColor="text1"/>
          <w:sz w:val="28"/>
          <w:szCs w:val="28"/>
        </w:rPr>
        <w:t xml:space="preserve"> </w:t>
      </w:r>
    </w:p>
    <w:p w14:paraId="01747D69" w14:textId="77777777" w:rsidR="00876835" w:rsidRPr="007663D8" w:rsidRDefault="00876835" w:rsidP="00876835">
      <w:pPr>
        <w:spacing w:after="0" w:line="240" w:lineRule="auto"/>
        <w:ind w:firstLine="708"/>
        <w:jc w:val="both"/>
        <w:rPr>
          <w:rFonts w:ascii="Times New Roman" w:hAnsi="Times New Roman" w:cs="Times New Roman"/>
          <w:sz w:val="28"/>
          <w:szCs w:val="28"/>
        </w:rPr>
      </w:pPr>
      <w:r w:rsidRPr="007663D8">
        <w:rPr>
          <w:rFonts w:ascii="Times New Roman" w:eastAsia="Times New Roman" w:hAnsi="Times New Roman" w:cs="Times New Roman"/>
          <w:sz w:val="28"/>
          <w:szCs w:val="28"/>
        </w:rPr>
        <w:t>Хотелось бы отметить, ссылаясь на вышеуказанные Постановления, а также Постановления за №114 где оговорено что, в целях облегчения долговой нагрузки заемщика Банк, КИК, Организация прощает задолженность заемщика по вознаграждению, комиссии, неустойке (пени, штрафу) и вправе применить иные улучшающие условия, направленные на снижение долговой нагрузки заемщика.</w:t>
      </w:r>
    </w:p>
    <w:p w14:paraId="6CFBE6B4" w14:textId="77777777" w:rsidR="00876835" w:rsidRPr="007663D8" w:rsidRDefault="00876835" w:rsidP="00876835">
      <w:pPr>
        <w:spacing w:after="0" w:line="240" w:lineRule="auto"/>
        <w:ind w:firstLine="708"/>
        <w:jc w:val="both"/>
        <w:rPr>
          <w:rFonts w:ascii="Times New Roman" w:hAnsi="Times New Roman" w:cs="Times New Roman"/>
          <w:sz w:val="28"/>
          <w:szCs w:val="28"/>
        </w:rPr>
      </w:pPr>
      <w:r w:rsidRPr="007663D8">
        <w:rPr>
          <w:rFonts w:ascii="Times New Roman" w:eastAsia="Times New Roman" w:hAnsi="Times New Roman" w:cs="Times New Roman"/>
          <w:sz w:val="28"/>
          <w:szCs w:val="28"/>
        </w:rPr>
        <w:t xml:space="preserve">Также Банк, Организация могут оказать дополнительную помощь, предусмотренную Программой за счет собственных средств. По итогам анализа реализации программы, президентом Республики Казахстан Касым-Жомартом Токаевым дано поручение правительству и Национальному банку разработать ряд мер, направленных на поддержку заемщиков, испытывающих трудности с обслуживанием займов. </w:t>
      </w:r>
    </w:p>
    <w:p w14:paraId="16CE8520" w14:textId="77777777" w:rsidR="00876835" w:rsidRPr="007663D8" w:rsidRDefault="00876835" w:rsidP="00876835">
      <w:pPr>
        <w:spacing w:after="0" w:line="240" w:lineRule="auto"/>
        <w:ind w:firstLine="708"/>
        <w:jc w:val="both"/>
        <w:rPr>
          <w:rFonts w:ascii="Times New Roman" w:hAnsi="Times New Roman" w:cs="Times New Roman"/>
          <w:sz w:val="28"/>
          <w:szCs w:val="28"/>
        </w:rPr>
      </w:pPr>
      <w:r w:rsidRPr="007663D8">
        <w:rPr>
          <w:rFonts w:ascii="Times New Roman" w:eastAsia="Times New Roman" w:hAnsi="Times New Roman" w:cs="Times New Roman"/>
          <w:sz w:val="28"/>
          <w:szCs w:val="28"/>
        </w:rPr>
        <w:t>Анализ реализации первой и второй части Программы показал, что в дополнительной поддержке государства особо нуждаются граждане, относящиеся к категории СУСН и ранее рефинансировавшие свои займы по условиям Программы. Доходы данной категории граждан в виде социальных пособий и выплат из бюджета не позволяют им обслуживать свои займы даже по облегченным условиям Программы. В этой связи, в соответствии с поручением Президента Республики Казахстан К.К. Токаева, 23 декабря 2019 запущена третья часть Программы, которая предоставляет банкам право на основе анализа финансового и социального положения заемщика применять в индивидуальном порядке дополнительные механизмы облегчения долговой нагрузки в виде уменьшения/прощения основного долга, установления льготных графиков с ежемесячным платежом от 20 000 тенге и сохранением дохода заемщика не ниже прожиточного минимума.</w:t>
      </w:r>
    </w:p>
    <w:p w14:paraId="0BD5D3B3" w14:textId="77777777" w:rsidR="00876835" w:rsidRPr="007663D8" w:rsidRDefault="00876835" w:rsidP="00876835">
      <w:pPr>
        <w:spacing w:after="0" w:line="240" w:lineRule="auto"/>
        <w:ind w:firstLine="708"/>
        <w:jc w:val="both"/>
        <w:rPr>
          <w:rFonts w:ascii="Times New Roman" w:hAnsi="Times New Roman" w:cs="Times New Roman"/>
          <w:sz w:val="28"/>
          <w:szCs w:val="28"/>
        </w:rPr>
      </w:pPr>
      <w:r w:rsidRPr="007663D8">
        <w:rPr>
          <w:rFonts w:ascii="Times New Roman" w:eastAsia="Times New Roman" w:hAnsi="Times New Roman" w:cs="Times New Roman"/>
          <w:sz w:val="28"/>
          <w:szCs w:val="28"/>
        </w:rPr>
        <w:t>С целью сохранения в собственности заемщика единственного жилья, финансовым институтам предоставлено право осуществить финансирование заемщика по ставке вознаграждения 3% годовых, либо передать ему жилище в аренду с возможностью последующего выкупа.</w:t>
      </w:r>
    </w:p>
    <w:p w14:paraId="252740E9" w14:textId="77777777" w:rsidR="00876835" w:rsidRPr="007663D8" w:rsidRDefault="00876835" w:rsidP="00876835">
      <w:pPr>
        <w:spacing w:after="0" w:line="240" w:lineRule="auto"/>
        <w:ind w:firstLine="708"/>
        <w:jc w:val="both"/>
        <w:rPr>
          <w:rFonts w:ascii="Times New Roman" w:hAnsi="Times New Roman" w:cs="Times New Roman"/>
          <w:sz w:val="28"/>
          <w:szCs w:val="28"/>
        </w:rPr>
      </w:pPr>
      <w:r w:rsidRPr="007663D8">
        <w:rPr>
          <w:rFonts w:ascii="Times New Roman" w:eastAsia="Times New Roman" w:hAnsi="Times New Roman" w:cs="Times New Roman"/>
          <w:sz w:val="28"/>
          <w:szCs w:val="28"/>
        </w:rPr>
        <w:t xml:space="preserve">В ходе реализации Программы были проанализированы обращения граждан и предложения общественных объединений, на основе которых в сентябре 2020 года Национальным Банком Казахстана и Агентством Республики Казахстан по </w:t>
      </w:r>
      <w:r w:rsidRPr="007663D8">
        <w:rPr>
          <w:rFonts w:ascii="Times New Roman" w:eastAsia="Times New Roman" w:hAnsi="Times New Roman" w:cs="Times New Roman"/>
          <w:sz w:val="28"/>
          <w:szCs w:val="28"/>
        </w:rPr>
        <w:lastRenderedPageBreak/>
        <w:t xml:space="preserve">регулированию и развитию финансового рынка утверждены поправки, улучшающие условия Программы </w:t>
      </w:r>
    </w:p>
    <w:p w14:paraId="6DF1FE0A" w14:textId="77777777" w:rsidR="00876835" w:rsidRPr="007663D8" w:rsidRDefault="00876835" w:rsidP="00876835">
      <w:pPr>
        <w:pStyle w:val="paragraph"/>
        <w:spacing w:before="0" w:beforeAutospacing="0" w:after="0" w:afterAutospacing="0"/>
        <w:ind w:firstLine="705"/>
        <w:jc w:val="both"/>
        <w:textAlignment w:val="baseline"/>
        <w:rPr>
          <w:rStyle w:val="normaltextrun"/>
          <w:rFonts w:eastAsiaTheme="majorEastAsia"/>
          <w:color w:val="000000"/>
          <w:sz w:val="28"/>
          <w:szCs w:val="28"/>
        </w:rPr>
      </w:pPr>
      <w:r w:rsidRPr="007663D8">
        <w:rPr>
          <w:rStyle w:val="normaltextrun"/>
          <w:rFonts w:eastAsiaTheme="majorEastAsia"/>
          <w:color w:val="000000"/>
          <w:sz w:val="28"/>
          <w:szCs w:val="28"/>
        </w:rPr>
        <w:t>Также в Постановлении Агентства Республики Казахстан по регулированию и развитию финансового рынка за №82 от 30 октября 2023 года (далее - Программа). В частности, в подпункте 17-3, 17-6 в целях облегчения долговой нагрузки заемщика</w:t>
      </w:r>
      <w:r w:rsidRPr="007663D8">
        <w:rPr>
          <w:sz w:val="28"/>
          <w:szCs w:val="28"/>
        </w:rPr>
        <w:t xml:space="preserve"> оказавшихся в трудном материальном положении</w:t>
      </w:r>
      <w:r w:rsidRPr="007663D8">
        <w:rPr>
          <w:rStyle w:val="normaltextrun"/>
          <w:rFonts w:eastAsiaTheme="majorEastAsia"/>
          <w:color w:val="000000"/>
          <w:sz w:val="28"/>
          <w:szCs w:val="28"/>
        </w:rPr>
        <w:t xml:space="preserve"> по рефинансируемому займу Банк Организация может оказать дополнительную помощь за счет собственных средств заемщикам подавшим заявление до 01 октября 2024 года.</w:t>
      </w:r>
    </w:p>
    <w:p w14:paraId="0F060BA4" w14:textId="77777777" w:rsidR="00876835" w:rsidRPr="007663D8" w:rsidRDefault="00876835" w:rsidP="00876835">
      <w:pPr>
        <w:spacing w:after="0" w:line="240" w:lineRule="auto"/>
        <w:ind w:firstLine="708"/>
        <w:jc w:val="both"/>
        <w:rPr>
          <w:rFonts w:ascii="Times New Roman" w:hAnsi="Times New Roman" w:cs="Times New Roman"/>
          <w:sz w:val="28"/>
          <w:szCs w:val="28"/>
        </w:rPr>
      </w:pPr>
      <w:r w:rsidRPr="007663D8">
        <w:rPr>
          <w:rFonts w:ascii="Times New Roman" w:eastAsia="Times New Roman" w:hAnsi="Times New Roman" w:cs="Times New Roman"/>
          <w:sz w:val="28"/>
          <w:szCs w:val="28"/>
        </w:rPr>
        <w:t>На основании вышеизложенного и в соответствии Постановления НБ РК за №69,</w:t>
      </w:r>
    </w:p>
    <w:p w14:paraId="75F940A8" w14:textId="77777777" w:rsidR="00876835" w:rsidRPr="007663D8" w:rsidRDefault="00876835" w:rsidP="00876835">
      <w:pPr>
        <w:spacing w:after="0" w:line="240" w:lineRule="auto"/>
        <w:jc w:val="both"/>
        <w:rPr>
          <w:rFonts w:ascii="Times New Roman" w:hAnsi="Times New Roman" w:cs="Times New Roman"/>
          <w:sz w:val="28"/>
          <w:szCs w:val="28"/>
        </w:rPr>
      </w:pPr>
      <w:r w:rsidRPr="007663D8">
        <w:rPr>
          <w:rFonts w:ascii="Times New Roman" w:eastAsia="Times New Roman" w:hAnsi="Times New Roman" w:cs="Times New Roman"/>
          <w:color w:val="000000" w:themeColor="text1"/>
          <w:sz w:val="28"/>
          <w:szCs w:val="28"/>
        </w:rPr>
        <w:t xml:space="preserve"> </w:t>
      </w:r>
    </w:p>
    <w:p w14:paraId="76326211" w14:textId="77777777" w:rsidR="00876835" w:rsidRPr="007663D8" w:rsidRDefault="00876835" w:rsidP="00876835">
      <w:pPr>
        <w:jc w:val="both"/>
        <w:rPr>
          <w:rFonts w:ascii="Times New Roman" w:hAnsi="Times New Roman" w:cs="Times New Roman"/>
          <w:sz w:val="28"/>
          <w:szCs w:val="28"/>
        </w:rPr>
      </w:pPr>
      <w:r w:rsidRPr="007663D8">
        <w:rPr>
          <w:rFonts w:ascii="Times New Roman" w:eastAsia="Times New Roman" w:hAnsi="Times New Roman" w:cs="Times New Roman"/>
          <w:b/>
          <w:bCs/>
          <w:color w:val="000000" w:themeColor="text1"/>
          <w:sz w:val="28"/>
          <w:szCs w:val="28"/>
        </w:rPr>
        <w:t>ПРОШУ ВАС:</w:t>
      </w:r>
    </w:p>
    <w:p w14:paraId="0399B0D1" w14:textId="74E8E86E" w:rsidR="00271072" w:rsidRPr="007663D8" w:rsidRDefault="00271072" w:rsidP="00CF5A33">
      <w:pPr>
        <w:pStyle w:val="paragraph"/>
        <w:numPr>
          <w:ilvl w:val="0"/>
          <w:numId w:val="1"/>
        </w:numPr>
        <w:spacing w:before="0" w:beforeAutospacing="0" w:after="0" w:afterAutospacing="0"/>
        <w:ind w:left="426"/>
        <w:jc w:val="both"/>
        <w:textAlignment w:val="baseline"/>
        <w:rPr>
          <w:color w:val="000000"/>
          <w:sz w:val="28"/>
          <w:szCs w:val="28"/>
        </w:rPr>
      </w:pPr>
      <w:r w:rsidRPr="007663D8">
        <w:rPr>
          <w:color w:val="000000"/>
          <w:sz w:val="28"/>
          <w:szCs w:val="28"/>
          <w:lang w:bidi="ru-RU"/>
        </w:rPr>
        <w:t>Прошу Вас рассмотреть правомерность отказа Банка</w:t>
      </w:r>
      <w:r w:rsidR="00CF5A33" w:rsidRPr="007663D8">
        <w:rPr>
          <w:color w:val="000000"/>
          <w:sz w:val="28"/>
          <w:szCs w:val="28"/>
          <w:lang w:bidi="ru-RU"/>
        </w:rPr>
        <w:t>;</w:t>
      </w:r>
    </w:p>
    <w:p w14:paraId="05E91BE4" w14:textId="1AEC7F31" w:rsidR="00876835" w:rsidRPr="007663D8" w:rsidRDefault="00271072" w:rsidP="00876835">
      <w:pPr>
        <w:pStyle w:val="a7"/>
        <w:numPr>
          <w:ilvl w:val="0"/>
          <w:numId w:val="1"/>
        </w:numPr>
        <w:spacing w:after="0" w:line="240" w:lineRule="auto"/>
        <w:ind w:left="426"/>
        <w:jc w:val="both"/>
        <w:rPr>
          <w:rFonts w:ascii="Times New Roman" w:eastAsia="Times New Roman" w:hAnsi="Times New Roman" w:cs="Times New Roman"/>
          <w:sz w:val="28"/>
          <w:szCs w:val="28"/>
        </w:rPr>
      </w:pPr>
      <w:r w:rsidRPr="007663D8">
        <w:rPr>
          <w:rFonts w:ascii="Times New Roman" w:eastAsia="Times New Roman" w:hAnsi="Times New Roman" w:cs="Times New Roman"/>
          <w:sz w:val="28"/>
          <w:szCs w:val="28"/>
        </w:rPr>
        <w:t>П</w:t>
      </w:r>
      <w:r w:rsidR="00876835" w:rsidRPr="007663D8">
        <w:rPr>
          <w:rFonts w:ascii="Times New Roman" w:eastAsia="Times New Roman" w:hAnsi="Times New Roman" w:cs="Times New Roman"/>
          <w:sz w:val="28"/>
          <w:szCs w:val="28"/>
        </w:rPr>
        <w:t>рименить в индивидуальном порядке дополнительное облегчение долговой нагрузки в виде уменьшения/прощения долга в рамках программы рефинансирования.</w:t>
      </w:r>
    </w:p>
    <w:p w14:paraId="5ADFBB17" w14:textId="77777777" w:rsidR="00876835" w:rsidRPr="007663D8" w:rsidRDefault="00876835" w:rsidP="00876835">
      <w:pPr>
        <w:pStyle w:val="ac"/>
        <w:jc w:val="both"/>
        <w:rPr>
          <w:rFonts w:ascii="Times New Roman" w:eastAsia="Times New Roman" w:hAnsi="Times New Roman" w:cs="Times New Roman"/>
          <w:b/>
          <w:bCs/>
          <w:sz w:val="28"/>
          <w:szCs w:val="28"/>
        </w:rPr>
      </w:pPr>
    </w:p>
    <w:p w14:paraId="54194336" w14:textId="041DA43F" w:rsidR="00876835" w:rsidRPr="000C2BCA" w:rsidRDefault="00876835" w:rsidP="00876835">
      <w:pPr>
        <w:pStyle w:val="ac"/>
        <w:jc w:val="both"/>
        <w:rPr>
          <w:rFonts w:ascii="Times New Roman" w:eastAsia="Times New Roman" w:hAnsi="Times New Roman" w:cs="Times New Roman"/>
          <w:b/>
          <w:bCs/>
          <w:sz w:val="28"/>
          <w:szCs w:val="28"/>
          <w:lang w:val="kk-KZ"/>
        </w:rPr>
      </w:pPr>
      <w:r w:rsidRPr="007663D8">
        <w:rPr>
          <w:rFonts w:ascii="Times New Roman" w:eastAsia="Times New Roman" w:hAnsi="Times New Roman" w:cs="Times New Roman"/>
          <w:b/>
          <w:bCs/>
          <w:sz w:val="28"/>
          <w:szCs w:val="28"/>
        </w:rPr>
        <w:t xml:space="preserve">С уважением,     </w:t>
      </w:r>
      <w:r w:rsidRPr="007663D8">
        <w:rPr>
          <w:rFonts w:ascii="Times New Roman" w:eastAsia="Times New Roman" w:hAnsi="Times New Roman" w:cs="Times New Roman"/>
          <w:b/>
          <w:bCs/>
          <w:sz w:val="28"/>
          <w:szCs w:val="28"/>
        </w:rPr>
        <w:tab/>
      </w:r>
      <w:r w:rsidRPr="007663D8">
        <w:rPr>
          <w:rFonts w:ascii="Times New Roman" w:eastAsia="Times New Roman" w:hAnsi="Times New Roman" w:cs="Times New Roman"/>
          <w:b/>
          <w:bCs/>
          <w:sz w:val="28"/>
          <w:szCs w:val="28"/>
        </w:rPr>
        <w:tab/>
      </w:r>
      <w:r w:rsidRPr="007663D8">
        <w:rPr>
          <w:rFonts w:ascii="Times New Roman" w:eastAsia="Times New Roman" w:hAnsi="Times New Roman" w:cs="Times New Roman"/>
          <w:b/>
          <w:bCs/>
          <w:sz w:val="28"/>
          <w:szCs w:val="28"/>
        </w:rPr>
        <w:tab/>
      </w:r>
      <w:r w:rsidRPr="007663D8">
        <w:rPr>
          <w:rFonts w:ascii="Times New Roman" w:eastAsia="Times New Roman" w:hAnsi="Times New Roman" w:cs="Times New Roman"/>
          <w:b/>
          <w:bCs/>
          <w:sz w:val="28"/>
          <w:szCs w:val="28"/>
        </w:rPr>
        <w:tab/>
      </w:r>
      <w:r w:rsidRPr="007663D8">
        <w:rPr>
          <w:rFonts w:ascii="Times New Roman" w:eastAsia="Times New Roman" w:hAnsi="Times New Roman" w:cs="Times New Roman"/>
          <w:b/>
          <w:bCs/>
          <w:sz w:val="28"/>
          <w:szCs w:val="28"/>
        </w:rPr>
        <w:tab/>
      </w:r>
      <w:r w:rsidRPr="007663D8">
        <w:rPr>
          <w:rFonts w:ascii="Times New Roman" w:eastAsia="Times New Roman" w:hAnsi="Times New Roman" w:cs="Times New Roman"/>
          <w:b/>
          <w:bCs/>
          <w:sz w:val="28"/>
          <w:szCs w:val="28"/>
        </w:rPr>
        <w:tab/>
      </w:r>
      <w:r w:rsidRPr="007663D8">
        <w:rPr>
          <w:rFonts w:ascii="Times New Roman" w:hAnsi="Times New Roman" w:cs="Times New Roman"/>
          <w:b/>
          <w:bCs/>
          <w:sz w:val="28"/>
          <w:szCs w:val="28"/>
        </w:rPr>
        <w:t>К</w:t>
      </w:r>
      <w:r w:rsidR="000C2BCA">
        <w:rPr>
          <w:rFonts w:ascii="Times New Roman" w:hAnsi="Times New Roman" w:cs="Times New Roman"/>
          <w:b/>
          <w:bCs/>
          <w:sz w:val="28"/>
          <w:szCs w:val="28"/>
          <w:lang w:val="kk-KZ"/>
        </w:rPr>
        <w:t xml:space="preserve"> </w:t>
      </w:r>
      <w:r w:rsidRPr="007663D8">
        <w:rPr>
          <w:rFonts w:ascii="Times New Roman" w:hAnsi="Times New Roman" w:cs="Times New Roman"/>
          <w:b/>
          <w:bCs/>
          <w:sz w:val="28"/>
          <w:szCs w:val="28"/>
        </w:rPr>
        <w:t xml:space="preserve"> О</w:t>
      </w:r>
      <w:r w:rsidR="000C2BCA">
        <w:rPr>
          <w:rFonts w:ascii="Times New Roman" w:hAnsi="Times New Roman" w:cs="Times New Roman"/>
          <w:b/>
          <w:bCs/>
          <w:sz w:val="28"/>
          <w:szCs w:val="28"/>
          <w:lang w:val="kk-KZ"/>
        </w:rPr>
        <w:t xml:space="preserve"> </w:t>
      </w:r>
      <w:r w:rsidRPr="007663D8">
        <w:rPr>
          <w:rFonts w:ascii="Times New Roman" w:hAnsi="Times New Roman" w:cs="Times New Roman"/>
          <w:b/>
          <w:bCs/>
          <w:sz w:val="28"/>
          <w:szCs w:val="28"/>
        </w:rPr>
        <w:t xml:space="preserve"> А</w:t>
      </w:r>
      <w:r w:rsidR="000C2BCA">
        <w:rPr>
          <w:rFonts w:ascii="Times New Roman" w:hAnsi="Times New Roman" w:cs="Times New Roman"/>
          <w:b/>
          <w:bCs/>
          <w:sz w:val="28"/>
          <w:szCs w:val="28"/>
          <w:lang w:val="kk-KZ"/>
        </w:rPr>
        <w:t xml:space="preserve"> </w:t>
      </w:r>
    </w:p>
    <w:p w14:paraId="683450FF" w14:textId="77777777" w:rsidR="00876835" w:rsidRPr="007663D8" w:rsidRDefault="00876835" w:rsidP="00876835">
      <w:pPr>
        <w:pStyle w:val="ac"/>
        <w:jc w:val="both"/>
        <w:rPr>
          <w:rFonts w:ascii="Times New Roman" w:eastAsia="Times New Roman" w:hAnsi="Times New Roman" w:cs="Times New Roman"/>
          <w:b/>
          <w:bCs/>
          <w:sz w:val="28"/>
          <w:szCs w:val="28"/>
        </w:rPr>
      </w:pPr>
    </w:p>
    <w:p w14:paraId="3A14336F" w14:textId="77777777" w:rsidR="00876835" w:rsidRPr="007663D8" w:rsidRDefault="00876835" w:rsidP="00876835">
      <w:pPr>
        <w:pStyle w:val="ac"/>
        <w:jc w:val="both"/>
        <w:rPr>
          <w:rFonts w:ascii="Times New Roman" w:eastAsia="Times New Roman" w:hAnsi="Times New Roman" w:cs="Times New Roman"/>
          <w:b/>
          <w:bCs/>
          <w:sz w:val="28"/>
          <w:szCs w:val="28"/>
        </w:rPr>
      </w:pPr>
    </w:p>
    <w:p w14:paraId="3405F946" w14:textId="77777777" w:rsidR="00876835" w:rsidRPr="007663D8" w:rsidRDefault="00876835" w:rsidP="00876835">
      <w:pPr>
        <w:pStyle w:val="ac"/>
        <w:jc w:val="both"/>
        <w:rPr>
          <w:rFonts w:ascii="Times New Roman" w:eastAsia="Times New Roman" w:hAnsi="Times New Roman" w:cs="Times New Roman"/>
          <w:b/>
          <w:bCs/>
          <w:color w:val="000000" w:themeColor="text1"/>
          <w:sz w:val="28"/>
          <w:szCs w:val="28"/>
        </w:rPr>
      </w:pPr>
      <w:r w:rsidRPr="007663D8">
        <w:rPr>
          <w:rFonts w:ascii="Times New Roman" w:hAnsi="Times New Roman" w:cs="Times New Roman"/>
          <w:b/>
          <w:bCs/>
          <w:sz w:val="28"/>
          <w:szCs w:val="28"/>
        </w:rPr>
        <w:t>Представитель по доверенности Адвокат:</w:t>
      </w:r>
      <w:r w:rsidRPr="007663D8">
        <w:rPr>
          <w:rFonts w:ascii="Times New Roman" w:eastAsia="Calibri" w:hAnsi="Times New Roman" w:cs="Times New Roman"/>
          <w:sz w:val="28"/>
          <w:szCs w:val="28"/>
        </w:rPr>
        <w:t xml:space="preserve">                       </w:t>
      </w:r>
      <w:r w:rsidRPr="007663D8">
        <w:rPr>
          <w:rFonts w:ascii="Times New Roman" w:eastAsia="Times New Roman" w:hAnsi="Times New Roman" w:cs="Times New Roman"/>
          <w:b/>
          <w:bCs/>
          <w:color w:val="000000" w:themeColor="text1"/>
          <w:sz w:val="28"/>
          <w:szCs w:val="28"/>
        </w:rPr>
        <w:t>Саржанов Г.Т.</w:t>
      </w:r>
    </w:p>
    <w:p w14:paraId="7BC59F95" w14:textId="77777777" w:rsidR="0011424B" w:rsidRPr="00D457C1" w:rsidRDefault="0011424B">
      <w:pPr>
        <w:rPr>
          <w:rFonts w:ascii="Times New Roman" w:hAnsi="Times New Roman" w:cs="Times New Roman"/>
          <w:sz w:val="28"/>
          <w:szCs w:val="28"/>
        </w:rPr>
      </w:pPr>
    </w:p>
    <w:p w14:paraId="167CC061" w14:textId="77777777" w:rsidR="00EC7920" w:rsidRPr="00D457C1" w:rsidRDefault="00EC7920">
      <w:pPr>
        <w:rPr>
          <w:rFonts w:ascii="Times New Roman" w:hAnsi="Times New Roman" w:cs="Times New Roman"/>
          <w:sz w:val="28"/>
          <w:szCs w:val="28"/>
        </w:rPr>
      </w:pPr>
    </w:p>
    <w:p w14:paraId="03064EDE" w14:textId="77777777" w:rsidR="00EC7920" w:rsidRPr="00D457C1" w:rsidRDefault="00EC7920">
      <w:pPr>
        <w:rPr>
          <w:rFonts w:ascii="Times New Roman" w:hAnsi="Times New Roman" w:cs="Times New Roman"/>
          <w:sz w:val="28"/>
          <w:szCs w:val="28"/>
        </w:rPr>
      </w:pPr>
    </w:p>
    <w:p w14:paraId="08F83DF7" w14:textId="77777777" w:rsidR="00EC7920" w:rsidRPr="00D457C1" w:rsidRDefault="00EC7920">
      <w:pPr>
        <w:rPr>
          <w:rFonts w:ascii="Times New Roman" w:hAnsi="Times New Roman" w:cs="Times New Roman"/>
          <w:sz w:val="28"/>
          <w:szCs w:val="28"/>
        </w:rPr>
      </w:pPr>
    </w:p>
    <w:p w14:paraId="2F75EBFB" w14:textId="77777777" w:rsidR="00EC7920" w:rsidRPr="00D457C1" w:rsidRDefault="00EC7920">
      <w:pPr>
        <w:rPr>
          <w:rFonts w:ascii="Times New Roman" w:hAnsi="Times New Roman" w:cs="Times New Roman"/>
          <w:sz w:val="28"/>
          <w:szCs w:val="28"/>
        </w:rPr>
      </w:pPr>
    </w:p>
    <w:p w14:paraId="1E4D1672" w14:textId="77777777" w:rsidR="00EC7920" w:rsidRPr="00D457C1" w:rsidRDefault="00EC7920">
      <w:pPr>
        <w:rPr>
          <w:rFonts w:ascii="Times New Roman" w:hAnsi="Times New Roman" w:cs="Times New Roman"/>
          <w:sz w:val="28"/>
          <w:szCs w:val="28"/>
        </w:rPr>
      </w:pPr>
    </w:p>
    <w:p w14:paraId="7ECB269E" w14:textId="77777777" w:rsidR="00EC7920" w:rsidRPr="00D457C1" w:rsidRDefault="00EC7920">
      <w:pPr>
        <w:rPr>
          <w:rFonts w:ascii="Times New Roman" w:hAnsi="Times New Roman" w:cs="Times New Roman"/>
          <w:sz w:val="28"/>
          <w:szCs w:val="28"/>
        </w:rPr>
      </w:pPr>
    </w:p>
    <w:p w14:paraId="4A5AA436" w14:textId="77777777" w:rsidR="00EC7920" w:rsidRPr="00D457C1" w:rsidRDefault="00EC7920">
      <w:pPr>
        <w:rPr>
          <w:rFonts w:ascii="Times New Roman" w:hAnsi="Times New Roman" w:cs="Times New Roman"/>
          <w:sz w:val="28"/>
          <w:szCs w:val="28"/>
        </w:rPr>
      </w:pPr>
    </w:p>
    <w:p w14:paraId="3617C72B" w14:textId="77777777" w:rsidR="00EC7920" w:rsidRPr="00D457C1" w:rsidRDefault="00EC7920">
      <w:pPr>
        <w:rPr>
          <w:rFonts w:ascii="Times New Roman" w:hAnsi="Times New Roman" w:cs="Times New Roman"/>
          <w:sz w:val="28"/>
          <w:szCs w:val="28"/>
        </w:rPr>
      </w:pPr>
    </w:p>
    <w:p w14:paraId="4BE1F52C" w14:textId="77777777" w:rsidR="00EC7920" w:rsidRPr="00D457C1" w:rsidRDefault="00EC7920">
      <w:pPr>
        <w:rPr>
          <w:rFonts w:ascii="Times New Roman" w:hAnsi="Times New Roman" w:cs="Times New Roman"/>
          <w:sz w:val="28"/>
          <w:szCs w:val="28"/>
        </w:rPr>
      </w:pPr>
    </w:p>
    <w:p w14:paraId="0413886D" w14:textId="77777777" w:rsidR="00EC7920" w:rsidRPr="00D457C1" w:rsidRDefault="00EC7920">
      <w:pPr>
        <w:rPr>
          <w:rFonts w:ascii="Times New Roman" w:hAnsi="Times New Roman" w:cs="Times New Roman"/>
          <w:sz w:val="28"/>
          <w:szCs w:val="28"/>
        </w:rPr>
      </w:pPr>
    </w:p>
    <w:p w14:paraId="58F22B9E" w14:textId="77777777" w:rsidR="00EC7920" w:rsidRPr="00D457C1" w:rsidRDefault="00EC7920">
      <w:pPr>
        <w:rPr>
          <w:rFonts w:ascii="Times New Roman" w:hAnsi="Times New Roman" w:cs="Times New Roman"/>
          <w:sz w:val="28"/>
          <w:szCs w:val="28"/>
        </w:rPr>
      </w:pPr>
    </w:p>
    <w:p w14:paraId="1BF6996A" w14:textId="77777777" w:rsidR="00EC7920" w:rsidRPr="00D457C1" w:rsidRDefault="00EC7920">
      <w:pPr>
        <w:rPr>
          <w:rFonts w:ascii="Times New Roman" w:hAnsi="Times New Roman" w:cs="Times New Roman"/>
          <w:sz w:val="28"/>
          <w:szCs w:val="28"/>
        </w:rPr>
      </w:pPr>
    </w:p>
    <w:p w14:paraId="619B654C" w14:textId="77777777" w:rsidR="00EC7920" w:rsidRPr="00D457C1" w:rsidRDefault="00EC7920">
      <w:pPr>
        <w:rPr>
          <w:rFonts w:ascii="Times New Roman" w:hAnsi="Times New Roman" w:cs="Times New Roman"/>
          <w:sz w:val="28"/>
          <w:szCs w:val="28"/>
        </w:rPr>
      </w:pPr>
    </w:p>
    <w:p w14:paraId="468FE0CA" w14:textId="77777777" w:rsidR="00EC7920" w:rsidRPr="00D457C1" w:rsidRDefault="00EC7920">
      <w:pPr>
        <w:rPr>
          <w:rFonts w:ascii="Times New Roman" w:hAnsi="Times New Roman" w:cs="Times New Roman"/>
          <w:sz w:val="28"/>
          <w:szCs w:val="28"/>
        </w:rPr>
      </w:pPr>
    </w:p>
    <w:p w14:paraId="14F6790D" w14:textId="4E8EA2C4" w:rsidR="005E687C" w:rsidRPr="007663D8" w:rsidRDefault="005E687C" w:rsidP="005E687C">
      <w:pPr>
        <w:pStyle w:val="ac"/>
        <w:ind w:left="3119"/>
        <w:jc w:val="right"/>
        <w:rPr>
          <w:rFonts w:ascii="Times New Roman" w:hAnsi="Times New Roman" w:cs="Times New Roman"/>
          <w:b/>
          <w:bCs/>
          <w:sz w:val="28"/>
          <w:szCs w:val="28"/>
        </w:rPr>
      </w:pPr>
      <w:r w:rsidRPr="007663D8">
        <w:rPr>
          <w:rFonts w:ascii="Times New Roman" w:hAnsi="Times New Roman" w:cs="Times New Roman"/>
          <w:sz w:val="28"/>
          <w:szCs w:val="28"/>
        </w:rPr>
        <w:lastRenderedPageBreak/>
        <w:t>Приложение к Заявлению об отказе</w:t>
      </w:r>
      <w:r w:rsidRPr="007663D8">
        <w:rPr>
          <w:rFonts w:ascii="Times New Roman" w:hAnsi="Times New Roman" w:cs="Times New Roman"/>
          <w:sz w:val="28"/>
          <w:szCs w:val="28"/>
        </w:rPr>
        <w:br/>
        <w:t>в оказании дополнительной помощи</w:t>
      </w:r>
    </w:p>
    <w:p w14:paraId="17EB3E3B" w14:textId="77777777" w:rsidR="005E687C" w:rsidRPr="00D457C1" w:rsidRDefault="005E687C" w:rsidP="00EC7920">
      <w:pPr>
        <w:pStyle w:val="ac"/>
        <w:ind w:left="3119"/>
        <w:jc w:val="both"/>
        <w:rPr>
          <w:rFonts w:ascii="Times New Roman" w:hAnsi="Times New Roman" w:cs="Times New Roman"/>
          <w:b/>
          <w:bCs/>
          <w:sz w:val="28"/>
          <w:szCs w:val="28"/>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039"/>
        <w:gridCol w:w="3496"/>
      </w:tblGrid>
      <w:tr w:rsidR="00EC7920" w:rsidRPr="007663D8" w14:paraId="52BFFA1B" w14:textId="77777777" w:rsidTr="004572DD">
        <w:trPr>
          <w:trHeight w:hRule="exact" w:val="545"/>
          <w:jc w:val="center"/>
        </w:trPr>
        <w:tc>
          <w:tcPr>
            <w:tcW w:w="6039" w:type="dxa"/>
            <w:tcBorders>
              <w:top w:val="single" w:sz="4" w:space="0" w:color="auto"/>
              <w:left w:val="single" w:sz="4" w:space="0" w:color="auto"/>
            </w:tcBorders>
            <w:vAlign w:val="bottom"/>
          </w:tcPr>
          <w:p w14:paraId="3C67CAFF" w14:textId="77777777" w:rsidR="00EC7920" w:rsidRPr="007663D8" w:rsidRDefault="00EC7920" w:rsidP="004572DD">
            <w:pPr>
              <w:pStyle w:val="af1"/>
              <w:ind w:firstLine="0"/>
              <w:jc w:val="center"/>
            </w:pPr>
            <w:r w:rsidRPr="007663D8">
              <w:rPr>
                <w:b/>
                <w:bCs/>
                <w:color w:val="000000"/>
                <w:lang w:val="ru-RU" w:eastAsia="ru-RU" w:bidi="ru-RU"/>
              </w:rPr>
              <w:t>Принадлежность заемщика к социально уязвимым</w:t>
            </w:r>
            <w:r w:rsidRPr="007663D8">
              <w:rPr>
                <w:b/>
                <w:bCs/>
                <w:color w:val="000000"/>
                <w:lang w:val="ru-RU" w:eastAsia="ru-RU" w:bidi="ru-RU"/>
              </w:rPr>
              <w:br/>
              <w:t>слоям населения</w:t>
            </w:r>
          </w:p>
        </w:tc>
        <w:tc>
          <w:tcPr>
            <w:tcW w:w="3496" w:type="dxa"/>
            <w:tcBorders>
              <w:top w:val="single" w:sz="4" w:space="0" w:color="auto"/>
              <w:left w:val="single" w:sz="4" w:space="0" w:color="auto"/>
              <w:right w:val="single" w:sz="4" w:space="0" w:color="auto"/>
            </w:tcBorders>
            <w:vAlign w:val="bottom"/>
          </w:tcPr>
          <w:p w14:paraId="74E365A9" w14:textId="77777777" w:rsidR="00EC7920" w:rsidRPr="007663D8" w:rsidRDefault="00EC7920" w:rsidP="004572DD">
            <w:pPr>
              <w:pStyle w:val="af1"/>
              <w:ind w:firstLine="0"/>
              <w:jc w:val="center"/>
            </w:pPr>
            <w:r w:rsidRPr="007663D8">
              <w:rPr>
                <w:b/>
                <w:bCs/>
                <w:color w:val="000000"/>
                <w:lang w:val="ru-RU" w:eastAsia="ru-RU" w:bidi="ru-RU"/>
              </w:rPr>
              <w:t>ДА / НЕТ (написать</w:t>
            </w:r>
            <w:r w:rsidRPr="007663D8">
              <w:rPr>
                <w:b/>
                <w:bCs/>
                <w:color w:val="000000"/>
                <w:lang w:val="ru-RU" w:eastAsia="ru-RU" w:bidi="ru-RU"/>
              </w:rPr>
              <w:br/>
              <w:t>собственноручно)</w:t>
            </w:r>
          </w:p>
        </w:tc>
      </w:tr>
      <w:tr w:rsidR="00EC7920" w:rsidRPr="007663D8" w14:paraId="0E2A6818" w14:textId="77777777" w:rsidTr="004572DD">
        <w:trPr>
          <w:trHeight w:hRule="exact" w:val="265"/>
          <w:jc w:val="center"/>
        </w:trPr>
        <w:tc>
          <w:tcPr>
            <w:tcW w:w="6039" w:type="dxa"/>
            <w:tcBorders>
              <w:top w:val="single" w:sz="4" w:space="0" w:color="auto"/>
              <w:left w:val="single" w:sz="4" w:space="0" w:color="auto"/>
            </w:tcBorders>
            <w:vAlign w:val="bottom"/>
          </w:tcPr>
          <w:p w14:paraId="29EAC570" w14:textId="77777777" w:rsidR="00EC7920" w:rsidRPr="007663D8" w:rsidRDefault="00EC7920" w:rsidP="004572DD">
            <w:pPr>
              <w:pStyle w:val="af1"/>
              <w:ind w:firstLine="0"/>
            </w:pPr>
            <w:r w:rsidRPr="007663D8">
              <w:rPr>
                <w:color w:val="000000"/>
                <w:lang w:val="ru-RU" w:eastAsia="ru-RU" w:bidi="ru-RU"/>
              </w:rPr>
              <w:t>инвалиды и участники Великой Отечественной войны</w:t>
            </w:r>
          </w:p>
        </w:tc>
        <w:tc>
          <w:tcPr>
            <w:tcW w:w="3496" w:type="dxa"/>
            <w:tcBorders>
              <w:top w:val="single" w:sz="4" w:space="0" w:color="auto"/>
              <w:left w:val="single" w:sz="4" w:space="0" w:color="auto"/>
              <w:right w:val="single" w:sz="4" w:space="0" w:color="auto"/>
            </w:tcBorders>
          </w:tcPr>
          <w:p w14:paraId="2EA5152F" w14:textId="3E084FCA" w:rsidR="00EC7920" w:rsidRPr="00D457C1" w:rsidRDefault="005E687C" w:rsidP="005E687C">
            <w:pPr>
              <w:jc w:val="center"/>
              <w:rPr>
                <w:rFonts w:ascii="Times New Roman" w:hAnsi="Times New Roman" w:cs="Times New Roman"/>
                <w:sz w:val="20"/>
                <w:szCs w:val="20"/>
              </w:rPr>
            </w:pPr>
            <w:r w:rsidRPr="00D457C1">
              <w:rPr>
                <w:rFonts w:ascii="Times New Roman" w:hAnsi="Times New Roman" w:cs="Times New Roman"/>
                <w:sz w:val="20"/>
                <w:szCs w:val="20"/>
              </w:rPr>
              <w:t>нет</w:t>
            </w:r>
          </w:p>
        </w:tc>
      </w:tr>
      <w:tr w:rsidR="00EC7920" w:rsidRPr="007663D8" w14:paraId="0CD9F879" w14:textId="77777777" w:rsidTr="004572DD">
        <w:trPr>
          <w:trHeight w:hRule="exact" w:val="521"/>
          <w:jc w:val="center"/>
        </w:trPr>
        <w:tc>
          <w:tcPr>
            <w:tcW w:w="6039" w:type="dxa"/>
            <w:tcBorders>
              <w:top w:val="single" w:sz="4" w:space="0" w:color="auto"/>
              <w:left w:val="single" w:sz="4" w:space="0" w:color="auto"/>
            </w:tcBorders>
            <w:vAlign w:val="bottom"/>
          </w:tcPr>
          <w:p w14:paraId="0BE82728" w14:textId="77777777" w:rsidR="00EC7920" w:rsidRPr="007663D8" w:rsidRDefault="00EC7920" w:rsidP="004572DD">
            <w:pPr>
              <w:pStyle w:val="af1"/>
              <w:spacing w:line="233" w:lineRule="auto"/>
              <w:ind w:firstLine="0"/>
            </w:pPr>
            <w:r w:rsidRPr="007663D8">
              <w:rPr>
                <w:color w:val="000000"/>
                <w:lang w:val="ru-RU" w:eastAsia="ru-RU" w:bidi="ru-RU"/>
              </w:rPr>
              <w:t>лица, приравненные к инвалидам и участникам Великой</w:t>
            </w:r>
            <w:r w:rsidRPr="007663D8">
              <w:rPr>
                <w:color w:val="000000"/>
                <w:lang w:val="ru-RU" w:eastAsia="ru-RU" w:bidi="ru-RU"/>
              </w:rPr>
              <w:br/>
              <w:t>Отечественной войны</w:t>
            </w:r>
          </w:p>
        </w:tc>
        <w:tc>
          <w:tcPr>
            <w:tcW w:w="3496" w:type="dxa"/>
            <w:tcBorders>
              <w:top w:val="single" w:sz="4" w:space="0" w:color="auto"/>
              <w:left w:val="single" w:sz="4" w:space="0" w:color="auto"/>
              <w:right w:val="single" w:sz="4" w:space="0" w:color="auto"/>
            </w:tcBorders>
          </w:tcPr>
          <w:p w14:paraId="6432D31D" w14:textId="1693674E" w:rsidR="00EC7920" w:rsidRPr="00D457C1" w:rsidRDefault="005E687C" w:rsidP="005E687C">
            <w:pPr>
              <w:jc w:val="center"/>
              <w:rPr>
                <w:rFonts w:ascii="Times New Roman" w:hAnsi="Times New Roman" w:cs="Times New Roman"/>
                <w:sz w:val="20"/>
                <w:szCs w:val="20"/>
              </w:rPr>
            </w:pPr>
            <w:r w:rsidRPr="00D457C1">
              <w:rPr>
                <w:rFonts w:ascii="Times New Roman" w:hAnsi="Times New Roman" w:cs="Times New Roman"/>
                <w:sz w:val="20"/>
                <w:szCs w:val="20"/>
              </w:rPr>
              <w:t>нет</w:t>
            </w:r>
          </w:p>
        </w:tc>
      </w:tr>
      <w:tr w:rsidR="00EC7920" w:rsidRPr="007663D8" w14:paraId="4B177E9F" w14:textId="77777777" w:rsidTr="004572DD">
        <w:trPr>
          <w:trHeight w:hRule="exact" w:val="516"/>
          <w:jc w:val="center"/>
        </w:trPr>
        <w:tc>
          <w:tcPr>
            <w:tcW w:w="6039" w:type="dxa"/>
            <w:tcBorders>
              <w:top w:val="single" w:sz="4" w:space="0" w:color="auto"/>
              <w:left w:val="single" w:sz="4" w:space="0" w:color="auto"/>
            </w:tcBorders>
            <w:vAlign w:val="center"/>
          </w:tcPr>
          <w:p w14:paraId="211DF3E1" w14:textId="77777777" w:rsidR="00EC7920" w:rsidRPr="007663D8" w:rsidRDefault="00EC7920" w:rsidP="004572DD">
            <w:pPr>
              <w:pStyle w:val="af1"/>
              <w:ind w:firstLine="0"/>
            </w:pPr>
            <w:r w:rsidRPr="007663D8">
              <w:rPr>
                <w:color w:val="000000"/>
                <w:lang w:val="ru-RU" w:eastAsia="ru-RU" w:bidi="ru-RU"/>
              </w:rPr>
              <w:t>инвалиды 1 и 2 групп</w:t>
            </w:r>
          </w:p>
        </w:tc>
        <w:tc>
          <w:tcPr>
            <w:tcW w:w="3496" w:type="dxa"/>
            <w:tcBorders>
              <w:top w:val="single" w:sz="4" w:space="0" w:color="auto"/>
              <w:left w:val="single" w:sz="4" w:space="0" w:color="auto"/>
              <w:right w:val="single" w:sz="4" w:space="0" w:color="auto"/>
            </w:tcBorders>
          </w:tcPr>
          <w:p w14:paraId="1521C1E1" w14:textId="2FEEDC4D" w:rsidR="00EC7920" w:rsidRPr="00D457C1" w:rsidRDefault="005E687C" w:rsidP="005E687C">
            <w:pPr>
              <w:jc w:val="center"/>
              <w:rPr>
                <w:rFonts w:ascii="Times New Roman" w:hAnsi="Times New Roman" w:cs="Times New Roman"/>
                <w:sz w:val="20"/>
                <w:szCs w:val="20"/>
              </w:rPr>
            </w:pPr>
            <w:r w:rsidRPr="00D457C1">
              <w:rPr>
                <w:rFonts w:ascii="Times New Roman" w:hAnsi="Times New Roman" w:cs="Times New Roman"/>
                <w:sz w:val="20"/>
                <w:szCs w:val="20"/>
              </w:rPr>
              <w:t>нет</w:t>
            </w:r>
          </w:p>
        </w:tc>
      </w:tr>
      <w:tr w:rsidR="00EC7920" w:rsidRPr="007663D8" w14:paraId="633AC2B8" w14:textId="77777777" w:rsidTr="004572DD">
        <w:trPr>
          <w:trHeight w:hRule="exact" w:val="261"/>
          <w:jc w:val="center"/>
        </w:trPr>
        <w:tc>
          <w:tcPr>
            <w:tcW w:w="6039" w:type="dxa"/>
            <w:tcBorders>
              <w:top w:val="single" w:sz="4" w:space="0" w:color="auto"/>
              <w:left w:val="single" w:sz="4" w:space="0" w:color="auto"/>
            </w:tcBorders>
            <w:vAlign w:val="bottom"/>
          </w:tcPr>
          <w:p w14:paraId="5F618834" w14:textId="77777777" w:rsidR="00EC7920" w:rsidRPr="007663D8" w:rsidRDefault="00EC7920" w:rsidP="004572DD">
            <w:pPr>
              <w:pStyle w:val="af1"/>
              <w:ind w:firstLine="0"/>
            </w:pPr>
            <w:r w:rsidRPr="007663D8">
              <w:rPr>
                <w:color w:val="000000"/>
                <w:lang w:val="ru-RU" w:eastAsia="ru-RU" w:bidi="ru-RU"/>
              </w:rPr>
              <w:t>семьи, имеющие или воспитывающие детей-инвалидов</w:t>
            </w:r>
          </w:p>
        </w:tc>
        <w:tc>
          <w:tcPr>
            <w:tcW w:w="3496" w:type="dxa"/>
            <w:tcBorders>
              <w:top w:val="single" w:sz="4" w:space="0" w:color="auto"/>
              <w:left w:val="single" w:sz="4" w:space="0" w:color="auto"/>
              <w:right w:val="single" w:sz="4" w:space="0" w:color="auto"/>
            </w:tcBorders>
          </w:tcPr>
          <w:p w14:paraId="3BB3290E" w14:textId="79863BF4" w:rsidR="00EC7920" w:rsidRPr="00D457C1" w:rsidRDefault="005E687C" w:rsidP="005E687C">
            <w:pPr>
              <w:jc w:val="center"/>
              <w:rPr>
                <w:rFonts w:ascii="Times New Roman" w:hAnsi="Times New Roman" w:cs="Times New Roman"/>
                <w:sz w:val="20"/>
                <w:szCs w:val="20"/>
              </w:rPr>
            </w:pPr>
            <w:r w:rsidRPr="00D457C1">
              <w:rPr>
                <w:rFonts w:ascii="Times New Roman" w:hAnsi="Times New Roman" w:cs="Times New Roman"/>
                <w:sz w:val="20"/>
                <w:szCs w:val="20"/>
              </w:rPr>
              <w:t>нет</w:t>
            </w:r>
          </w:p>
        </w:tc>
      </w:tr>
      <w:tr w:rsidR="00EC7920" w:rsidRPr="007663D8" w14:paraId="2DFEF1D9" w14:textId="77777777" w:rsidTr="004572DD">
        <w:trPr>
          <w:trHeight w:hRule="exact" w:val="1033"/>
          <w:jc w:val="center"/>
        </w:trPr>
        <w:tc>
          <w:tcPr>
            <w:tcW w:w="6039" w:type="dxa"/>
            <w:tcBorders>
              <w:top w:val="single" w:sz="4" w:space="0" w:color="auto"/>
              <w:left w:val="single" w:sz="4" w:space="0" w:color="auto"/>
            </w:tcBorders>
            <w:vAlign w:val="bottom"/>
          </w:tcPr>
          <w:p w14:paraId="604CF55E" w14:textId="77777777" w:rsidR="00EC7920" w:rsidRPr="007663D8" w:rsidRDefault="00EC7920" w:rsidP="004572DD">
            <w:pPr>
              <w:pStyle w:val="af1"/>
              <w:ind w:firstLine="0"/>
            </w:pPr>
            <w:r w:rsidRPr="007663D8">
              <w:rPr>
                <w:color w:val="000000"/>
                <w:lang w:val="ru-RU" w:eastAsia="ru-RU" w:bidi="ru-RU"/>
              </w:rPr>
              <w:t>лица, страдающие тяжелыми формами некоторых</w:t>
            </w:r>
            <w:r w:rsidRPr="007663D8">
              <w:rPr>
                <w:color w:val="000000"/>
                <w:lang w:val="ru-RU" w:eastAsia="ru-RU" w:bidi="ru-RU"/>
              </w:rPr>
              <w:br/>
              <w:t>хронических заболеваний, перечисленных в списке</w:t>
            </w:r>
            <w:r w:rsidRPr="007663D8">
              <w:rPr>
                <w:color w:val="000000"/>
                <w:lang w:val="ru-RU" w:eastAsia="ru-RU" w:bidi="ru-RU"/>
              </w:rPr>
              <w:br/>
              <w:t>заболеваний, утверждаемом Правительством Республики</w:t>
            </w:r>
            <w:r w:rsidRPr="007663D8">
              <w:rPr>
                <w:color w:val="000000"/>
                <w:lang w:val="ru-RU" w:eastAsia="ru-RU" w:bidi="ru-RU"/>
              </w:rPr>
              <w:br/>
              <w:t>Казахстан</w:t>
            </w:r>
          </w:p>
        </w:tc>
        <w:tc>
          <w:tcPr>
            <w:tcW w:w="3496" w:type="dxa"/>
            <w:tcBorders>
              <w:top w:val="single" w:sz="4" w:space="0" w:color="auto"/>
              <w:left w:val="single" w:sz="4" w:space="0" w:color="auto"/>
              <w:right w:val="single" w:sz="4" w:space="0" w:color="auto"/>
            </w:tcBorders>
          </w:tcPr>
          <w:p w14:paraId="036DFFE7" w14:textId="0A8FD02E" w:rsidR="00EC7920" w:rsidRPr="00D457C1" w:rsidRDefault="00FE11C2" w:rsidP="005E687C">
            <w:pPr>
              <w:jc w:val="center"/>
              <w:rPr>
                <w:rFonts w:ascii="Times New Roman" w:hAnsi="Times New Roman" w:cs="Times New Roman"/>
                <w:sz w:val="20"/>
                <w:szCs w:val="20"/>
              </w:rPr>
            </w:pPr>
            <w:r w:rsidRPr="00D457C1">
              <w:rPr>
                <w:rFonts w:ascii="Times New Roman" w:hAnsi="Times New Roman" w:cs="Times New Roman"/>
                <w:sz w:val="20"/>
                <w:szCs w:val="20"/>
              </w:rPr>
              <w:t>да</w:t>
            </w:r>
          </w:p>
        </w:tc>
      </w:tr>
      <w:tr w:rsidR="00EC7920" w:rsidRPr="007663D8" w14:paraId="263342AE" w14:textId="77777777" w:rsidTr="004572DD">
        <w:trPr>
          <w:trHeight w:hRule="exact" w:val="531"/>
          <w:jc w:val="center"/>
        </w:trPr>
        <w:tc>
          <w:tcPr>
            <w:tcW w:w="6039" w:type="dxa"/>
            <w:tcBorders>
              <w:top w:val="single" w:sz="4" w:space="0" w:color="auto"/>
              <w:left w:val="single" w:sz="4" w:space="0" w:color="auto"/>
            </w:tcBorders>
            <w:vAlign w:val="center"/>
          </w:tcPr>
          <w:p w14:paraId="2890DCC3" w14:textId="77777777" w:rsidR="00EC7920" w:rsidRPr="007663D8" w:rsidRDefault="00EC7920" w:rsidP="004572DD">
            <w:pPr>
              <w:pStyle w:val="af1"/>
              <w:ind w:firstLine="0"/>
            </w:pPr>
            <w:r w:rsidRPr="007663D8">
              <w:rPr>
                <w:color w:val="000000"/>
                <w:lang w:val="ru-RU" w:eastAsia="ru-RU" w:bidi="ru-RU"/>
              </w:rPr>
              <w:t>пенсионеры по возрасту</w:t>
            </w:r>
          </w:p>
        </w:tc>
        <w:tc>
          <w:tcPr>
            <w:tcW w:w="3496" w:type="dxa"/>
            <w:tcBorders>
              <w:top w:val="single" w:sz="4" w:space="0" w:color="auto"/>
              <w:left w:val="single" w:sz="4" w:space="0" w:color="auto"/>
              <w:right w:val="single" w:sz="4" w:space="0" w:color="auto"/>
            </w:tcBorders>
          </w:tcPr>
          <w:p w14:paraId="5871F0E4" w14:textId="03F42BD1" w:rsidR="00EC7920" w:rsidRPr="00D457C1" w:rsidRDefault="00FE11C2" w:rsidP="005E687C">
            <w:pPr>
              <w:jc w:val="center"/>
              <w:rPr>
                <w:rFonts w:ascii="Times New Roman" w:hAnsi="Times New Roman" w:cs="Times New Roman"/>
                <w:sz w:val="20"/>
                <w:szCs w:val="20"/>
              </w:rPr>
            </w:pPr>
            <w:r w:rsidRPr="00D457C1">
              <w:rPr>
                <w:rFonts w:ascii="Times New Roman" w:hAnsi="Times New Roman" w:cs="Times New Roman"/>
                <w:sz w:val="20"/>
                <w:szCs w:val="20"/>
              </w:rPr>
              <w:t>да</w:t>
            </w:r>
          </w:p>
        </w:tc>
      </w:tr>
      <w:tr w:rsidR="00EC7920" w:rsidRPr="007663D8" w14:paraId="6C0270DB" w14:textId="77777777" w:rsidTr="004572DD">
        <w:trPr>
          <w:trHeight w:hRule="exact" w:val="1293"/>
          <w:jc w:val="center"/>
        </w:trPr>
        <w:tc>
          <w:tcPr>
            <w:tcW w:w="6039" w:type="dxa"/>
            <w:tcBorders>
              <w:top w:val="single" w:sz="4" w:space="0" w:color="auto"/>
              <w:left w:val="single" w:sz="4" w:space="0" w:color="auto"/>
            </w:tcBorders>
            <w:vAlign w:val="bottom"/>
          </w:tcPr>
          <w:p w14:paraId="1791DD9D" w14:textId="77777777" w:rsidR="00EC7920" w:rsidRPr="007663D8" w:rsidRDefault="00EC7920" w:rsidP="004572DD">
            <w:pPr>
              <w:pStyle w:val="af1"/>
              <w:ind w:firstLine="0"/>
            </w:pPr>
            <w:r w:rsidRPr="007663D8">
              <w:rPr>
                <w:color w:val="000000"/>
                <w:lang w:val="ru-RU" w:eastAsia="ru-RU" w:bidi="ru-RU"/>
              </w:rPr>
              <w:t>дети-сироты и дети, оставшиеся без попечения родителей,</w:t>
            </w:r>
            <w:r w:rsidRPr="007663D8">
              <w:rPr>
                <w:color w:val="000000"/>
                <w:lang w:val="ru-RU" w:eastAsia="ru-RU" w:bidi="ru-RU"/>
              </w:rPr>
              <w:br/>
              <w:t>не достигшие двадцати девяти лет, потерявшие родителей</w:t>
            </w:r>
            <w:r w:rsidRPr="007663D8">
              <w:rPr>
                <w:color w:val="000000"/>
                <w:lang w:val="ru-RU" w:eastAsia="ru-RU" w:bidi="ru-RU"/>
              </w:rPr>
              <w:br/>
              <w:t>до совершеннолетия. При призыве таких лиц на воинскую</w:t>
            </w:r>
            <w:r w:rsidRPr="007663D8">
              <w:rPr>
                <w:color w:val="000000"/>
                <w:lang w:val="ru-RU" w:eastAsia="ru-RU" w:bidi="ru-RU"/>
              </w:rPr>
              <w:br/>
              <w:t>службу возраст продлевается на срок прохождения срочной</w:t>
            </w:r>
            <w:r w:rsidRPr="007663D8">
              <w:rPr>
                <w:color w:val="000000"/>
                <w:lang w:val="ru-RU" w:eastAsia="ru-RU" w:bidi="ru-RU"/>
              </w:rPr>
              <w:br/>
              <w:t>воинской службы</w:t>
            </w:r>
          </w:p>
        </w:tc>
        <w:tc>
          <w:tcPr>
            <w:tcW w:w="3496" w:type="dxa"/>
            <w:tcBorders>
              <w:top w:val="single" w:sz="4" w:space="0" w:color="auto"/>
              <w:left w:val="single" w:sz="4" w:space="0" w:color="auto"/>
              <w:right w:val="single" w:sz="4" w:space="0" w:color="auto"/>
            </w:tcBorders>
          </w:tcPr>
          <w:p w14:paraId="51EF7FB0" w14:textId="4941A41A" w:rsidR="00EC7920" w:rsidRPr="00D457C1" w:rsidRDefault="00FE11C2" w:rsidP="005E687C">
            <w:pPr>
              <w:jc w:val="center"/>
              <w:rPr>
                <w:rFonts w:ascii="Times New Roman" w:hAnsi="Times New Roman" w:cs="Times New Roman"/>
                <w:b/>
                <w:bCs/>
                <w:sz w:val="20"/>
                <w:szCs w:val="20"/>
              </w:rPr>
            </w:pPr>
            <w:r w:rsidRPr="00D457C1">
              <w:rPr>
                <w:rFonts w:ascii="Times New Roman" w:hAnsi="Times New Roman" w:cs="Times New Roman"/>
                <w:sz w:val="20"/>
                <w:szCs w:val="20"/>
              </w:rPr>
              <w:t>нет</w:t>
            </w:r>
          </w:p>
        </w:tc>
      </w:tr>
      <w:tr w:rsidR="00EC7920" w:rsidRPr="007663D8" w14:paraId="0AA33993" w14:textId="77777777" w:rsidTr="004572DD">
        <w:trPr>
          <w:trHeight w:hRule="exact" w:val="521"/>
          <w:jc w:val="center"/>
        </w:trPr>
        <w:tc>
          <w:tcPr>
            <w:tcW w:w="6039" w:type="dxa"/>
            <w:tcBorders>
              <w:top w:val="single" w:sz="4" w:space="0" w:color="auto"/>
              <w:left w:val="single" w:sz="4" w:space="0" w:color="auto"/>
            </w:tcBorders>
            <w:vAlign w:val="center"/>
          </w:tcPr>
          <w:p w14:paraId="34B06D4E" w14:textId="77777777" w:rsidR="00EC7920" w:rsidRPr="007663D8" w:rsidRDefault="00EC7920" w:rsidP="004572DD">
            <w:pPr>
              <w:pStyle w:val="af1"/>
              <w:ind w:firstLine="0"/>
            </w:pPr>
            <w:r w:rsidRPr="007663D8">
              <w:rPr>
                <w:color w:val="000000"/>
                <w:lang w:val="ru-RU" w:eastAsia="ru-RU" w:bidi="ru-RU"/>
              </w:rPr>
              <w:t>оралманы</w:t>
            </w:r>
          </w:p>
        </w:tc>
        <w:tc>
          <w:tcPr>
            <w:tcW w:w="3496" w:type="dxa"/>
            <w:tcBorders>
              <w:top w:val="single" w:sz="4" w:space="0" w:color="auto"/>
              <w:left w:val="single" w:sz="4" w:space="0" w:color="auto"/>
              <w:right w:val="single" w:sz="4" w:space="0" w:color="auto"/>
            </w:tcBorders>
          </w:tcPr>
          <w:p w14:paraId="6F5E2AF7" w14:textId="7641559B" w:rsidR="00EC7920" w:rsidRPr="00D457C1" w:rsidRDefault="00FE11C2" w:rsidP="005E687C">
            <w:pPr>
              <w:jc w:val="center"/>
              <w:rPr>
                <w:rFonts w:ascii="Times New Roman" w:hAnsi="Times New Roman" w:cs="Times New Roman"/>
                <w:sz w:val="20"/>
                <w:szCs w:val="20"/>
              </w:rPr>
            </w:pPr>
            <w:r w:rsidRPr="00D457C1">
              <w:rPr>
                <w:rFonts w:ascii="Times New Roman" w:hAnsi="Times New Roman" w:cs="Times New Roman"/>
                <w:sz w:val="20"/>
                <w:szCs w:val="20"/>
              </w:rPr>
              <w:t>нет</w:t>
            </w:r>
          </w:p>
        </w:tc>
      </w:tr>
      <w:tr w:rsidR="00EC7920" w:rsidRPr="007663D8" w14:paraId="5F11606A" w14:textId="77777777" w:rsidTr="004572DD">
        <w:trPr>
          <w:trHeight w:hRule="exact" w:val="782"/>
          <w:jc w:val="center"/>
        </w:trPr>
        <w:tc>
          <w:tcPr>
            <w:tcW w:w="6039" w:type="dxa"/>
            <w:tcBorders>
              <w:top w:val="single" w:sz="4" w:space="0" w:color="auto"/>
              <w:left w:val="single" w:sz="4" w:space="0" w:color="auto"/>
            </w:tcBorders>
            <w:vAlign w:val="bottom"/>
          </w:tcPr>
          <w:p w14:paraId="32E468FC" w14:textId="77777777" w:rsidR="00EC7920" w:rsidRPr="007663D8" w:rsidRDefault="00EC7920" w:rsidP="004572DD">
            <w:pPr>
              <w:pStyle w:val="af1"/>
              <w:ind w:firstLine="0"/>
            </w:pPr>
            <w:r w:rsidRPr="007663D8">
              <w:rPr>
                <w:color w:val="000000"/>
                <w:lang w:val="ru-RU" w:eastAsia="ru-RU" w:bidi="ru-RU"/>
              </w:rPr>
              <w:t>лица, лишившиеся жилища в результате экологических</w:t>
            </w:r>
            <w:r w:rsidRPr="007663D8">
              <w:rPr>
                <w:color w:val="000000"/>
                <w:lang w:val="ru-RU" w:eastAsia="ru-RU" w:bidi="ru-RU"/>
              </w:rPr>
              <w:br/>
              <w:t>бедствий, чрезвычайных</w:t>
            </w:r>
          </w:p>
          <w:p w14:paraId="7F9C684E" w14:textId="77777777" w:rsidR="00EC7920" w:rsidRPr="007663D8" w:rsidRDefault="00EC7920" w:rsidP="004572DD">
            <w:pPr>
              <w:pStyle w:val="af1"/>
              <w:ind w:firstLine="0"/>
            </w:pPr>
            <w:r w:rsidRPr="007663D8">
              <w:rPr>
                <w:color w:val="000000"/>
                <w:lang w:val="ru-RU" w:eastAsia="ru-RU" w:bidi="ru-RU"/>
              </w:rPr>
              <w:t>ситуаций природного и техногенного характера</w:t>
            </w:r>
          </w:p>
        </w:tc>
        <w:tc>
          <w:tcPr>
            <w:tcW w:w="3496" w:type="dxa"/>
            <w:tcBorders>
              <w:top w:val="single" w:sz="4" w:space="0" w:color="auto"/>
              <w:left w:val="single" w:sz="4" w:space="0" w:color="auto"/>
              <w:right w:val="single" w:sz="4" w:space="0" w:color="auto"/>
            </w:tcBorders>
          </w:tcPr>
          <w:p w14:paraId="2E5A7398" w14:textId="437E052F" w:rsidR="00EC7920" w:rsidRPr="00D457C1" w:rsidRDefault="00FE11C2" w:rsidP="005E687C">
            <w:pPr>
              <w:jc w:val="center"/>
              <w:rPr>
                <w:rFonts w:ascii="Times New Roman" w:hAnsi="Times New Roman" w:cs="Times New Roman"/>
                <w:sz w:val="20"/>
                <w:szCs w:val="20"/>
              </w:rPr>
            </w:pPr>
            <w:r w:rsidRPr="00D457C1">
              <w:rPr>
                <w:rFonts w:ascii="Times New Roman" w:hAnsi="Times New Roman" w:cs="Times New Roman"/>
                <w:sz w:val="20"/>
                <w:szCs w:val="20"/>
              </w:rPr>
              <w:t>нет</w:t>
            </w:r>
          </w:p>
        </w:tc>
      </w:tr>
      <w:tr w:rsidR="00EC7920" w:rsidRPr="007663D8" w14:paraId="72C50735" w14:textId="77777777" w:rsidTr="004572DD">
        <w:trPr>
          <w:trHeight w:hRule="exact" w:val="521"/>
          <w:jc w:val="center"/>
        </w:trPr>
        <w:tc>
          <w:tcPr>
            <w:tcW w:w="6039" w:type="dxa"/>
            <w:tcBorders>
              <w:top w:val="single" w:sz="4" w:space="0" w:color="auto"/>
              <w:left w:val="single" w:sz="4" w:space="0" w:color="auto"/>
            </w:tcBorders>
            <w:vAlign w:val="center"/>
          </w:tcPr>
          <w:p w14:paraId="38ACA650" w14:textId="77777777" w:rsidR="00EC7920" w:rsidRPr="007663D8" w:rsidRDefault="00EC7920" w:rsidP="004572DD">
            <w:pPr>
              <w:pStyle w:val="af1"/>
              <w:ind w:firstLine="0"/>
            </w:pPr>
            <w:r w:rsidRPr="007663D8">
              <w:rPr>
                <w:color w:val="000000"/>
                <w:lang w:val="ru-RU" w:eastAsia="ru-RU" w:bidi="ru-RU"/>
              </w:rPr>
              <w:t>многодетные семьи (4 детей и более)</w:t>
            </w:r>
          </w:p>
        </w:tc>
        <w:tc>
          <w:tcPr>
            <w:tcW w:w="3496" w:type="dxa"/>
            <w:tcBorders>
              <w:top w:val="single" w:sz="4" w:space="0" w:color="auto"/>
              <w:left w:val="single" w:sz="4" w:space="0" w:color="auto"/>
              <w:right w:val="single" w:sz="4" w:space="0" w:color="auto"/>
            </w:tcBorders>
          </w:tcPr>
          <w:p w14:paraId="527522CD" w14:textId="5499A8E0" w:rsidR="00EC7920" w:rsidRPr="00D457C1" w:rsidRDefault="00FE11C2" w:rsidP="005E687C">
            <w:pPr>
              <w:jc w:val="center"/>
              <w:rPr>
                <w:rFonts w:ascii="Times New Roman" w:hAnsi="Times New Roman" w:cs="Times New Roman"/>
                <w:sz w:val="20"/>
                <w:szCs w:val="20"/>
              </w:rPr>
            </w:pPr>
            <w:r w:rsidRPr="00D457C1">
              <w:rPr>
                <w:rFonts w:ascii="Times New Roman" w:hAnsi="Times New Roman" w:cs="Times New Roman"/>
                <w:sz w:val="20"/>
                <w:szCs w:val="20"/>
              </w:rPr>
              <w:t>нет</w:t>
            </w:r>
          </w:p>
        </w:tc>
      </w:tr>
      <w:tr w:rsidR="00EC7920" w:rsidRPr="007663D8" w14:paraId="129BB1D4" w14:textId="77777777" w:rsidTr="004572DD">
        <w:trPr>
          <w:trHeight w:hRule="exact" w:val="1298"/>
          <w:jc w:val="center"/>
        </w:trPr>
        <w:tc>
          <w:tcPr>
            <w:tcW w:w="6039" w:type="dxa"/>
            <w:tcBorders>
              <w:top w:val="single" w:sz="4" w:space="0" w:color="auto"/>
              <w:left w:val="single" w:sz="4" w:space="0" w:color="auto"/>
            </w:tcBorders>
            <w:vAlign w:val="bottom"/>
          </w:tcPr>
          <w:p w14:paraId="0BB27C4F" w14:textId="77777777" w:rsidR="00EC7920" w:rsidRPr="007663D8" w:rsidRDefault="00EC7920" w:rsidP="004572DD">
            <w:pPr>
              <w:pStyle w:val="af1"/>
              <w:ind w:firstLine="0"/>
            </w:pPr>
            <w:r w:rsidRPr="007663D8">
              <w:rPr>
                <w:color w:val="000000"/>
                <w:lang w:val="ru-RU" w:eastAsia="ru-RU" w:bidi="ru-RU"/>
              </w:rPr>
              <w:t>семьи лиц, погибших (умерших) при исполнении</w:t>
            </w:r>
            <w:r w:rsidRPr="007663D8">
              <w:rPr>
                <w:color w:val="000000"/>
                <w:lang w:val="ru-RU" w:eastAsia="ru-RU" w:bidi="ru-RU"/>
              </w:rPr>
              <w:br/>
              <w:t>государственных или общественных обязанностей,</w:t>
            </w:r>
            <w:r w:rsidRPr="007663D8">
              <w:rPr>
                <w:color w:val="000000"/>
                <w:lang w:val="ru-RU" w:eastAsia="ru-RU" w:bidi="ru-RU"/>
              </w:rPr>
              <w:br/>
              <w:t>воинской службы, при подготовке или осуществлении</w:t>
            </w:r>
            <w:r w:rsidRPr="007663D8">
              <w:rPr>
                <w:color w:val="000000"/>
                <w:lang w:val="ru-RU" w:eastAsia="ru-RU" w:bidi="ru-RU"/>
              </w:rPr>
              <w:br/>
              <w:t>полета в космическое пространство, при спасении</w:t>
            </w:r>
            <w:r w:rsidRPr="007663D8">
              <w:rPr>
                <w:color w:val="000000"/>
                <w:lang w:val="ru-RU" w:eastAsia="ru-RU" w:bidi="ru-RU"/>
              </w:rPr>
              <w:br/>
              <w:t>человеческой жизни, при охране правопорядка</w:t>
            </w:r>
          </w:p>
        </w:tc>
        <w:tc>
          <w:tcPr>
            <w:tcW w:w="3496" w:type="dxa"/>
            <w:tcBorders>
              <w:top w:val="single" w:sz="4" w:space="0" w:color="auto"/>
              <w:left w:val="single" w:sz="4" w:space="0" w:color="auto"/>
              <w:right w:val="single" w:sz="4" w:space="0" w:color="auto"/>
            </w:tcBorders>
          </w:tcPr>
          <w:p w14:paraId="5957A682" w14:textId="25F07A2F" w:rsidR="00EC7920" w:rsidRPr="00D457C1" w:rsidRDefault="00FE11C2" w:rsidP="005E687C">
            <w:pPr>
              <w:jc w:val="center"/>
              <w:rPr>
                <w:rFonts w:ascii="Times New Roman" w:hAnsi="Times New Roman" w:cs="Times New Roman"/>
                <w:sz w:val="20"/>
                <w:szCs w:val="20"/>
              </w:rPr>
            </w:pPr>
            <w:r w:rsidRPr="00D457C1">
              <w:rPr>
                <w:rFonts w:ascii="Times New Roman" w:hAnsi="Times New Roman" w:cs="Times New Roman"/>
                <w:sz w:val="20"/>
                <w:szCs w:val="20"/>
              </w:rPr>
              <w:t>нет</w:t>
            </w:r>
          </w:p>
        </w:tc>
      </w:tr>
      <w:tr w:rsidR="00EC7920" w:rsidRPr="007663D8" w14:paraId="07596B08" w14:textId="77777777" w:rsidTr="004572DD">
        <w:trPr>
          <w:trHeight w:hRule="exact" w:val="549"/>
          <w:jc w:val="center"/>
        </w:trPr>
        <w:tc>
          <w:tcPr>
            <w:tcW w:w="6039" w:type="dxa"/>
            <w:tcBorders>
              <w:top w:val="single" w:sz="4" w:space="0" w:color="auto"/>
              <w:left w:val="single" w:sz="4" w:space="0" w:color="auto"/>
              <w:bottom w:val="single" w:sz="4" w:space="0" w:color="auto"/>
            </w:tcBorders>
            <w:vAlign w:val="center"/>
          </w:tcPr>
          <w:p w14:paraId="7A01DB5E" w14:textId="77777777" w:rsidR="00EC7920" w:rsidRPr="007663D8" w:rsidRDefault="00EC7920" w:rsidP="004572DD">
            <w:pPr>
              <w:pStyle w:val="af1"/>
              <w:ind w:firstLine="0"/>
            </w:pPr>
            <w:r w:rsidRPr="007663D8">
              <w:rPr>
                <w:color w:val="000000"/>
                <w:lang w:val="ru-RU" w:eastAsia="ru-RU" w:bidi="ru-RU"/>
              </w:rPr>
              <w:t>неполные семьи</w:t>
            </w:r>
          </w:p>
        </w:tc>
        <w:tc>
          <w:tcPr>
            <w:tcW w:w="3496" w:type="dxa"/>
            <w:tcBorders>
              <w:top w:val="single" w:sz="4" w:space="0" w:color="auto"/>
              <w:left w:val="single" w:sz="4" w:space="0" w:color="auto"/>
              <w:bottom w:val="single" w:sz="4" w:space="0" w:color="auto"/>
              <w:right w:val="single" w:sz="4" w:space="0" w:color="auto"/>
            </w:tcBorders>
          </w:tcPr>
          <w:p w14:paraId="34499EAF" w14:textId="77777777" w:rsidR="00EC7920" w:rsidRPr="007663D8" w:rsidRDefault="00EC7920" w:rsidP="004572DD">
            <w:pPr>
              <w:rPr>
                <w:rFonts w:ascii="Times New Roman" w:hAnsi="Times New Roman" w:cs="Times New Roman"/>
                <w:sz w:val="10"/>
                <w:szCs w:val="10"/>
              </w:rPr>
            </w:pPr>
          </w:p>
        </w:tc>
      </w:tr>
    </w:tbl>
    <w:p w14:paraId="0C6BC204" w14:textId="77777777" w:rsidR="00EC7920" w:rsidRPr="007663D8" w:rsidRDefault="00EC7920" w:rsidP="00EC7920">
      <w:pPr>
        <w:spacing w:after="219"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063"/>
        <w:gridCol w:w="3482"/>
      </w:tblGrid>
      <w:tr w:rsidR="00EC7920" w:rsidRPr="007663D8" w14:paraId="72E943BD" w14:textId="77777777" w:rsidTr="004572DD">
        <w:trPr>
          <w:trHeight w:hRule="exact" w:val="284"/>
          <w:jc w:val="center"/>
        </w:trPr>
        <w:tc>
          <w:tcPr>
            <w:tcW w:w="9545" w:type="dxa"/>
            <w:gridSpan w:val="2"/>
            <w:tcBorders>
              <w:top w:val="single" w:sz="4" w:space="0" w:color="auto"/>
              <w:left w:val="single" w:sz="4" w:space="0" w:color="auto"/>
              <w:right w:val="single" w:sz="4" w:space="0" w:color="auto"/>
            </w:tcBorders>
            <w:vAlign w:val="bottom"/>
          </w:tcPr>
          <w:p w14:paraId="1CFEB818" w14:textId="77777777" w:rsidR="00EC7920" w:rsidRPr="007663D8" w:rsidRDefault="00EC7920" w:rsidP="004572DD">
            <w:pPr>
              <w:pStyle w:val="af1"/>
              <w:ind w:firstLine="0"/>
              <w:jc w:val="center"/>
            </w:pPr>
            <w:r w:rsidRPr="007663D8">
              <w:rPr>
                <w:b/>
                <w:bCs/>
                <w:color w:val="000000"/>
                <w:lang w:val="ru-RU" w:eastAsia="ru-RU" w:bidi="ru-RU"/>
              </w:rPr>
              <w:t>Дополнительная информация</w:t>
            </w:r>
          </w:p>
        </w:tc>
      </w:tr>
      <w:tr w:rsidR="00EC7920" w:rsidRPr="007663D8" w14:paraId="52BAC5E3" w14:textId="77777777" w:rsidTr="004572DD">
        <w:trPr>
          <w:trHeight w:hRule="exact" w:val="336"/>
          <w:jc w:val="center"/>
        </w:trPr>
        <w:tc>
          <w:tcPr>
            <w:tcW w:w="6063" w:type="dxa"/>
            <w:tcBorders>
              <w:top w:val="single" w:sz="4" w:space="0" w:color="auto"/>
              <w:left w:val="single" w:sz="4" w:space="0" w:color="auto"/>
            </w:tcBorders>
          </w:tcPr>
          <w:p w14:paraId="79D88D63" w14:textId="77777777" w:rsidR="00EC7920" w:rsidRPr="007663D8" w:rsidRDefault="00EC7920" w:rsidP="004572DD">
            <w:pPr>
              <w:pStyle w:val="af1"/>
              <w:ind w:firstLine="0"/>
            </w:pPr>
            <w:r w:rsidRPr="007663D8">
              <w:rPr>
                <w:color w:val="000000"/>
                <w:lang w:val="ru-RU" w:eastAsia="ru-RU" w:bidi="ru-RU"/>
              </w:rPr>
              <w:t>Семейное положение</w:t>
            </w:r>
          </w:p>
        </w:tc>
        <w:tc>
          <w:tcPr>
            <w:tcW w:w="3482" w:type="dxa"/>
            <w:tcBorders>
              <w:top w:val="single" w:sz="4" w:space="0" w:color="auto"/>
              <w:left w:val="single" w:sz="4" w:space="0" w:color="auto"/>
              <w:right w:val="single" w:sz="4" w:space="0" w:color="auto"/>
            </w:tcBorders>
          </w:tcPr>
          <w:p w14:paraId="03B5062E" w14:textId="516975FE" w:rsidR="00EC7920" w:rsidRPr="00D457C1" w:rsidRDefault="0007596B" w:rsidP="00FE11C2">
            <w:pPr>
              <w:jc w:val="center"/>
              <w:rPr>
                <w:rFonts w:ascii="Times New Roman" w:hAnsi="Times New Roman" w:cs="Times New Roman"/>
                <w:sz w:val="20"/>
                <w:szCs w:val="20"/>
              </w:rPr>
            </w:pPr>
            <w:r w:rsidRPr="00D457C1">
              <w:rPr>
                <w:rFonts w:ascii="Times New Roman" w:hAnsi="Times New Roman" w:cs="Times New Roman"/>
                <w:sz w:val="20"/>
                <w:szCs w:val="20"/>
              </w:rPr>
              <w:t>Не замужем, нет детей</w:t>
            </w:r>
          </w:p>
        </w:tc>
      </w:tr>
      <w:tr w:rsidR="00EC7920" w:rsidRPr="007663D8" w14:paraId="6B0759B9" w14:textId="77777777" w:rsidTr="004572DD">
        <w:trPr>
          <w:trHeight w:hRule="exact" w:val="303"/>
          <w:jc w:val="center"/>
        </w:trPr>
        <w:tc>
          <w:tcPr>
            <w:tcW w:w="6063" w:type="dxa"/>
            <w:tcBorders>
              <w:top w:val="single" w:sz="4" w:space="0" w:color="auto"/>
              <w:left w:val="single" w:sz="4" w:space="0" w:color="auto"/>
            </w:tcBorders>
            <w:vAlign w:val="bottom"/>
          </w:tcPr>
          <w:p w14:paraId="624671A0" w14:textId="77777777" w:rsidR="00EC7920" w:rsidRPr="007663D8" w:rsidRDefault="00EC7920" w:rsidP="004572DD">
            <w:pPr>
              <w:pStyle w:val="af1"/>
              <w:ind w:firstLine="0"/>
            </w:pPr>
            <w:r w:rsidRPr="007663D8">
              <w:rPr>
                <w:color w:val="000000"/>
                <w:lang w:val="ru-RU" w:eastAsia="ru-RU" w:bidi="ru-RU"/>
              </w:rPr>
              <w:t>Ф.И.О. супруга (и) (при наличии)</w:t>
            </w:r>
          </w:p>
        </w:tc>
        <w:tc>
          <w:tcPr>
            <w:tcW w:w="3482" w:type="dxa"/>
            <w:tcBorders>
              <w:top w:val="single" w:sz="4" w:space="0" w:color="auto"/>
              <w:left w:val="single" w:sz="4" w:space="0" w:color="auto"/>
              <w:right w:val="single" w:sz="4" w:space="0" w:color="auto"/>
            </w:tcBorders>
          </w:tcPr>
          <w:p w14:paraId="4381F100" w14:textId="7D2BC1E6" w:rsidR="00EC7920" w:rsidRPr="00D457C1" w:rsidRDefault="00F04506" w:rsidP="00FE11C2">
            <w:pPr>
              <w:jc w:val="center"/>
              <w:rPr>
                <w:rFonts w:ascii="Times New Roman" w:hAnsi="Times New Roman" w:cs="Times New Roman"/>
                <w:sz w:val="20"/>
                <w:szCs w:val="20"/>
              </w:rPr>
            </w:pPr>
            <w:r w:rsidRPr="00D457C1">
              <w:rPr>
                <w:rFonts w:ascii="Times New Roman" w:hAnsi="Times New Roman" w:cs="Times New Roman"/>
                <w:sz w:val="20"/>
                <w:szCs w:val="20"/>
              </w:rPr>
              <w:t>нет</w:t>
            </w:r>
          </w:p>
        </w:tc>
      </w:tr>
      <w:tr w:rsidR="00EC7920" w:rsidRPr="007663D8" w14:paraId="4BB7422F" w14:textId="77777777" w:rsidTr="004572DD">
        <w:trPr>
          <w:trHeight w:hRule="exact" w:val="303"/>
          <w:jc w:val="center"/>
        </w:trPr>
        <w:tc>
          <w:tcPr>
            <w:tcW w:w="6063" w:type="dxa"/>
            <w:tcBorders>
              <w:top w:val="single" w:sz="4" w:space="0" w:color="auto"/>
              <w:left w:val="single" w:sz="4" w:space="0" w:color="auto"/>
            </w:tcBorders>
            <w:vAlign w:val="bottom"/>
          </w:tcPr>
          <w:p w14:paraId="140A0E6A" w14:textId="77777777" w:rsidR="00EC7920" w:rsidRPr="007663D8" w:rsidRDefault="00EC7920" w:rsidP="004572DD">
            <w:pPr>
              <w:pStyle w:val="af1"/>
              <w:ind w:firstLine="0"/>
            </w:pPr>
            <w:r w:rsidRPr="007663D8">
              <w:rPr>
                <w:color w:val="000000"/>
                <w:lang w:val="ru-RU" w:eastAsia="ru-RU" w:bidi="ru-RU"/>
              </w:rPr>
              <w:t>Место работы</w:t>
            </w:r>
          </w:p>
        </w:tc>
        <w:tc>
          <w:tcPr>
            <w:tcW w:w="3482" w:type="dxa"/>
            <w:tcBorders>
              <w:top w:val="single" w:sz="4" w:space="0" w:color="auto"/>
              <w:left w:val="single" w:sz="4" w:space="0" w:color="auto"/>
              <w:right w:val="single" w:sz="4" w:space="0" w:color="auto"/>
            </w:tcBorders>
          </w:tcPr>
          <w:p w14:paraId="60D7A3E4" w14:textId="50AA31C5" w:rsidR="00EC7920" w:rsidRPr="00D457C1" w:rsidRDefault="00F04506" w:rsidP="00FE11C2">
            <w:pPr>
              <w:jc w:val="center"/>
              <w:rPr>
                <w:rFonts w:ascii="Times New Roman" w:hAnsi="Times New Roman" w:cs="Times New Roman"/>
                <w:sz w:val="20"/>
                <w:szCs w:val="20"/>
              </w:rPr>
            </w:pPr>
            <w:r w:rsidRPr="00D457C1">
              <w:rPr>
                <w:rFonts w:ascii="Times New Roman" w:hAnsi="Times New Roman" w:cs="Times New Roman"/>
                <w:sz w:val="20"/>
                <w:szCs w:val="20"/>
              </w:rPr>
              <w:t>пенсионер</w:t>
            </w:r>
          </w:p>
        </w:tc>
      </w:tr>
      <w:tr w:rsidR="00EC7920" w:rsidRPr="007663D8" w14:paraId="483F3F95" w14:textId="77777777" w:rsidTr="004572DD">
        <w:trPr>
          <w:trHeight w:hRule="exact" w:val="308"/>
          <w:jc w:val="center"/>
        </w:trPr>
        <w:tc>
          <w:tcPr>
            <w:tcW w:w="6063" w:type="dxa"/>
            <w:tcBorders>
              <w:top w:val="single" w:sz="4" w:space="0" w:color="auto"/>
              <w:left w:val="single" w:sz="4" w:space="0" w:color="auto"/>
            </w:tcBorders>
            <w:vAlign w:val="bottom"/>
          </w:tcPr>
          <w:p w14:paraId="5072F58A" w14:textId="77777777" w:rsidR="00EC7920" w:rsidRPr="007663D8" w:rsidRDefault="00EC7920" w:rsidP="004572DD">
            <w:pPr>
              <w:pStyle w:val="af1"/>
              <w:ind w:firstLine="0"/>
            </w:pPr>
            <w:r w:rsidRPr="007663D8">
              <w:rPr>
                <w:color w:val="000000"/>
                <w:lang w:val="ru-RU" w:eastAsia="ru-RU" w:bidi="ru-RU"/>
              </w:rPr>
              <w:t>Среднемесячный доход</w:t>
            </w:r>
          </w:p>
        </w:tc>
        <w:tc>
          <w:tcPr>
            <w:tcW w:w="3482" w:type="dxa"/>
            <w:tcBorders>
              <w:top w:val="single" w:sz="4" w:space="0" w:color="auto"/>
              <w:left w:val="single" w:sz="4" w:space="0" w:color="auto"/>
              <w:right w:val="single" w:sz="4" w:space="0" w:color="auto"/>
            </w:tcBorders>
          </w:tcPr>
          <w:p w14:paraId="6542A19F" w14:textId="77538FAE" w:rsidR="00EC7920" w:rsidRPr="00D457C1" w:rsidRDefault="00A266D2" w:rsidP="00A266D2">
            <w:pPr>
              <w:jc w:val="center"/>
              <w:rPr>
                <w:rFonts w:ascii="Times New Roman" w:hAnsi="Times New Roman" w:cs="Times New Roman"/>
                <w:sz w:val="20"/>
                <w:szCs w:val="20"/>
              </w:rPr>
            </w:pPr>
            <w:r w:rsidRPr="00D457C1">
              <w:rPr>
                <w:rFonts w:ascii="Times New Roman" w:hAnsi="Times New Roman" w:cs="Times New Roman"/>
                <w:sz w:val="20"/>
                <w:szCs w:val="20"/>
                <w:lang w:val="en-US"/>
              </w:rPr>
              <w:t>145 000</w:t>
            </w:r>
            <w:r w:rsidRPr="00D457C1">
              <w:rPr>
                <w:rFonts w:ascii="Times New Roman" w:hAnsi="Times New Roman" w:cs="Times New Roman"/>
                <w:sz w:val="20"/>
                <w:szCs w:val="20"/>
              </w:rPr>
              <w:t xml:space="preserve"> </w:t>
            </w:r>
            <w:proofErr w:type="spellStart"/>
            <w:r w:rsidRPr="00D457C1">
              <w:rPr>
                <w:rFonts w:ascii="Times New Roman" w:hAnsi="Times New Roman" w:cs="Times New Roman"/>
                <w:sz w:val="20"/>
                <w:szCs w:val="20"/>
              </w:rPr>
              <w:t>тг</w:t>
            </w:r>
            <w:proofErr w:type="spellEnd"/>
          </w:p>
        </w:tc>
      </w:tr>
      <w:tr w:rsidR="00EC7920" w:rsidRPr="007663D8" w14:paraId="09171963" w14:textId="77777777" w:rsidTr="004572DD">
        <w:trPr>
          <w:trHeight w:hRule="exact" w:val="303"/>
          <w:jc w:val="center"/>
        </w:trPr>
        <w:tc>
          <w:tcPr>
            <w:tcW w:w="6063" w:type="dxa"/>
            <w:tcBorders>
              <w:top w:val="single" w:sz="4" w:space="0" w:color="auto"/>
              <w:left w:val="single" w:sz="4" w:space="0" w:color="auto"/>
            </w:tcBorders>
            <w:vAlign w:val="bottom"/>
          </w:tcPr>
          <w:p w14:paraId="3D770368" w14:textId="77777777" w:rsidR="00EC7920" w:rsidRPr="007663D8" w:rsidRDefault="00EC7920" w:rsidP="004572DD">
            <w:pPr>
              <w:pStyle w:val="af1"/>
              <w:ind w:firstLine="0"/>
            </w:pPr>
            <w:r w:rsidRPr="007663D8">
              <w:rPr>
                <w:color w:val="000000"/>
                <w:lang w:val="ru-RU" w:eastAsia="ru-RU" w:bidi="ru-RU"/>
              </w:rPr>
              <w:t>Место работы супруга (и)</w:t>
            </w:r>
          </w:p>
        </w:tc>
        <w:tc>
          <w:tcPr>
            <w:tcW w:w="3482" w:type="dxa"/>
            <w:tcBorders>
              <w:top w:val="single" w:sz="4" w:space="0" w:color="auto"/>
              <w:left w:val="single" w:sz="4" w:space="0" w:color="auto"/>
              <w:right w:val="single" w:sz="4" w:space="0" w:color="auto"/>
            </w:tcBorders>
          </w:tcPr>
          <w:p w14:paraId="19CA832D" w14:textId="0CDE563B" w:rsidR="00EC7920" w:rsidRPr="00D457C1" w:rsidRDefault="00CF4BEF" w:rsidP="00FE11C2">
            <w:pPr>
              <w:jc w:val="center"/>
              <w:rPr>
                <w:rFonts w:ascii="Times New Roman" w:hAnsi="Times New Roman" w:cs="Times New Roman"/>
                <w:sz w:val="20"/>
                <w:szCs w:val="20"/>
              </w:rPr>
            </w:pPr>
            <w:r w:rsidRPr="00D457C1">
              <w:rPr>
                <w:rFonts w:ascii="Times New Roman" w:hAnsi="Times New Roman" w:cs="Times New Roman"/>
                <w:sz w:val="20"/>
                <w:szCs w:val="20"/>
              </w:rPr>
              <w:t>нет</w:t>
            </w:r>
          </w:p>
        </w:tc>
      </w:tr>
      <w:tr w:rsidR="00EC7920" w:rsidRPr="007663D8" w14:paraId="054F7C89" w14:textId="77777777" w:rsidTr="004572DD">
        <w:trPr>
          <w:trHeight w:hRule="exact" w:val="303"/>
          <w:jc w:val="center"/>
        </w:trPr>
        <w:tc>
          <w:tcPr>
            <w:tcW w:w="6063" w:type="dxa"/>
            <w:tcBorders>
              <w:top w:val="single" w:sz="4" w:space="0" w:color="auto"/>
              <w:left w:val="single" w:sz="4" w:space="0" w:color="auto"/>
            </w:tcBorders>
            <w:vAlign w:val="bottom"/>
          </w:tcPr>
          <w:p w14:paraId="56359BBE" w14:textId="77777777" w:rsidR="00EC7920" w:rsidRPr="007663D8" w:rsidRDefault="00EC7920" w:rsidP="004572DD">
            <w:pPr>
              <w:pStyle w:val="af1"/>
              <w:ind w:firstLine="0"/>
            </w:pPr>
            <w:r w:rsidRPr="007663D8">
              <w:rPr>
                <w:color w:val="000000"/>
                <w:lang w:val="ru-RU" w:eastAsia="ru-RU" w:bidi="ru-RU"/>
              </w:rPr>
              <w:t>Среднемесячный доход супруга (и)</w:t>
            </w:r>
          </w:p>
        </w:tc>
        <w:tc>
          <w:tcPr>
            <w:tcW w:w="3482" w:type="dxa"/>
            <w:tcBorders>
              <w:top w:val="single" w:sz="4" w:space="0" w:color="auto"/>
              <w:left w:val="single" w:sz="4" w:space="0" w:color="auto"/>
              <w:right w:val="single" w:sz="4" w:space="0" w:color="auto"/>
            </w:tcBorders>
          </w:tcPr>
          <w:p w14:paraId="61A4AB60" w14:textId="0C46A2C0" w:rsidR="00EC7920" w:rsidRPr="00D457C1" w:rsidRDefault="00CF4BEF" w:rsidP="00FE11C2">
            <w:pPr>
              <w:jc w:val="center"/>
              <w:rPr>
                <w:rFonts w:ascii="Times New Roman" w:hAnsi="Times New Roman" w:cs="Times New Roman"/>
                <w:sz w:val="20"/>
                <w:szCs w:val="20"/>
              </w:rPr>
            </w:pPr>
            <w:r w:rsidRPr="00D457C1">
              <w:rPr>
                <w:rFonts w:ascii="Times New Roman" w:hAnsi="Times New Roman" w:cs="Times New Roman"/>
                <w:sz w:val="20"/>
                <w:szCs w:val="20"/>
              </w:rPr>
              <w:t>нет</w:t>
            </w:r>
          </w:p>
        </w:tc>
      </w:tr>
      <w:tr w:rsidR="00EC7920" w:rsidRPr="007663D8" w14:paraId="40C736FC" w14:textId="77777777" w:rsidTr="004572DD">
        <w:trPr>
          <w:trHeight w:hRule="exact" w:val="303"/>
          <w:jc w:val="center"/>
        </w:trPr>
        <w:tc>
          <w:tcPr>
            <w:tcW w:w="6063" w:type="dxa"/>
            <w:tcBorders>
              <w:top w:val="single" w:sz="4" w:space="0" w:color="auto"/>
              <w:left w:val="single" w:sz="4" w:space="0" w:color="auto"/>
            </w:tcBorders>
          </w:tcPr>
          <w:p w14:paraId="55695482" w14:textId="77777777" w:rsidR="00EC7920" w:rsidRPr="007663D8" w:rsidRDefault="00EC7920" w:rsidP="004572DD">
            <w:pPr>
              <w:pStyle w:val="af1"/>
              <w:ind w:firstLine="0"/>
            </w:pPr>
            <w:r w:rsidRPr="007663D8">
              <w:rPr>
                <w:color w:val="000000"/>
                <w:lang w:val="ru-RU" w:eastAsia="ru-RU" w:bidi="ru-RU"/>
              </w:rPr>
              <w:t>Количество детей</w:t>
            </w:r>
          </w:p>
        </w:tc>
        <w:tc>
          <w:tcPr>
            <w:tcW w:w="3482" w:type="dxa"/>
            <w:tcBorders>
              <w:top w:val="single" w:sz="4" w:space="0" w:color="auto"/>
              <w:left w:val="single" w:sz="4" w:space="0" w:color="auto"/>
              <w:right w:val="single" w:sz="4" w:space="0" w:color="auto"/>
            </w:tcBorders>
          </w:tcPr>
          <w:p w14:paraId="44DBD6AB" w14:textId="020EC921" w:rsidR="00EC7920" w:rsidRPr="00D457C1" w:rsidRDefault="00CF4BEF" w:rsidP="00FE11C2">
            <w:pPr>
              <w:jc w:val="center"/>
              <w:rPr>
                <w:rFonts w:ascii="Times New Roman" w:hAnsi="Times New Roman" w:cs="Times New Roman"/>
                <w:sz w:val="20"/>
                <w:szCs w:val="20"/>
              </w:rPr>
            </w:pPr>
            <w:r w:rsidRPr="00D457C1">
              <w:rPr>
                <w:rFonts w:ascii="Times New Roman" w:hAnsi="Times New Roman" w:cs="Times New Roman"/>
                <w:sz w:val="20"/>
                <w:szCs w:val="20"/>
              </w:rPr>
              <w:t>нет</w:t>
            </w:r>
          </w:p>
        </w:tc>
      </w:tr>
      <w:tr w:rsidR="00EC7920" w:rsidRPr="007663D8" w14:paraId="3AAB70C5" w14:textId="77777777" w:rsidTr="004572DD">
        <w:trPr>
          <w:trHeight w:hRule="exact" w:val="303"/>
          <w:jc w:val="center"/>
        </w:trPr>
        <w:tc>
          <w:tcPr>
            <w:tcW w:w="6063" w:type="dxa"/>
            <w:tcBorders>
              <w:top w:val="single" w:sz="4" w:space="0" w:color="auto"/>
              <w:left w:val="single" w:sz="4" w:space="0" w:color="auto"/>
            </w:tcBorders>
            <w:vAlign w:val="bottom"/>
          </w:tcPr>
          <w:p w14:paraId="35954BB9" w14:textId="77777777" w:rsidR="00EC7920" w:rsidRPr="007663D8" w:rsidRDefault="00EC7920" w:rsidP="004572DD">
            <w:pPr>
              <w:pStyle w:val="af1"/>
              <w:ind w:firstLine="0"/>
            </w:pPr>
            <w:r w:rsidRPr="007663D8">
              <w:rPr>
                <w:color w:val="000000"/>
                <w:lang w:val="ru-RU" w:eastAsia="ru-RU" w:bidi="ru-RU"/>
              </w:rPr>
              <w:t>Возраст детей</w:t>
            </w:r>
          </w:p>
        </w:tc>
        <w:tc>
          <w:tcPr>
            <w:tcW w:w="3482" w:type="dxa"/>
            <w:tcBorders>
              <w:top w:val="single" w:sz="4" w:space="0" w:color="auto"/>
              <w:left w:val="single" w:sz="4" w:space="0" w:color="auto"/>
              <w:right w:val="single" w:sz="4" w:space="0" w:color="auto"/>
            </w:tcBorders>
          </w:tcPr>
          <w:p w14:paraId="3B86BA72" w14:textId="0D90AB78" w:rsidR="00EC7920" w:rsidRPr="00D457C1" w:rsidRDefault="00CF4BEF" w:rsidP="00FE11C2">
            <w:pPr>
              <w:jc w:val="center"/>
              <w:rPr>
                <w:rFonts w:ascii="Times New Roman" w:hAnsi="Times New Roman" w:cs="Times New Roman"/>
                <w:sz w:val="20"/>
                <w:szCs w:val="20"/>
              </w:rPr>
            </w:pPr>
            <w:r w:rsidRPr="00D457C1">
              <w:rPr>
                <w:rFonts w:ascii="Times New Roman" w:hAnsi="Times New Roman" w:cs="Times New Roman"/>
                <w:sz w:val="20"/>
                <w:szCs w:val="20"/>
              </w:rPr>
              <w:t>нет</w:t>
            </w:r>
          </w:p>
        </w:tc>
      </w:tr>
      <w:tr w:rsidR="00EC7920" w:rsidRPr="007663D8" w14:paraId="377F9D43" w14:textId="77777777" w:rsidTr="004572DD">
        <w:trPr>
          <w:trHeight w:hRule="exact" w:val="317"/>
          <w:jc w:val="center"/>
        </w:trPr>
        <w:tc>
          <w:tcPr>
            <w:tcW w:w="6063" w:type="dxa"/>
            <w:tcBorders>
              <w:top w:val="single" w:sz="4" w:space="0" w:color="auto"/>
              <w:left w:val="single" w:sz="4" w:space="0" w:color="auto"/>
              <w:bottom w:val="single" w:sz="4" w:space="0" w:color="auto"/>
            </w:tcBorders>
          </w:tcPr>
          <w:p w14:paraId="5E1208BC" w14:textId="77777777" w:rsidR="00EC7920" w:rsidRPr="007663D8" w:rsidRDefault="00EC7920" w:rsidP="004572DD">
            <w:pPr>
              <w:pStyle w:val="af1"/>
              <w:ind w:firstLine="0"/>
            </w:pPr>
            <w:r w:rsidRPr="007663D8">
              <w:rPr>
                <w:color w:val="000000"/>
                <w:lang w:val="ru-RU" w:eastAsia="ru-RU" w:bidi="ru-RU"/>
              </w:rPr>
              <w:t>Принадлежность членов семьи к СУСН</w:t>
            </w:r>
          </w:p>
        </w:tc>
        <w:tc>
          <w:tcPr>
            <w:tcW w:w="3482" w:type="dxa"/>
            <w:tcBorders>
              <w:top w:val="single" w:sz="4" w:space="0" w:color="auto"/>
              <w:left w:val="single" w:sz="4" w:space="0" w:color="auto"/>
              <w:bottom w:val="single" w:sz="4" w:space="0" w:color="auto"/>
              <w:right w:val="single" w:sz="4" w:space="0" w:color="auto"/>
            </w:tcBorders>
          </w:tcPr>
          <w:p w14:paraId="74E605F6" w14:textId="69CA3644" w:rsidR="00EC7920" w:rsidRPr="00D457C1" w:rsidRDefault="00CF4BEF" w:rsidP="00FE11C2">
            <w:pPr>
              <w:jc w:val="center"/>
              <w:rPr>
                <w:rFonts w:ascii="Times New Roman" w:hAnsi="Times New Roman" w:cs="Times New Roman"/>
                <w:sz w:val="20"/>
                <w:szCs w:val="20"/>
              </w:rPr>
            </w:pPr>
            <w:r w:rsidRPr="00D457C1">
              <w:rPr>
                <w:rFonts w:ascii="Times New Roman" w:hAnsi="Times New Roman" w:cs="Times New Roman"/>
                <w:sz w:val="20"/>
                <w:szCs w:val="20"/>
              </w:rPr>
              <w:t>нет</w:t>
            </w:r>
          </w:p>
        </w:tc>
      </w:tr>
    </w:tbl>
    <w:p w14:paraId="35C0E696" w14:textId="77777777" w:rsidR="00EC7920" w:rsidRPr="007663D8" w:rsidRDefault="00EC7920" w:rsidP="00EC7920">
      <w:pPr>
        <w:pStyle w:val="af3"/>
      </w:pPr>
      <w:r w:rsidRPr="007663D8">
        <w:rPr>
          <w:color w:val="000000"/>
          <w:lang w:val="ru-RU" w:eastAsia="ru-RU" w:bidi="ru-RU"/>
        </w:rPr>
        <w:t>К отраженной в анкете информации необходимо приложить подтверждающие документы.</w:t>
      </w:r>
    </w:p>
    <w:p w14:paraId="445ADAC3" w14:textId="77777777" w:rsidR="00EC7920" w:rsidRPr="007663D8" w:rsidRDefault="00EC7920" w:rsidP="00EC7920">
      <w:pPr>
        <w:spacing w:after="519" w:line="1" w:lineRule="exact"/>
        <w:rPr>
          <w:rFonts w:ascii="Times New Roman" w:hAnsi="Times New Roman" w:cs="Times New Roman"/>
        </w:rPr>
      </w:pPr>
    </w:p>
    <w:p w14:paraId="2452521B" w14:textId="77777777" w:rsidR="00A266D2" w:rsidRPr="007663D8" w:rsidRDefault="00A266D2" w:rsidP="00A266D2">
      <w:pPr>
        <w:pStyle w:val="ac"/>
        <w:jc w:val="both"/>
        <w:rPr>
          <w:rFonts w:ascii="Times New Roman" w:eastAsia="Times New Roman" w:hAnsi="Times New Roman" w:cs="Times New Roman"/>
          <w:b/>
          <w:bCs/>
          <w:sz w:val="28"/>
          <w:szCs w:val="28"/>
        </w:rPr>
      </w:pPr>
      <w:r w:rsidRPr="007663D8">
        <w:rPr>
          <w:rFonts w:ascii="Times New Roman" w:eastAsia="Times New Roman" w:hAnsi="Times New Roman" w:cs="Times New Roman"/>
          <w:b/>
          <w:bCs/>
          <w:sz w:val="28"/>
          <w:szCs w:val="28"/>
        </w:rPr>
        <w:t xml:space="preserve">С уважением,     </w:t>
      </w:r>
      <w:r w:rsidRPr="007663D8">
        <w:rPr>
          <w:rFonts w:ascii="Times New Roman" w:eastAsia="Times New Roman" w:hAnsi="Times New Roman" w:cs="Times New Roman"/>
          <w:b/>
          <w:bCs/>
          <w:sz w:val="28"/>
          <w:szCs w:val="28"/>
        </w:rPr>
        <w:tab/>
      </w:r>
      <w:r w:rsidRPr="007663D8">
        <w:rPr>
          <w:rFonts w:ascii="Times New Roman" w:eastAsia="Times New Roman" w:hAnsi="Times New Roman" w:cs="Times New Roman"/>
          <w:b/>
          <w:bCs/>
          <w:sz w:val="28"/>
          <w:szCs w:val="28"/>
        </w:rPr>
        <w:tab/>
      </w:r>
      <w:r w:rsidRPr="007663D8">
        <w:rPr>
          <w:rFonts w:ascii="Times New Roman" w:eastAsia="Times New Roman" w:hAnsi="Times New Roman" w:cs="Times New Roman"/>
          <w:b/>
          <w:bCs/>
          <w:sz w:val="28"/>
          <w:szCs w:val="28"/>
        </w:rPr>
        <w:tab/>
      </w:r>
      <w:r w:rsidRPr="007663D8">
        <w:rPr>
          <w:rFonts w:ascii="Times New Roman" w:eastAsia="Times New Roman" w:hAnsi="Times New Roman" w:cs="Times New Roman"/>
          <w:b/>
          <w:bCs/>
          <w:sz w:val="28"/>
          <w:szCs w:val="28"/>
        </w:rPr>
        <w:tab/>
      </w:r>
      <w:r w:rsidRPr="007663D8">
        <w:rPr>
          <w:rFonts w:ascii="Times New Roman" w:eastAsia="Times New Roman" w:hAnsi="Times New Roman" w:cs="Times New Roman"/>
          <w:b/>
          <w:bCs/>
          <w:sz w:val="28"/>
          <w:szCs w:val="28"/>
        </w:rPr>
        <w:tab/>
      </w:r>
      <w:r w:rsidRPr="007663D8">
        <w:rPr>
          <w:rFonts w:ascii="Times New Roman" w:eastAsia="Times New Roman" w:hAnsi="Times New Roman" w:cs="Times New Roman"/>
          <w:b/>
          <w:bCs/>
          <w:sz w:val="28"/>
          <w:szCs w:val="28"/>
        </w:rPr>
        <w:tab/>
      </w:r>
      <w:r w:rsidRPr="007663D8">
        <w:rPr>
          <w:rFonts w:ascii="Times New Roman" w:hAnsi="Times New Roman" w:cs="Times New Roman"/>
          <w:b/>
          <w:bCs/>
          <w:sz w:val="28"/>
          <w:szCs w:val="28"/>
        </w:rPr>
        <w:t>Кулиш Ольга Андреевна</w:t>
      </w:r>
    </w:p>
    <w:p w14:paraId="05249607" w14:textId="77777777" w:rsidR="00A266D2" w:rsidRPr="007663D8" w:rsidRDefault="00A266D2" w:rsidP="00A266D2">
      <w:pPr>
        <w:pStyle w:val="ac"/>
        <w:jc w:val="both"/>
        <w:rPr>
          <w:rFonts w:ascii="Times New Roman" w:eastAsia="Times New Roman" w:hAnsi="Times New Roman" w:cs="Times New Roman"/>
          <w:b/>
          <w:bCs/>
          <w:sz w:val="28"/>
          <w:szCs w:val="28"/>
        </w:rPr>
      </w:pPr>
    </w:p>
    <w:p w14:paraId="679C3134" w14:textId="77777777" w:rsidR="00A266D2" w:rsidRPr="007663D8" w:rsidRDefault="00A266D2" w:rsidP="00A266D2">
      <w:pPr>
        <w:pStyle w:val="ac"/>
        <w:jc w:val="both"/>
        <w:rPr>
          <w:rFonts w:ascii="Times New Roman" w:eastAsia="Times New Roman" w:hAnsi="Times New Roman" w:cs="Times New Roman"/>
          <w:b/>
          <w:bCs/>
          <w:sz w:val="28"/>
          <w:szCs w:val="28"/>
        </w:rPr>
      </w:pPr>
    </w:p>
    <w:p w14:paraId="6E188D9A" w14:textId="77777777" w:rsidR="00A266D2" w:rsidRPr="007663D8" w:rsidRDefault="00A266D2" w:rsidP="00A266D2">
      <w:pPr>
        <w:pStyle w:val="ac"/>
        <w:jc w:val="both"/>
        <w:rPr>
          <w:rFonts w:ascii="Times New Roman" w:eastAsia="Times New Roman" w:hAnsi="Times New Roman" w:cs="Times New Roman"/>
          <w:b/>
          <w:bCs/>
          <w:color w:val="000000" w:themeColor="text1"/>
          <w:sz w:val="28"/>
          <w:szCs w:val="28"/>
        </w:rPr>
      </w:pPr>
      <w:r w:rsidRPr="007663D8">
        <w:rPr>
          <w:rFonts w:ascii="Times New Roman" w:hAnsi="Times New Roman" w:cs="Times New Roman"/>
          <w:b/>
          <w:bCs/>
          <w:sz w:val="28"/>
          <w:szCs w:val="28"/>
        </w:rPr>
        <w:t>Представитель по доверенности Адвокат:</w:t>
      </w:r>
      <w:r w:rsidRPr="007663D8">
        <w:rPr>
          <w:rFonts w:ascii="Times New Roman" w:eastAsia="Calibri" w:hAnsi="Times New Roman" w:cs="Times New Roman"/>
          <w:sz w:val="28"/>
          <w:szCs w:val="28"/>
        </w:rPr>
        <w:t xml:space="preserve">                       </w:t>
      </w:r>
      <w:r w:rsidRPr="007663D8">
        <w:rPr>
          <w:rFonts w:ascii="Times New Roman" w:eastAsia="Times New Roman" w:hAnsi="Times New Roman" w:cs="Times New Roman"/>
          <w:b/>
          <w:bCs/>
          <w:color w:val="000000" w:themeColor="text1"/>
          <w:sz w:val="28"/>
          <w:szCs w:val="28"/>
        </w:rPr>
        <w:t>Саржанов Г.Т.</w:t>
      </w:r>
    </w:p>
    <w:p w14:paraId="79B193D2" w14:textId="77777777" w:rsidR="00EC7920" w:rsidRPr="007663D8" w:rsidRDefault="00EC7920">
      <w:pPr>
        <w:rPr>
          <w:rFonts w:ascii="Times New Roman" w:hAnsi="Times New Roman" w:cs="Times New Roman"/>
          <w:sz w:val="28"/>
          <w:szCs w:val="28"/>
        </w:rPr>
      </w:pPr>
    </w:p>
    <w:p w14:paraId="63B4FD01" w14:textId="77777777" w:rsidR="00EC7920" w:rsidRPr="007663D8" w:rsidRDefault="00EC7920">
      <w:pPr>
        <w:rPr>
          <w:rFonts w:ascii="Times New Roman" w:hAnsi="Times New Roman" w:cs="Times New Roman"/>
          <w:sz w:val="28"/>
          <w:szCs w:val="28"/>
        </w:rPr>
      </w:pPr>
    </w:p>
    <w:p w14:paraId="650CBBD1" w14:textId="77777777" w:rsidR="00AC5F51" w:rsidRPr="007D2C45" w:rsidRDefault="00AC5F51" w:rsidP="00AC5F51">
      <w:pPr>
        <w:pStyle w:val="a7"/>
        <w:ind w:left="2880"/>
        <w:rPr>
          <w:rFonts w:ascii="Times New Roman" w:hAnsi="Times New Roman" w:cs="Times New Roman"/>
          <w:sz w:val="28"/>
          <w:szCs w:val="28"/>
        </w:rPr>
      </w:pPr>
      <w:r w:rsidRPr="007D2C45">
        <w:rPr>
          <w:rFonts w:ascii="Times New Roman" w:hAnsi="Times New Roman" w:cs="Times New Roman"/>
          <w:b/>
          <w:bCs/>
          <w:sz w:val="28"/>
          <w:szCs w:val="28"/>
        </w:rPr>
        <w:lastRenderedPageBreak/>
        <w:t>В Комиссию по рассмотрению жалоб заемщиков касательно полученных отказов банков второго уровня</w:t>
      </w:r>
      <w:r w:rsidRPr="007D2C45">
        <w:rPr>
          <w:rFonts w:ascii="Times New Roman" w:hAnsi="Times New Roman" w:cs="Times New Roman"/>
          <w:sz w:val="28"/>
          <w:szCs w:val="28"/>
        </w:rPr>
        <w:t xml:space="preserve">, </w:t>
      </w:r>
      <w:r w:rsidRPr="007D2C45">
        <w:rPr>
          <w:rStyle w:val="s0"/>
          <w:sz w:val="28"/>
          <w:szCs w:val="28"/>
        </w:rPr>
        <w:t>АО «Казахстанская Жилищная Компания», организаций, осуществлявших отдельные виды банковских операций, в последующем добровольно вернувших лицензию уполномоченного органа,</w:t>
      </w:r>
      <w:r w:rsidRPr="007D2C45">
        <w:rPr>
          <w:rFonts w:ascii="Times New Roman" w:hAnsi="Times New Roman" w:cs="Times New Roman"/>
          <w:sz w:val="28"/>
          <w:szCs w:val="28"/>
        </w:rPr>
        <w:t xml:space="preserve"> </w:t>
      </w:r>
      <w:r w:rsidRPr="007D2C45">
        <w:rPr>
          <w:rFonts w:ascii="Times New Roman" w:hAnsi="Times New Roman" w:cs="Times New Roman"/>
          <w:sz w:val="28"/>
          <w:szCs w:val="28"/>
        </w:rPr>
        <w:br/>
        <w:t xml:space="preserve">в рефинансировании ипотечных жилищных займов/ипотечных займов </w:t>
      </w:r>
    </w:p>
    <w:p w14:paraId="348E3F55" w14:textId="77777777" w:rsidR="00AC5F51" w:rsidRPr="007D2C45" w:rsidRDefault="00AC5F51" w:rsidP="00AC5F51">
      <w:pPr>
        <w:pStyle w:val="a7"/>
        <w:ind w:left="2880"/>
        <w:rPr>
          <w:rFonts w:ascii="Times New Roman" w:hAnsi="Times New Roman" w:cs="Times New Roman"/>
          <w:sz w:val="28"/>
          <w:szCs w:val="28"/>
        </w:rPr>
      </w:pPr>
      <w:r w:rsidRPr="007D2C45">
        <w:rPr>
          <w:rFonts w:ascii="Times New Roman" w:hAnsi="Times New Roman" w:cs="Times New Roman"/>
          <w:sz w:val="28"/>
          <w:szCs w:val="28"/>
        </w:rPr>
        <w:t>Республика Казахстан, г. Алматы, микрорайон «Коктем-3», дом 21</w:t>
      </w:r>
    </w:p>
    <w:p w14:paraId="502063C3" w14:textId="77777777" w:rsidR="00AC5F51" w:rsidRPr="007663D8" w:rsidRDefault="00AC5F51" w:rsidP="00AC5F51">
      <w:pPr>
        <w:pStyle w:val="ac"/>
        <w:ind w:left="2835"/>
        <w:jc w:val="both"/>
        <w:rPr>
          <w:rFonts w:ascii="Times New Roman" w:hAnsi="Times New Roman" w:cs="Times New Roman"/>
          <w:b/>
          <w:bCs/>
          <w:sz w:val="28"/>
          <w:szCs w:val="28"/>
        </w:rPr>
      </w:pPr>
      <w:r w:rsidRPr="007663D8">
        <w:rPr>
          <w:rFonts w:ascii="Times New Roman" w:hAnsi="Times New Roman" w:cs="Times New Roman"/>
          <w:b/>
          <w:bCs/>
          <w:sz w:val="28"/>
          <w:szCs w:val="28"/>
        </w:rPr>
        <w:t xml:space="preserve">от Заемщика/Залогодателя: </w:t>
      </w:r>
    </w:p>
    <w:p w14:paraId="05A01F69" w14:textId="77777777" w:rsidR="00AC5F51" w:rsidRPr="007663D8" w:rsidRDefault="00AC5F51" w:rsidP="00AC5F51">
      <w:pPr>
        <w:pStyle w:val="ac"/>
        <w:ind w:left="2835"/>
        <w:jc w:val="both"/>
        <w:rPr>
          <w:rFonts w:ascii="Times New Roman" w:hAnsi="Times New Roman" w:cs="Times New Roman"/>
          <w:b/>
          <w:bCs/>
          <w:sz w:val="28"/>
          <w:szCs w:val="28"/>
        </w:rPr>
      </w:pPr>
      <w:r w:rsidRPr="007663D8">
        <w:rPr>
          <w:rFonts w:ascii="Times New Roman" w:hAnsi="Times New Roman" w:cs="Times New Roman"/>
          <w:b/>
          <w:bCs/>
          <w:sz w:val="28"/>
          <w:szCs w:val="28"/>
        </w:rPr>
        <w:t>Кулиш Ольга Андреевна</w:t>
      </w:r>
    </w:p>
    <w:p w14:paraId="6AE1C460" w14:textId="77777777" w:rsidR="00AC5F51" w:rsidRPr="007663D8" w:rsidRDefault="00AC5F51" w:rsidP="00AC5F51">
      <w:pPr>
        <w:pStyle w:val="24"/>
        <w:shd w:val="clear" w:color="auto" w:fill="auto"/>
        <w:spacing w:after="0" w:line="283" w:lineRule="exact"/>
        <w:ind w:left="2835" w:firstLine="5"/>
        <w:jc w:val="both"/>
        <w:rPr>
          <w:sz w:val="28"/>
          <w:szCs w:val="28"/>
        </w:rPr>
      </w:pPr>
      <w:r w:rsidRPr="007663D8">
        <w:rPr>
          <w:color w:val="000000"/>
          <w:sz w:val="28"/>
          <w:szCs w:val="28"/>
          <w:lang w:eastAsia="ru-RU" w:bidi="ru-RU"/>
        </w:rPr>
        <w:t>ИНН №620301401327</w:t>
      </w:r>
    </w:p>
    <w:p w14:paraId="723790C8" w14:textId="77777777" w:rsidR="00AC5F51" w:rsidRPr="007663D8" w:rsidRDefault="00AC5F51" w:rsidP="00AC5F51">
      <w:pPr>
        <w:pStyle w:val="24"/>
        <w:shd w:val="clear" w:color="auto" w:fill="auto"/>
        <w:spacing w:after="0" w:line="283" w:lineRule="exact"/>
        <w:ind w:left="2835" w:firstLine="5"/>
        <w:jc w:val="both"/>
        <w:rPr>
          <w:color w:val="000000"/>
          <w:sz w:val="28"/>
          <w:szCs w:val="28"/>
          <w:lang w:eastAsia="ru-RU" w:bidi="ru-RU"/>
        </w:rPr>
      </w:pPr>
      <w:r w:rsidRPr="007663D8">
        <w:rPr>
          <w:color w:val="000000"/>
          <w:sz w:val="28"/>
          <w:szCs w:val="28"/>
          <w:lang w:eastAsia="ru-RU" w:bidi="ru-RU"/>
        </w:rPr>
        <w:t xml:space="preserve">адрес: г. Алматы, пр. Гагарина, д. 190, кв. 3. </w:t>
      </w:r>
    </w:p>
    <w:p w14:paraId="58BA36E0" w14:textId="77777777" w:rsidR="00AC5F51" w:rsidRPr="007663D8" w:rsidRDefault="00AC5F51" w:rsidP="00AC5F51">
      <w:pPr>
        <w:pStyle w:val="24"/>
        <w:shd w:val="clear" w:color="auto" w:fill="auto"/>
        <w:spacing w:after="0" w:line="283" w:lineRule="exact"/>
        <w:ind w:left="2835" w:firstLine="5"/>
        <w:jc w:val="both"/>
        <w:rPr>
          <w:color w:val="000000"/>
          <w:sz w:val="28"/>
          <w:szCs w:val="28"/>
          <w:lang w:eastAsia="ru-RU" w:bidi="ru-RU"/>
        </w:rPr>
      </w:pPr>
      <w:r w:rsidRPr="007663D8">
        <w:rPr>
          <w:color w:val="000000"/>
          <w:sz w:val="28"/>
          <w:szCs w:val="28"/>
          <w:lang w:eastAsia="ru-RU" w:bidi="ru-RU"/>
        </w:rPr>
        <w:t>+7 777 517 5741</w:t>
      </w:r>
    </w:p>
    <w:p w14:paraId="7AD810B4" w14:textId="77777777" w:rsidR="00AC5F51" w:rsidRPr="007663D8" w:rsidRDefault="00AC5F51" w:rsidP="00AC5F51">
      <w:pPr>
        <w:pStyle w:val="ac"/>
        <w:ind w:left="2835"/>
        <w:jc w:val="both"/>
        <w:rPr>
          <w:rFonts w:ascii="Times New Roman" w:hAnsi="Times New Roman" w:cs="Times New Roman"/>
          <w:b/>
          <w:bCs/>
          <w:sz w:val="28"/>
          <w:szCs w:val="28"/>
        </w:rPr>
      </w:pPr>
      <w:r w:rsidRPr="007663D8">
        <w:rPr>
          <w:rFonts w:ascii="Times New Roman" w:hAnsi="Times New Roman" w:cs="Times New Roman"/>
          <w:b/>
          <w:bCs/>
          <w:sz w:val="28"/>
          <w:szCs w:val="28"/>
        </w:rPr>
        <w:t>Представитель по доверенности:</w:t>
      </w:r>
    </w:p>
    <w:p w14:paraId="4E05C7B8" w14:textId="77777777" w:rsidR="00AC5F51" w:rsidRPr="007663D8" w:rsidRDefault="00AC5F51" w:rsidP="00AC5F51">
      <w:pPr>
        <w:pStyle w:val="ac"/>
        <w:ind w:left="2835"/>
        <w:jc w:val="both"/>
        <w:rPr>
          <w:rFonts w:ascii="Times New Roman" w:hAnsi="Times New Roman" w:cs="Times New Roman"/>
          <w:sz w:val="28"/>
          <w:szCs w:val="28"/>
        </w:rPr>
      </w:pPr>
      <w:r w:rsidRPr="007663D8">
        <w:rPr>
          <w:rFonts w:ascii="Times New Roman" w:hAnsi="Times New Roman" w:cs="Times New Roman"/>
          <w:sz w:val="28"/>
          <w:szCs w:val="28"/>
        </w:rPr>
        <w:t>Адвокатская контора Закон и Право   </w:t>
      </w:r>
    </w:p>
    <w:p w14:paraId="4ECBC146" w14:textId="77777777" w:rsidR="00AC5F51" w:rsidRPr="007663D8" w:rsidRDefault="00AC5F51" w:rsidP="00AC5F51">
      <w:pPr>
        <w:pStyle w:val="ac"/>
        <w:ind w:left="2835"/>
        <w:jc w:val="both"/>
        <w:rPr>
          <w:rFonts w:ascii="Times New Roman" w:hAnsi="Times New Roman" w:cs="Times New Roman"/>
          <w:sz w:val="28"/>
          <w:szCs w:val="28"/>
        </w:rPr>
      </w:pPr>
      <w:r w:rsidRPr="007663D8">
        <w:rPr>
          <w:rFonts w:ascii="Times New Roman" w:hAnsi="Times New Roman" w:cs="Times New Roman"/>
          <w:sz w:val="28"/>
          <w:szCs w:val="28"/>
        </w:rPr>
        <w:t>БИН 201240021767 </w:t>
      </w:r>
    </w:p>
    <w:p w14:paraId="79C275B0" w14:textId="77777777" w:rsidR="00AC5F51" w:rsidRPr="007663D8" w:rsidRDefault="00AC5F51" w:rsidP="00AC5F51">
      <w:pPr>
        <w:pStyle w:val="ac"/>
        <w:ind w:left="2835"/>
        <w:jc w:val="both"/>
        <w:rPr>
          <w:rFonts w:ascii="Times New Roman" w:hAnsi="Times New Roman" w:cs="Times New Roman"/>
          <w:sz w:val="28"/>
          <w:szCs w:val="28"/>
        </w:rPr>
      </w:pPr>
      <w:r w:rsidRPr="007663D8">
        <w:rPr>
          <w:rFonts w:ascii="Times New Roman" w:hAnsi="Times New Roman" w:cs="Times New Roman"/>
          <w:sz w:val="28"/>
          <w:szCs w:val="28"/>
        </w:rPr>
        <w:t>г. Алматы, пр. Абылай Хана, д. 79/71, офис 304.</w:t>
      </w:r>
    </w:p>
    <w:p w14:paraId="3429EA48" w14:textId="77777777" w:rsidR="00AC5F51" w:rsidRPr="007663D8" w:rsidRDefault="00AC5F51" w:rsidP="00AC5F51">
      <w:pPr>
        <w:pStyle w:val="ac"/>
        <w:ind w:left="2835"/>
        <w:jc w:val="both"/>
        <w:rPr>
          <w:rStyle w:val="ae"/>
          <w:rFonts w:ascii="Times New Roman" w:hAnsi="Times New Roman" w:cs="Times New Roman"/>
          <w:color w:val="auto"/>
          <w:sz w:val="28"/>
          <w:szCs w:val="28"/>
        </w:rPr>
      </w:pPr>
      <w:hyperlink r:id="rId7" w:history="1">
        <w:r w:rsidRPr="007663D8">
          <w:rPr>
            <w:rStyle w:val="ae"/>
            <w:rFonts w:ascii="Times New Roman" w:hAnsi="Times New Roman" w:cs="Times New Roman"/>
            <w:color w:val="auto"/>
            <w:sz w:val="28"/>
            <w:szCs w:val="28"/>
          </w:rPr>
          <w:t>info@zakonpravo.kz</w:t>
        </w:r>
      </w:hyperlink>
      <w:r w:rsidRPr="007663D8">
        <w:rPr>
          <w:rFonts w:ascii="Times New Roman" w:hAnsi="Times New Roman" w:cs="Times New Roman"/>
          <w:sz w:val="28"/>
          <w:szCs w:val="28"/>
        </w:rPr>
        <w:t xml:space="preserve"> / </w:t>
      </w:r>
      <w:hyperlink r:id="rId8" w:history="1">
        <w:r w:rsidRPr="007663D8">
          <w:rPr>
            <w:rStyle w:val="ae"/>
            <w:rFonts w:ascii="Times New Roman" w:hAnsi="Times New Roman" w:cs="Times New Roman"/>
            <w:color w:val="auto"/>
            <w:sz w:val="28"/>
            <w:szCs w:val="28"/>
          </w:rPr>
          <w:t>www.zakonpravo.kz</w:t>
        </w:r>
      </w:hyperlink>
    </w:p>
    <w:p w14:paraId="470DA40C" w14:textId="77777777" w:rsidR="00AC5F51" w:rsidRPr="007663D8" w:rsidRDefault="00AC5F51" w:rsidP="00AC5F51">
      <w:pPr>
        <w:pStyle w:val="ac"/>
        <w:ind w:left="2835"/>
        <w:jc w:val="both"/>
        <w:rPr>
          <w:rFonts w:ascii="Times New Roman" w:hAnsi="Times New Roman" w:cs="Times New Roman"/>
          <w:sz w:val="28"/>
          <w:szCs w:val="28"/>
        </w:rPr>
      </w:pPr>
      <w:r w:rsidRPr="007663D8">
        <w:rPr>
          <w:rFonts w:ascii="Times New Roman" w:hAnsi="Times New Roman" w:cs="Times New Roman"/>
          <w:sz w:val="28"/>
          <w:szCs w:val="28"/>
        </w:rPr>
        <w:t>+ 7 727 978 5755; +7 708 578 5758.</w:t>
      </w:r>
    </w:p>
    <w:p w14:paraId="7558880C" w14:textId="77777777" w:rsidR="006113FD" w:rsidRPr="007663D8" w:rsidRDefault="006113FD">
      <w:pPr>
        <w:rPr>
          <w:rFonts w:ascii="Times New Roman" w:hAnsi="Times New Roman" w:cs="Times New Roman"/>
          <w:sz w:val="28"/>
          <w:szCs w:val="28"/>
        </w:rPr>
      </w:pPr>
    </w:p>
    <w:p w14:paraId="3FC03F00" w14:textId="77777777" w:rsidR="006113FD" w:rsidRPr="007663D8" w:rsidRDefault="006113FD" w:rsidP="006113FD">
      <w:pPr>
        <w:pStyle w:val="11"/>
        <w:ind w:firstLine="0"/>
        <w:jc w:val="center"/>
      </w:pPr>
      <w:r w:rsidRPr="007663D8">
        <w:rPr>
          <w:b/>
          <w:bCs/>
          <w:color w:val="000000"/>
          <w:lang w:val="ru-RU" w:eastAsia="ru-RU" w:bidi="ru-RU"/>
        </w:rPr>
        <w:t>ЗАЯВЛЕНИЕ-СОГЛАСИЕ</w:t>
      </w:r>
    </w:p>
    <w:p w14:paraId="4D3DC72E" w14:textId="27B33A56" w:rsidR="006113FD" w:rsidRPr="007663D8" w:rsidRDefault="006113FD" w:rsidP="006113FD">
      <w:pPr>
        <w:pStyle w:val="11"/>
        <w:spacing w:after="280"/>
        <w:ind w:firstLine="740"/>
      </w:pPr>
      <w:proofErr w:type="spellStart"/>
      <w:r w:rsidRPr="007663D8">
        <w:rPr>
          <w:color w:val="000000"/>
          <w:lang w:val="ru-RU" w:eastAsia="ru-RU" w:bidi="ru-RU"/>
        </w:rPr>
        <w:t>г.Алматы</w:t>
      </w:r>
      <w:proofErr w:type="spellEnd"/>
      <w:r w:rsidRPr="007663D8">
        <w:rPr>
          <w:color w:val="000000"/>
          <w:lang w:val="ru-RU" w:eastAsia="ru-RU" w:bidi="ru-RU"/>
        </w:rPr>
        <w:t xml:space="preserve"> </w:t>
      </w:r>
      <w:r w:rsidRPr="007663D8">
        <w:rPr>
          <w:color w:val="000000"/>
          <w:lang w:val="ru-RU" w:eastAsia="ru-RU" w:bidi="ru-RU"/>
        </w:rPr>
        <w:tab/>
      </w:r>
      <w:r w:rsidRPr="007663D8">
        <w:rPr>
          <w:color w:val="000000"/>
          <w:lang w:val="ru-RU" w:eastAsia="ru-RU" w:bidi="ru-RU"/>
        </w:rPr>
        <w:tab/>
      </w:r>
      <w:r w:rsidRPr="007663D8">
        <w:rPr>
          <w:color w:val="000000"/>
          <w:lang w:val="ru-RU" w:eastAsia="ru-RU" w:bidi="ru-RU"/>
        </w:rPr>
        <w:tab/>
      </w:r>
      <w:r w:rsidRPr="007663D8">
        <w:rPr>
          <w:color w:val="000000"/>
          <w:lang w:val="ru-RU" w:eastAsia="ru-RU" w:bidi="ru-RU"/>
        </w:rPr>
        <w:tab/>
      </w:r>
      <w:r w:rsidRPr="007663D8">
        <w:rPr>
          <w:color w:val="000000"/>
          <w:lang w:val="ru-RU" w:eastAsia="ru-RU" w:bidi="ru-RU"/>
        </w:rPr>
        <w:tab/>
      </w:r>
      <w:r w:rsidRPr="007663D8">
        <w:rPr>
          <w:color w:val="000000"/>
          <w:lang w:val="ru-RU" w:eastAsia="ru-RU" w:bidi="ru-RU"/>
        </w:rPr>
        <w:tab/>
      </w:r>
      <w:r w:rsidRPr="007663D8">
        <w:rPr>
          <w:color w:val="000000"/>
          <w:lang w:val="ru-RU" w:eastAsia="ru-RU" w:bidi="ru-RU"/>
        </w:rPr>
        <w:tab/>
      </w:r>
      <w:r w:rsidRPr="007663D8">
        <w:rPr>
          <w:color w:val="000000"/>
          <w:lang w:val="ru-RU" w:eastAsia="ru-RU" w:bidi="ru-RU"/>
        </w:rPr>
        <w:tab/>
      </w:r>
      <w:r w:rsidRPr="007663D8">
        <w:rPr>
          <w:color w:val="000000"/>
          <w:lang w:val="ru-RU" w:eastAsia="ru-RU" w:bidi="ru-RU"/>
        </w:rPr>
        <w:tab/>
      </w:r>
      <w:r w:rsidR="00670C17" w:rsidRPr="00D457C1">
        <w:rPr>
          <w:color w:val="000000"/>
          <w:lang w:val="ru-RU" w:eastAsia="ru-RU" w:bidi="ru-RU"/>
        </w:rPr>
        <w:t>0</w:t>
      </w:r>
      <w:r w:rsidR="00AC5F51" w:rsidRPr="001A0BC9">
        <w:rPr>
          <w:color w:val="000000"/>
          <w:lang w:val="ru-RU" w:eastAsia="ru-RU" w:bidi="ru-RU"/>
        </w:rPr>
        <w:t>3</w:t>
      </w:r>
      <w:r w:rsidR="00670C17" w:rsidRPr="00D457C1">
        <w:rPr>
          <w:color w:val="000000"/>
          <w:lang w:val="ru-RU" w:eastAsia="ru-RU" w:bidi="ru-RU"/>
        </w:rPr>
        <w:t>.0</w:t>
      </w:r>
      <w:r w:rsidR="00AC5F51" w:rsidRPr="001A0BC9">
        <w:rPr>
          <w:color w:val="000000"/>
          <w:lang w:val="ru-RU" w:eastAsia="ru-RU" w:bidi="ru-RU"/>
        </w:rPr>
        <w:t>9</w:t>
      </w:r>
      <w:r w:rsidR="00670C17" w:rsidRPr="00D457C1">
        <w:rPr>
          <w:color w:val="000000"/>
          <w:lang w:val="ru-RU" w:eastAsia="ru-RU" w:bidi="ru-RU"/>
        </w:rPr>
        <w:t>.</w:t>
      </w:r>
      <w:r w:rsidRPr="007663D8">
        <w:rPr>
          <w:color w:val="000000"/>
          <w:lang w:val="ru-RU" w:eastAsia="ru-RU" w:bidi="ru-RU"/>
        </w:rPr>
        <w:t>2024</w:t>
      </w:r>
      <w:r w:rsidR="00670C17" w:rsidRPr="00D457C1">
        <w:rPr>
          <w:color w:val="000000"/>
          <w:lang w:val="ru-RU" w:eastAsia="ru-RU" w:bidi="ru-RU"/>
        </w:rPr>
        <w:t xml:space="preserve"> </w:t>
      </w:r>
      <w:r w:rsidRPr="007663D8">
        <w:rPr>
          <w:color w:val="000000"/>
          <w:lang w:val="ru-RU" w:eastAsia="ru-RU" w:bidi="ru-RU"/>
        </w:rPr>
        <w:t>г.</w:t>
      </w:r>
    </w:p>
    <w:p w14:paraId="1916A199" w14:textId="77777777" w:rsidR="006113FD" w:rsidRPr="007663D8" w:rsidRDefault="006113FD" w:rsidP="006113FD">
      <w:pPr>
        <w:pStyle w:val="11"/>
        <w:ind w:firstLine="740"/>
        <w:jc w:val="both"/>
      </w:pPr>
      <w:r w:rsidRPr="007663D8">
        <w:rPr>
          <w:color w:val="000000"/>
          <w:lang w:val="ru-RU" w:eastAsia="ru-RU" w:bidi="ru-RU"/>
        </w:rPr>
        <w:t>Настоящим предоставляю свое безусловное согласие Комиссии по рассмотрению жалоб</w:t>
      </w:r>
      <w:r w:rsidRPr="007663D8">
        <w:rPr>
          <w:color w:val="000000"/>
          <w:lang w:val="ru-RU" w:eastAsia="ru-RU" w:bidi="ru-RU"/>
        </w:rPr>
        <w:br/>
        <w:t>заемщиков касательно полученных отказов в рефинансировании ипотечного жилищного займа</w:t>
      </w:r>
      <w:r w:rsidRPr="007663D8">
        <w:rPr>
          <w:color w:val="000000"/>
          <w:lang w:val="ru-RU" w:eastAsia="ru-RU" w:bidi="ru-RU"/>
        </w:rPr>
        <w:br/>
        <w:t>(ипотечного займа) на раскрытие сведений, составляющих в отношении меня банковскую тайну,</w:t>
      </w:r>
      <w:r w:rsidRPr="007663D8">
        <w:rPr>
          <w:color w:val="000000"/>
          <w:lang w:val="ru-RU" w:eastAsia="ru-RU" w:bidi="ru-RU"/>
        </w:rPr>
        <w:br/>
        <w:t>согласно Закону Республики Казахстан «О банках и банковской деятельности в Республике</w:t>
      </w:r>
      <w:r w:rsidRPr="007663D8">
        <w:rPr>
          <w:color w:val="000000"/>
          <w:lang w:val="ru-RU" w:eastAsia="ru-RU" w:bidi="ru-RU"/>
        </w:rPr>
        <w:br/>
        <w:t>Казахстан» и сведений, относящихся к персональным данным согласно Закону Республики</w:t>
      </w:r>
      <w:r w:rsidRPr="007663D8">
        <w:rPr>
          <w:color w:val="000000"/>
          <w:lang w:val="ru-RU" w:eastAsia="ru-RU" w:bidi="ru-RU"/>
        </w:rPr>
        <w:br/>
        <w:t>Казахстан «О персональных данных», а также сведений, составляющих коммерческую и служебную</w:t>
      </w:r>
      <w:r w:rsidRPr="007663D8">
        <w:rPr>
          <w:color w:val="000000"/>
          <w:lang w:val="ru-RU" w:eastAsia="ru-RU" w:bidi="ru-RU"/>
        </w:rPr>
        <w:br/>
        <w:t>тайну, в связи с чем работники банка второго уровня, АО «Ипотечная организация «Казахстанская</w:t>
      </w:r>
      <w:r w:rsidRPr="007663D8">
        <w:rPr>
          <w:color w:val="000000"/>
          <w:lang w:val="ru-RU" w:eastAsia="ru-RU" w:bidi="ru-RU"/>
        </w:rPr>
        <w:br/>
        <w:t>Жилищная Компания», организации, осуществлявшей отдельные виды банковских операций, в</w:t>
      </w:r>
      <w:r w:rsidRPr="007663D8">
        <w:rPr>
          <w:color w:val="000000"/>
          <w:lang w:val="ru-RU" w:eastAsia="ru-RU" w:bidi="ru-RU"/>
        </w:rPr>
        <w:br/>
        <w:t>последующем добровольно вернувшей лицензию уполномоченного органа, могут оглашать устно и</w:t>
      </w:r>
      <w:r w:rsidRPr="007663D8">
        <w:rPr>
          <w:color w:val="000000"/>
          <w:lang w:val="ru-RU" w:eastAsia="ru-RU" w:bidi="ru-RU"/>
        </w:rPr>
        <w:br/>
        <w:t>письменно любую информацию касательно полученных мной займах (кредитах), способах</w:t>
      </w:r>
      <w:r w:rsidRPr="007663D8">
        <w:rPr>
          <w:color w:val="000000"/>
          <w:lang w:val="ru-RU" w:eastAsia="ru-RU" w:bidi="ru-RU"/>
        </w:rPr>
        <w:br/>
        <w:t>обеспечения исполнения обязательств по этим займам, в том числе о залоговом имуществе,</w:t>
      </w:r>
      <w:r w:rsidRPr="007663D8">
        <w:rPr>
          <w:color w:val="000000"/>
          <w:lang w:val="ru-RU" w:eastAsia="ru-RU" w:bidi="ru-RU"/>
        </w:rPr>
        <w:br/>
        <w:t>залогодателях, гарантах, об исполнении мной договорных обязательств, о предпринятых ими мерах</w:t>
      </w:r>
      <w:r w:rsidRPr="007663D8">
        <w:rPr>
          <w:color w:val="000000"/>
          <w:lang w:val="ru-RU" w:eastAsia="ru-RU" w:bidi="ru-RU"/>
        </w:rPr>
        <w:br/>
        <w:t>по понуждению к исполнению договоров.</w:t>
      </w:r>
    </w:p>
    <w:p w14:paraId="14421FC9" w14:textId="77777777" w:rsidR="006113FD" w:rsidRPr="007663D8" w:rsidRDefault="006113FD" w:rsidP="006113FD">
      <w:pPr>
        <w:pStyle w:val="11"/>
        <w:pBdr>
          <w:bottom w:val="single" w:sz="4" w:space="0" w:color="auto"/>
        </w:pBdr>
        <w:spacing w:after="280"/>
        <w:ind w:firstLine="400"/>
        <w:jc w:val="both"/>
      </w:pPr>
      <w:r w:rsidRPr="007663D8">
        <w:rPr>
          <w:color w:val="000000"/>
          <w:lang w:val="ru-RU" w:eastAsia="ru-RU" w:bidi="ru-RU"/>
        </w:rPr>
        <w:t>Текст заявления мной прочитан, смысл понятен, перевода не требуется</w:t>
      </w:r>
    </w:p>
    <w:p w14:paraId="32D7FD9B" w14:textId="77777777" w:rsidR="007663D8" w:rsidRPr="007663D8" w:rsidRDefault="007663D8" w:rsidP="007663D8">
      <w:pPr>
        <w:pStyle w:val="ac"/>
        <w:jc w:val="both"/>
        <w:rPr>
          <w:rFonts w:ascii="Times New Roman" w:eastAsia="Times New Roman" w:hAnsi="Times New Roman" w:cs="Times New Roman"/>
          <w:b/>
          <w:bCs/>
          <w:sz w:val="28"/>
          <w:szCs w:val="28"/>
        </w:rPr>
      </w:pPr>
      <w:r w:rsidRPr="007663D8">
        <w:rPr>
          <w:rFonts w:ascii="Times New Roman" w:eastAsia="Times New Roman" w:hAnsi="Times New Roman" w:cs="Times New Roman"/>
          <w:b/>
          <w:bCs/>
          <w:sz w:val="28"/>
          <w:szCs w:val="28"/>
        </w:rPr>
        <w:t xml:space="preserve">С уважением,     </w:t>
      </w:r>
      <w:r w:rsidRPr="007663D8">
        <w:rPr>
          <w:rFonts w:ascii="Times New Roman" w:eastAsia="Times New Roman" w:hAnsi="Times New Roman" w:cs="Times New Roman"/>
          <w:b/>
          <w:bCs/>
          <w:sz w:val="28"/>
          <w:szCs w:val="28"/>
        </w:rPr>
        <w:tab/>
      </w:r>
      <w:r w:rsidRPr="007663D8">
        <w:rPr>
          <w:rFonts w:ascii="Times New Roman" w:eastAsia="Times New Roman" w:hAnsi="Times New Roman" w:cs="Times New Roman"/>
          <w:b/>
          <w:bCs/>
          <w:sz w:val="28"/>
          <w:szCs w:val="28"/>
        </w:rPr>
        <w:tab/>
      </w:r>
      <w:r w:rsidRPr="007663D8">
        <w:rPr>
          <w:rFonts w:ascii="Times New Roman" w:eastAsia="Times New Roman" w:hAnsi="Times New Roman" w:cs="Times New Roman"/>
          <w:b/>
          <w:bCs/>
          <w:sz w:val="28"/>
          <w:szCs w:val="28"/>
        </w:rPr>
        <w:tab/>
      </w:r>
      <w:r w:rsidRPr="007663D8">
        <w:rPr>
          <w:rFonts w:ascii="Times New Roman" w:eastAsia="Times New Roman" w:hAnsi="Times New Roman" w:cs="Times New Roman"/>
          <w:b/>
          <w:bCs/>
          <w:sz w:val="28"/>
          <w:szCs w:val="28"/>
        </w:rPr>
        <w:tab/>
      </w:r>
      <w:r w:rsidRPr="007663D8">
        <w:rPr>
          <w:rFonts w:ascii="Times New Roman" w:eastAsia="Times New Roman" w:hAnsi="Times New Roman" w:cs="Times New Roman"/>
          <w:b/>
          <w:bCs/>
          <w:sz w:val="28"/>
          <w:szCs w:val="28"/>
        </w:rPr>
        <w:tab/>
      </w:r>
      <w:r w:rsidRPr="007663D8">
        <w:rPr>
          <w:rFonts w:ascii="Times New Roman" w:eastAsia="Times New Roman" w:hAnsi="Times New Roman" w:cs="Times New Roman"/>
          <w:b/>
          <w:bCs/>
          <w:sz w:val="28"/>
          <w:szCs w:val="28"/>
        </w:rPr>
        <w:tab/>
      </w:r>
      <w:r w:rsidRPr="007663D8">
        <w:rPr>
          <w:rFonts w:ascii="Times New Roman" w:hAnsi="Times New Roman" w:cs="Times New Roman"/>
          <w:b/>
          <w:bCs/>
          <w:sz w:val="28"/>
          <w:szCs w:val="28"/>
        </w:rPr>
        <w:t>Кулиш Ольга Андреевна</w:t>
      </w:r>
    </w:p>
    <w:p w14:paraId="2328F80E" w14:textId="77777777" w:rsidR="007663D8" w:rsidRPr="007663D8" w:rsidRDefault="007663D8" w:rsidP="007663D8">
      <w:pPr>
        <w:pStyle w:val="ac"/>
        <w:jc w:val="both"/>
        <w:rPr>
          <w:rFonts w:ascii="Times New Roman" w:eastAsia="Times New Roman" w:hAnsi="Times New Roman" w:cs="Times New Roman"/>
          <w:b/>
          <w:bCs/>
          <w:sz w:val="28"/>
          <w:szCs w:val="28"/>
        </w:rPr>
      </w:pPr>
    </w:p>
    <w:p w14:paraId="75C0F545" w14:textId="77777777" w:rsidR="007663D8" w:rsidRPr="007663D8" w:rsidRDefault="007663D8" w:rsidP="007663D8">
      <w:pPr>
        <w:pStyle w:val="ac"/>
        <w:jc w:val="both"/>
        <w:rPr>
          <w:rFonts w:ascii="Times New Roman" w:eastAsia="Times New Roman" w:hAnsi="Times New Roman" w:cs="Times New Roman"/>
          <w:b/>
          <w:bCs/>
          <w:sz w:val="28"/>
          <w:szCs w:val="28"/>
        </w:rPr>
      </w:pPr>
    </w:p>
    <w:p w14:paraId="068E3D26" w14:textId="77777777" w:rsidR="007663D8" w:rsidRPr="007663D8" w:rsidRDefault="007663D8" w:rsidP="007663D8">
      <w:pPr>
        <w:pStyle w:val="ac"/>
        <w:jc w:val="both"/>
        <w:rPr>
          <w:rFonts w:ascii="Times New Roman" w:eastAsia="Times New Roman" w:hAnsi="Times New Roman" w:cs="Times New Roman"/>
          <w:b/>
          <w:bCs/>
          <w:color w:val="000000" w:themeColor="text1"/>
          <w:sz w:val="28"/>
          <w:szCs w:val="28"/>
        </w:rPr>
      </w:pPr>
      <w:r w:rsidRPr="007663D8">
        <w:rPr>
          <w:rFonts w:ascii="Times New Roman" w:hAnsi="Times New Roman" w:cs="Times New Roman"/>
          <w:b/>
          <w:bCs/>
          <w:sz w:val="28"/>
          <w:szCs w:val="28"/>
        </w:rPr>
        <w:t>Представитель по доверенности Адвокат:</w:t>
      </w:r>
      <w:r w:rsidRPr="007663D8">
        <w:rPr>
          <w:rFonts w:ascii="Times New Roman" w:eastAsia="Calibri" w:hAnsi="Times New Roman" w:cs="Times New Roman"/>
          <w:sz w:val="28"/>
          <w:szCs w:val="28"/>
        </w:rPr>
        <w:t xml:space="preserve">                       </w:t>
      </w:r>
      <w:r w:rsidRPr="007663D8">
        <w:rPr>
          <w:rFonts w:ascii="Times New Roman" w:eastAsia="Times New Roman" w:hAnsi="Times New Roman" w:cs="Times New Roman"/>
          <w:b/>
          <w:bCs/>
          <w:color w:val="000000" w:themeColor="text1"/>
          <w:sz w:val="28"/>
          <w:szCs w:val="28"/>
        </w:rPr>
        <w:t>Саржанов Г.Т.</w:t>
      </w:r>
    </w:p>
    <w:sectPr w:rsidR="007663D8" w:rsidRPr="007663D8" w:rsidSect="00BF2636">
      <w:pgSz w:w="11906" w:h="16838"/>
      <w:pgMar w:top="568" w:right="991"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2C49"/>
    <w:multiLevelType w:val="hybridMultilevel"/>
    <w:tmpl w:val="2B9ED0F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1166168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24B"/>
    <w:rsid w:val="0007596B"/>
    <w:rsid w:val="000C2BCA"/>
    <w:rsid w:val="0011424B"/>
    <w:rsid w:val="001446EF"/>
    <w:rsid w:val="0018523D"/>
    <w:rsid w:val="001A0BC9"/>
    <w:rsid w:val="00271072"/>
    <w:rsid w:val="00441824"/>
    <w:rsid w:val="004B40DF"/>
    <w:rsid w:val="005816E6"/>
    <w:rsid w:val="005D001D"/>
    <w:rsid w:val="005D6F15"/>
    <w:rsid w:val="005E6566"/>
    <w:rsid w:val="005E687C"/>
    <w:rsid w:val="006113FD"/>
    <w:rsid w:val="00670C17"/>
    <w:rsid w:val="007663D8"/>
    <w:rsid w:val="007B6724"/>
    <w:rsid w:val="007D2C45"/>
    <w:rsid w:val="00814D26"/>
    <w:rsid w:val="008650A2"/>
    <w:rsid w:val="00876835"/>
    <w:rsid w:val="008A2FA8"/>
    <w:rsid w:val="008E6A30"/>
    <w:rsid w:val="00A266D2"/>
    <w:rsid w:val="00AC5F51"/>
    <w:rsid w:val="00B23C10"/>
    <w:rsid w:val="00BA7200"/>
    <w:rsid w:val="00BB4D63"/>
    <w:rsid w:val="00BF2636"/>
    <w:rsid w:val="00CF4BEF"/>
    <w:rsid w:val="00CF5A33"/>
    <w:rsid w:val="00D424F6"/>
    <w:rsid w:val="00D457C1"/>
    <w:rsid w:val="00EC7920"/>
    <w:rsid w:val="00F03B34"/>
    <w:rsid w:val="00F04506"/>
    <w:rsid w:val="00FE11C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9922A"/>
  <w15:chartTrackingRefBased/>
  <w15:docId w15:val="{066F3777-F8E3-495B-8A46-15F4DD7B4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6835"/>
    <w:pPr>
      <w:spacing w:after="200" w:line="276" w:lineRule="auto"/>
    </w:pPr>
    <w:rPr>
      <w:rFonts w:eastAsiaTheme="minorEastAsia"/>
      <w:kern w:val="0"/>
      <w:sz w:val="22"/>
      <w:szCs w:val="22"/>
      <w:lang w:val="ru-RU" w:eastAsia="ru-RU"/>
      <w14:ligatures w14:val="none"/>
    </w:rPr>
  </w:style>
  <w:style w:type="paragraph" w:styleId="1">
    <w:name w:val="heading 1"/>
    <w:basedOn w:val="a"/>
    <w:next w:val="a"/>
    <w:link w:val="10"/>
    <w:uiPriority w:val="9"/>
    <w:qFormat/>
    <w:rsid w:val="001142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142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1424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1424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1424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1424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1424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1424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1424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424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1424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1424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1424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1424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1424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1424B"/>
    <w:rPr>
      <w:rFonts w:eastAsiaTheme="majorEastAsia" w:cstheme="majorBidi"/>
      <w:color w:val="595959" w:themeColor="text1" w:themeTint="A6"/>
    </w:rPr>
  </w:style>
  <w:style w:type="character" w:customStyle="1" w:styleId="80">
    <w:name w:val="Заголовок 8 Знак"/>
    <w:basedOn w:val="a0"/>
    <w:link w:val="8"/>
    <w:uiPriority w:val="9"/>
    <w:semiHidden/>
    <w:rsid w:val="0011424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1424B"/>
    <w:rPr>
      <w:rFonts w:eastAsiaTheme="majorEastAsia" w:cstheme="majorBidi"/>
      <w:color w:val="272727" w:themeColor="text1" w:themeTint="D8"/>
    </w:rPr>
  </w:style>
  <w:style w:type="paragraph" w:styleId="a3">
    <w:name w:val="Title"/>
    <w:basedOn w:val="a"/>
    <w:next w:val="a"/>
    <w:link w:val="a4"/>
    <w:uiPriority w:val="10"/>
    <w:qFormat/>
    <w:rsid w:val="001142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142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424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1424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1424B"/>
    <w:pPr>
      <w:spacing w:before="160"/>
      <w:jc w:val="center"/>
    </w:pPr>
    <w:rPr>
      <w:i/>
      <w:iCs/>
      <w:color w:val="404040" w:themeColor="text1" w:themeTint="BF"/>
    </w:rPr>
  </w:style>
  <w:style w:type="character" w:customStyle="1" w:styleId="22">
    <w:name w:val="Цитата 2 Знак"/>
    <w:basedOn w:val="a0"/>
    <w:link w:val="21"/>
    <w:uiPriority w:val="29"/>
    <w:rsid w:val="0011424B"/>
    <w:rPr>
      <w:i/>
      <w:iCs/>
      <w:color w:val="404040" w:themeColor="text1" w:themeTint="BF"/>
    </w:rPr>
  </w:style>
  <w:style w:type="paragraph" w:styleId="a7">
    <w:name w:val="List Paragraph"/>
    <w:basedOn w:val="a"/>
    <w:uiPriority w:val="34"/>
    <w:qFormat/>
    <w:rsid w:val="0011424B"/>
    <w:pPr>
      <w:ind w:left="720"/>
      <w:contextualSpacing/>
    </w:pPr>
  </w:style>
  <w:style w:type="character" w:styleId="a8">
    <w:name w:val="Intense Emphasis"/>
    <w:basedOn w:val="a0"/>
    <w:uiPriority w:val="21"/>
    <w:qFormat/>
    <w:rsid w:val="0011424B"/>
    <w:rPr>
      <w:i/>
      <w:iCs/>
      <w:color w:val="0F4761" w:themeColor="accent1" w:themeShade="BF"/>
    </w:rPr>
  </w:style>
  <w:style w:type="paragraph" w:styleId="a9">
    <w:name w:val="Intense Quote"/>
    <w:basedOn w:val="a"/>
    <w:next w:val="a"/>
    <w:link w:val="aa"/>
    <w:uiPriority w:val="30"/>
    <w:qFormat/>
    <w:rsid w:val="001142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1424B"/>
    <w:rPr>
      <w:i/>
      <w:iCs/>
      <w:color w:val="0F4761" w:themeColor="accent1" w:themeShade="BF"/>
    </w:rPr>
  </w:style>
  <w:style w:type="character" w:styleId="ab">
    <w:name w:val="Intense Reference"/>
    <w:basedOn w:val="a0"/>
    <w:uiPriority w:val="32"/>
    <w:qFormat/>
    <w:rsid w:val="0011424B"/>
    <w:rPr>
      <w:b/>
      <w:bCs/>
      <w:smallCaps/>
      <w:color w:val="0F4761" w:themeColor="accent1" w:themeShade="BF"/>
      <w:spacing w:val="5"/>
    </w:rPr>
  </w:style>
  <w:style w:type="paragraph" w:styleId="ac">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d"/>
    <w:uiPriority w:val="1"/>
    <w:qFormat/>
    <w:rsid w:val="00876835"/>
    <w:pPr>
      <w:widowControl w:val="0"/>
      <w:spacing w:after="0" w:line="240" w:lineRule="auto"/>
    </w:pPr>
    <w:rPr>
      <w:rFonts w:ascii="Arial Unicode MS" w:eastAsia="Arial Unicode MS" w:hAnsi="Arial Unicode MS" w:cs="Arial Unicode MS"/>
      <w:color w:val="000000"/>
      <w:kern w:val="0"/>
      <w:lang w:val="ru-RU" w:eastAsia="ru-RU" w:bidi="ru-RU"/>
      <w14:ligatures w14:val="none"/>
    </w:rPr>
  </w:style>
  <w:style w:type="character" w:styleId="ae">
    <w:name w:val="Hyperlink"/>
    <w:basedOn w:val="a0"/>
    <w:rsid w:val="00876835"/>
    <w:rPr>
      <w:color w:val="0066CC"/>
      <w:u w:val="single"/>
    </w:rPr>
  </w:style>
  <w:style w:type="character" w:customStyle="1" w:styleId="23">
    <w:name w:val="Основной текст (2)_"/>
    <w:basedOn w:val="a0"/>
    <w:link w:val="24"/>
    <w:rsid w:val="00876835"/>
    <w:rPr>
      <w:rFonts w:ascii="Times New Roman" w:eastAsia="Times New Roman" w:hAnsi="Times New Roman" w:cs="Times New Roman"/>
      <w:shd w:val="clear" w:color="auto" w:fill="FFFFFF"/>
    </w:rPr>
  </w:style>
  <w:style w:type="paragraph" w:customStyle="1" w:styleId="24">
    <w:name w:val="Основной текст (2)"/>
    <w:basedOn w:val="a"/>
    <w:link w:val="23"/>
    <w:rsid w:val="00876835"/>
    <w:pPr>
      <w:widowControl w:val="0"/>
      <w:shd w:val="clear" w:color="auto" w:fill="FFFFFF"/>
      <w:spacing w:after="240" w:line="278" w:lineRule="exact"/>
    </w:pPr>
    <w:rPr>
      <w:rFonts w:ascii="Times New Roman" w:eastAsia="Times New Roman" w:hAnsi="Times New Roman" w:cs="Times New Roman"/>
      <w:kern w:val="2"/>
      <w:sz w:val="24"/>
      <w:szCs w:val="24"/>
      <w:lang w:eastAsia="en-US"/>
      <w14:ligatures w14:val="standardContextual"/>
    </w:rPr>
  </w:style>
  <w:style w:type="character" w:customStyle="1" w:styleId="ad">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c"/>
    <w:uiPriority w:val="1"/>
    <w:qFormat/>
    <w:locked/>
    <w:rsid w:val="00876835"/>
    <w:rPr>
      <w:rFonts w:ascii="Arial Unicode MS" w:eastAsia="Arial Unicode MS" w:hAnsi="Arial Unicode MS" w:cs="Arial Unicode MS"/>
      <w:color w:val="000000"/>
      <w:kern w:val="0"/>
      <w:lang w:val="ru-RU" w:eastAsia="ru-RU" w:bidi="ru-RU"/>
      <w14:ligatures w14:val="none"/>
    </w:rPr>
  </w:style>
  <w:style w:type="paragraph" w:customStyle="1" w:styleId="paragraph">
    <w:name w:val="paragraph"/>
    <w:basedOn w:val="a"/>
    <w:rsid w:val="00876835"/>
    <w:pPr>
      <w:spacing w:before="100" w:beforeAutospacing="1" w:after="100" w:afterAutospacing="1" w:line="240" w:lineRule="auto"/>
    </w:pPr>
    <w:rPr>
      <w:rFonts w:ascii="Times New Roman" w:eastAsia="Times New Roman" w:hAnsi="Times New Roman" w:cs="Times New Roman"/>
      <w:sz w:val="24"/>
      <w:szCs w:val="24"/>
      <w14:ligatures w14:val="standardContextual"/>
    </w:rPr>
  </w:style>
  <w:style w:type="character" w:customStyle="1" w:styleId="normaltextrun">
    <w:name w:val="normaltextrun"/>
    <w:basedOn w:val="a0"/>
    <w:rsid w:val="00876835"/>
  </w:style>
  <w:style w:type="character" w:customStyle="1" w:styleId="af">
    <w:name w:val="Основной текст_"/>
    <w:basedOn w:val="a0"/>
    <w:link w:val="11"/>
    <w:rsid w:val="00EC7920"/>
    <w:rPr>
      <w:rFonts w:ascii="Times New Roman" w:eastAsia="Times New Roman" w:hAnsi="Times New Roman" w:cs="Times New Roman"/>
      <w:sz w:val="22"/>
      <w:szCs w:val="22"/>
    </w:rPr>
  </w:style>
  <w:style w:type="character" w:customStyle="1" w:styleId="af0">
    <w:name w:val="Другое_"/>
    <w:basedOn w:val="a0"/>
    <w:link w:val="af1"/>
    <w:rsid w:val="00EC7920"/>
    <w:rPr>
      <w:rFonts w:ascii="Times New Roman" w:eastAsia="Times New Roman" w:hAnsi="Times New Roman" w:cs="Times New Roman"/>
      <w:sz w:val="22"/>
      <w:szCs w:val="22"/>
    </w:rPr>
  </w:style>
  <w:style w:type="character" w:customStyle="1" w:styleId="af2">
    <w:name w:val="Подпись к таблице_"/>
    <w:basedOn w:val="a0"/>
    <w:link w:val="af3"/>
    <w:rsid w:val="00EC7920"/>
    <w:rPr>
      <w:rFonts w:ascii="Times New Roman" w:eastAsia="Times New Roman" w:hAnsi="Times New Roman" w:cs="Times New Roman"/>
      <w:b/>
      <w:bCs/>
      <w:sz w:val="22"/>
      <w:szCs w:val="22"/>
      <w:u w:val="single"/>
    </w:rPr>
  </w:style>
  <w:style w:type="paragraph" w:customStyle="1" w:styleId="11">
    <w:name w:val="Основной текст1"/>
    <w:basedOn w:val="a"/>
    <w:link w:val="af"/>
    <w:rsid w:val="00EC7920"/>
    <w:pPr>
      <w:widowControl w:val="0"/>
      <w:spacing w:after="0" w:line="240" w:lineRule="auto"/>
      <w:ind w:firstLine="20"/>
    </w:pPr>
    <w:rPr>
      <w:rFonts w:ascii="Times New Roman" w:eastAsia="Times New Roman" w:hAnsi="Times New Roman" w:cs="Times New Roman"/>
      <w:kern w:val="2"/>
      <w:lang w:eastAsia="en-US"/>
      <w14:ligatures w14:val="standardContextual"/>
    </w:rPr>
  </w:style>
  <w:style w:type="paragraph" w:customStyle="1" w:styleId="af1">
    <w:name w:val="Другое"/>
    <w:basedOn w:val="a"/>
    <w:link w:val="af0"/>
    <w:rsid w:val="00EC7920"/>
    <w:pPr>
      <w:widowControl w:val="0"/>
      <w:spacing w:after="0" w:line="240" w:lineRule="auto"/>
      <w:ind w:firstLine="20"/>
    </w:pPr>
    <w:rPr>
      <w:rFonts w:ascii="Times New Roman" w:eastAsia="Times New Roman" w:hAnsi="Times New Roman" w:cs="Times New Roman"/>
      <w:kern w:val="2"/>
      <w:lang w:eastAsia="en-US"/>
      <w14:ligatures w14:val="standardContextual"/>
    </w:rPr>
  </w:style>
  <w:style w:type="paragraph" w:customStyle="1" w:styleId="af3">
    <w:name w:val="Подпись к таблице"/>
    <w:basedOn w:val="a"/>
    <w:link w:val="af2"/>
    <w:rsid w:val="00EC7920"/>
    <w:pPr>
      <w:widowControl w:val="0"/>
      <w:spacing w:after="0" w:line="240" w:lineRule="auto"/>
    </w:pPr>
    <w:rPr>
      <w:rFonts w:ascii="Times New Roman" w:eastAsia="Times New Roman" w:hAnsi="Times New Roman" w:cs="Times New Roman"/>
      <w:b/>
      <w:bCs/>
      <w:kern w:val="2"/>
      <w:u w:val="single"/>
      <w:lang w:eastAsia="en-US"/>
      <w14:ligatures w14:val="standardContextual"/>
    </w:rPr>
  </w:style>
  <w:style w:type="character" w:customStyle="1" w:styleId="s0">
    <w:name w:val="s0"/>
    <w:rsid w:val="00D457C1"/>
    <w:rPr>
      <w:rFonts w:ascii="Times New Roman" w:hAnsi="Times New Roman" w:cs="Times New Roman" w:hint="default"/>
      <w:b w:val="0"/>
      <w:bCs w:val="0"/>
      <w:i w:val="0"/>
      <w:iCs w:val="0"/>
      <w:strike w:val="0"/>
      <w:dstrike w:val="0"/>
      <w:color w:val="000000"/>
      <w:sz w:val="32"/>
      <w:szCs w:val="3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pravo.kz/" TargetMode="External"/><Relationship Id="rId3" Type="http://schemas.openxmlformats.org/officeDocument/2006/relationships/settings" Target="settings.xml"/><Relationship Id="rId7" Type="http://schemas.openxmlformats.org/officeDocument/2006/relationships/hyperlink" Target="mailto:info@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5</Pages>
  <Words>1284</Words>
  <Characters>8912</Characters>
  <Application>Microsoft Office Word</Application>
  <DocSecurity>0</DocSecurity>
  <Lines>262</Lines>
  <Paragraphs>121</Paragraphs>
  <ScaleCrop>false</ScaleCrop>
  <Company/>
  <LinksUpToDate>false</LinksUpToDate>
  <CharactersWithSpaces>10075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36</cp:revision>
  <dcterms:created xsi:type="dcterms:W3CDTF">2024-08-01T07:48:00Z</dcterms:created>
  <dcterms:modified xsi:type="dcterms:W3CDTF">2026-02-04T13:57:00Z</dcterms:modified>
</cp:coreProperties>
</file>