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75" w:rsidRDefault="0008353C" w:rsidP="0057500E">
      <w:pPr>
        <w:ind w:firstLine="709"/>
        <w:jc w:val="center"/>
        <w:rPr>
          <w:sz w:val="28"/>
          <w:szCs w:val="28"/>
        </w:rPr>
      </w:pPr>
    </w:p>
    <w:p w:rsidR="00601299" w:rsidRPr="000C1190" w:rsidRDefault="0069324C" w:rsidP="005750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01299" w:rsidRPr="000C1190" w:rsidRDefault="0008353C" w:rsidP="0057500E">
      <w:pPr>
        <w:ind w:firstLine="709"/>
        <w:jc w:val="both"/>
        <w:rPr>
          <w:sz w:val="28"/>
          <w:szCs w:val="28"/>
        </w:rPr>
      </w:pPr>
    </w:p>
    <w:p w:rsidR="006B7D28" w:rsidRPr="000C1190" w:rsidRDefault="0069324C" w:rsidP="006B7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марта 2023 года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119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</w:t>
      </w:r>
      <w:r w:rsidRPr="000C1190">
        <w:rPr>
          <w:sz w:val="28"/>
          <w:szCs w:val="28"/>
        </w:rPr>
        <w:t xml:space="preserve"> </w:t>
      </w:r>
      <w:r w:rsidRPr="00B22A0F">
        <w:rPr>
          <w:sz w:val="28"/>
          <w:szCs w:val="28"/>
        </w:rPr>
        <w:t>город Астана</w:t>
      </w:r>
    </w:p>
    <w:p w:rsidR="00601299" w:rsidRPr="000C1190" w:rsidRDefault="0008353C" w:rsidP="0057500E">
      <w:pPr>
        <w:ind w:firstLine="709"/>
        <w:jc w:val="both"/>
        <w:rPr>
          <w:sz w:val="28"/>
          <w:szCs w:val="28"/>
        </w:rPr>
      </w:pPr>
    </w:p>
    <w:p w:rsidR="003620E3" w:rsidRPr="000C1190" w:rsidRDefault="0069324C" w:rsidP="0057500E">
      <w:pPr>
        <w:ind w:firstLine="709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3620E3" w:rsidRPr="000C1190" w:rsidRDefault="0069324C" w:rsidP="0057500E">
      <w:pPr>
        <w:ind w:firstLine="709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судьи</w:t>
      </w:r>
      <w:r w:rsidR="00AC3108">
        <w:rPr>
          <w:sz w:val="28"/>
          <w:szCs w:val="28"/>
        </w:rPr>
        <w:t xml:space="preserve"> С</w:t>
      </w:r>
      <w:r w:rsidRPr="00BC54C7">
        <w:rPr>
          <w:sz w:val="28"/>
          <w:szCs w:val="28"/>
        </w:rPr>
        <w:t>.,</w:t>
      </w:r>
    </w:p>
    <w:p w:rsidR="003620E3" w:rsidRPr="000C1190" w:rsidRDefault="0069324C" w:rsidP="0057500E">
      <w:pPr>
        <w:ind w:firstLine="709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судей Г., </w:t>
      </w:r>
      <w:r>
        <w:rPr>
          <w:sz w:val="28"/>
          <w:szCs w:val="28"/>
        </w:rPr>
        <w:t>К.,</w:t>
      </w:r>
    </w:p>
    <w:p w:rsidR="003E051F" w:rsidRDefault="0069324C" w:rsidP="00993BDA">
      <w:pPr>
        <w:ind w:firstLine="709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представителя истца Б.,</w:t>
      </w:r>
    </w:p>
    <w:p w:rsidR="00657A57" w:rsidRDefault="0069324C" w:rsidP="00993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ответчика К.,</w:t>
      </w:r>
    </w:p>
    <w:p w:rsidR="003E051F" w:rsidRDefault="0069324C" w:rsidP="0057500E">
      <w:pPr>
        <w:ind w:firstLine="709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рассмотрев в открытом судебном заседании </w:t>
      </w:r>
      <w:r w:rsidRPr="001936F5">
        <w:rPr>
          <w:sz w:val="28"/>
          <w:szCs w:val="28"/>
        </w:rPr>
        <w:t xml:space="preserve">посредством мобильной видеоконференцсвязи </w:t>
      </w:r>
      <w:r w:rsidRPr="000C1190">
        <w:rPr>
          <w:sz w:val="28"/>
          <w:szCs w:val="28"/>
        </w:rPr>
        <w:t xml:space="preserve">гражданское дело </w:t>
      </w:r>
    </w:p>
    <w:p w:rsidR="00A32357" w:rsidRPr="00A32357" w:rsidRDefault="0069324C" w:rsidP="00C72502">
      <w:pPr>
        <w:ind w:firstLine="709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по иск</w:t>
      </w:r>
      <w:r>
        <w:rPr>
          <w:sz w:val="28"/>
          <w:szCs w:val="28"/>
        </w:rPr>
        <w:t>ам</w:t>
      </w:r>
      <w:r w:rsidRPr="000C119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CB71AA">
        <w:rPr>
          <w:sz w:val="28"/>
          <w:szCs w:val="28"/>
        </w:rPr>
        <w:t xml:space="preserve">оварищества с ограниченной ответственностью (далее </w:t>
      </w:r>
      <w:r>
        <w:rPr>
          <w:sz w:val="28"/>
          <w:szCs w:val="28"/>
        </w:rPr>
        <w:t>–</w:t>
      </w:r>
      <w:r w:rsidRPr="00CB71AA">
        <w:rPr>
          <w:sz w:val="28"/>
          <w:szCs w:val="28"/>
        </w:rPr>
        <w:t xml:space="preserve"> ТОО</w:t>
      </w:r>
      <w:r>
        <w:rPr>
          <w:sz w:val="28"/>
          <w:szCs w:val="28"/>
        </w:rPr>
        <w:t>)</w:t>
      </w:r>
      <w:r w:rsidRPr="00CB71AA">
        <w:rPr>
          <w:sz w:val="28"/>
          <w:szCs w:val="28"/>
        </w:rPr>
        <w:t xml:space="preserve"> «П» к ТОО «Ky», с привлечением третьих ли</w:t>
      </w:r>
      <w:r>
        <w:rPr>
          <w:sz w:val="28"/>
          <w:szCs w:val="28"/>
        </w:rPr>
        <w:t>ц на стороне ответчика, не заявляющих самостоятельных требований</w:t>
      </w:r>
      <w:r w:rsidRPr="00CB71AA">
        <w:rPr>
          <w:sz w:val="28"/>
          <w:szCs w:val="28"/>
        </w:rPr>
        <w:t xml:space="preserve"> на предмет спора, ТОО «С», ТОО «Э», </w:t>
      </w:r>
      <w:r>
        <w:rPr>
          <w:sz w:val="28"/>
          <w:szCs w:val="28"/>
        </w:rPr>
        <w:t xml:space="preserve">ТОО «R», </w:t>
      </w:r>
      <w:r w:rsidRPr="00CB71AA">
        <w:rPr>
          <w:sz w:val="28"/>
          <w:szCs w:val="28"/>
        </w:rPr>
        <w:t xml:space="preserve">ТОО «Бал», </w:t>
      </w:r>
      <w:r>
        <w:rPr>
          <w:sz w:val="28"/>
          <w:szCs w:val="28"/>
        </w:rPr>
        <w:t xml:space="preserve">ТОО </w:t>
      </w:r>
      <w:r w:rsidRPr="00CB71AA">
        <w:rPr>
          <w:sz w:val="28"/>
          <w:szCs w:val="28"/>
        </w:rPr>
        <w:t>«Энерго,</w:t>
      </w:r>
      <w:r>
        <w:rPr>
          <w:sz w:val="28"/>
          <w:szCs w:val="28"/>
        </w:rPr>
        <w:t xml:space="preserve"> </w:t>
      </w:r>
      <w:r w:rsidR="00C50B81">
        <w:rPr>
          <w:sz w:val="28"/>
          <w:szCs w:val="28"/>
        </w:rPr>
        <w:t>ООО</w:t>
      </w:r>
      <w:r w:rsidRPr="00CB71AA">
        <w:rPr>
          <w:sz w:val="28"/>
          <w:szCs w:val="28"/>
        </w:rPr>
        <w:t xml:space="preserve"> «W», </w:t>
      </w:r>
      <w:r>
        <w:rPr>
          <w:sz w:val="28"/>
          <w:szCs w:val="28"/>
        </w:rPr>
        <w:t>ООО</w:t>
      </w:r>
      <w:r w:rsidRPr="00CB71AA">
        <w:rPr>
          <w:sz w:val="28"/>
          <w:szCs w:val="28"/>
        </w:rPr>
        <w:t xml:space="preserve"> «Кр</w:t>
      </w:r>
      <w:r w:rsidR="00AC3108">
        <w:rPr>
          <w:sz w:val="28"/>
          <w:szCs w:val="28"/>
        </w:rPr>
        <w:t>е</w:t>
      </w:r>
      <w:r w:rsidRPr="00CB71AA">
        <w:rPr>
          <w:sz w:val="28"/>
          <w:szCs w:val="28"/>
        </w:rPr>
        <w:t>й»,</w:t>
      </w:r>
      <w:r>
        <w:rPr>
          <w:sz w:val="28"/>
          <w:szCs w:val="28"/>
        </w:rPr>
        <w:t xml:space="preserve"> </w:t>
      </w:r>
      <w:r w:rsidRPr="00CB71AA">
        <w:rPr>
          <w:sz w:val="28"/>
          <w:szCs w:val="28"/>
        </w:rPr>
        <w:t>О</w:t>
      </w:r>
      <w:r>
        <w:rPr>
          <w:sz w:val="28"/>
          <w:szCs w:val="28"/>
        </w:rPr>
        <w:t xml:space="preserve">ОО «ФУР», Акционерного общества «Проект «Пром», об </w:t>
      </w:r>
      <w:r w:rsidRPr="00CB71AA">
        <w:rPr>
          <w:sz w:val="28"/>
          <w:szCs w:val="28"/>
        </w:rPr>
        <w:t>обязании исполнить гарантийные обязательства и безвозмездно устранить дефекты путем производства ремонта,</w:t>
      </w:r>
    </w:p>
    <w:p w:rsidR="00A32357" w:rsidRDefault="0069324C" w:rsidP="00CB71AA">
      <w:pPr>
        <w:ind w:firstLine="709"/>
        <w:jc w:val="both"/>
        <w:rPr>
          <w:sz w:val="28"/>
          <w:szCs w:val="28"/>
        </w:rPr>
      </w:pPr>
      <w:r w:rsidRPr="00A32357">
        <w:rPr>
          <w:sz w:val="28"/>
          <w:szCs w:val="28"/>
        </w:rPr>
        <w:t xml:space="preserve">поступившее по </w:t>
      </w:r>
      <w:r>
        <w:rPr>
          <w:sz w:val="28"/>
          <w:szCs w:val="28"/>
        </w:rPr>
        <w:t>ходатайству ТОО</w:t>
      </w:r>
      <w:r w:rsidRPr="00CB71AA">
        <w:rPr>
          <w:sz w:val="28"/>
          <w:szCs w:val="28"/>
        </w:rPr>
        <w:t xml:space="preserve"> «П» </w:t>
      </w:r>
      <w:r w:rsidRPr="00A32357">
        <w:rPr>
          <w:sz w:val="28"/>
          <w:szCs w:val="28"/>
        </w:rPr>
        <w:t>о</w:t>
      </w:r>
      <w:r>
        <w:rPr>
          <w:sz w:val="28"/>
          <w:szCs w:val="28"/>
        </w:rPr>
        <w:t xml:space="preserve"> пересмотре </w:t>
      </w:r>
      <w:r w:rsidRPr="00A32357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A32357">
        <w:rPr>
          <w:sz w:val="28"/>
          <w:szCs w:val="28"/>
        </w:rPr>
        <w:t xml:space="preserve"> </w:t>
      </w:r>
      <w:r w:rsidRPr="00CB71AA">
        <w:rPr>
          <w:sz w:val="28"/>
          <w:szCs w:val="28"/>
        </w:rPr>
        <w:t>судебной коллегии по гражданским делам Павлодарского областного суда от 29 ноября 2022 года,</w:t>
      </w:r>
    </w:p>
    <w:p w:rsidR="007766B3" w:rsidRDefault="0008353C" w:rsidP="008771C5">
      <w:pPr>
        <w:ind w:firstLine="709"/>
        <w:jc w:val="both"/>
        <w:rPr>
          <w:sz w:val="28"/>
          <w:szCs w:val="28"/>
        </w:rPr>
      </w:pPr>
    </w:p>
    <w:p w:rsidR="00E54CA9" w:rsidRPr="00E54CA9" w:rsidRDefault="0069324C" w:rsidP="00E54CA9">
      <w:pPr>
        <w:ind w:firstLine="709"/>
        <w:jc w:val="center"/>
        <w:rPr>
          <w:sz w:val="28"/>
          <w:szCs w:val="28"/>
        </w:rPr>
      </w:pPr>
      <w:r w:rsidRPr="00E54CA9">
        <w:rPr>
          <w:sz w:val="28"/>
          <w:szCs w:val="28"/>
        </w:rPr>
        <w:t>УСТАНОВИЛА</w:t>
      </w:r>
    </w:p>
    <w:p w:rsidR="00E54CA9" w:rsidRPr="00E54CA9" w:rsidRDefault="0008353C" w:rsidP="00E54CA9">
      <w:pPr>
        <w:ind w:firstLine="709"/>
        <w:jc w:val="both"/>
        <w:rPr>
          <w:sz w:val="28"/>
          <w:szCs w:val="28"/>
        </w:rPr>
      </w:pPr>
    </w:p>
    <w:p w:rsidR="00327D77" w:rsidRDefault="0069324C" w:rsidP="00327D77">
      <w:pPr>
        <w:ind w:firstLine="709"/>
        <w:jc w:val="both"/>
        <w:rPr>
          <w:sz w:val="28"/>
          <w:szCs w:val="28"/>
        </w:rPr>
      </w:pPr>
      <w:r w:rsidRPr="00327D77">
        <w:rPr>
          <w:sz w:val="28"/>
          <w:szCs w:val="28"/>
        </w:rPr>
        <w:t xml:space="preserve">ТОО «П» </w:t>
      </w:r>
      <w:r>
        <w:rPr>
          <w:sz w:val="28"/>
          <w:szCs w:val="28"/>
        </w:rPr>
        <w:t xml:space="preserve">обратилось в суд к </w:t>
      </w:r>
      <w:r w:rsidRPr="00327D77">
        <w:rPr>
          <w:sz w:val="28"/>
          <w:szCs w:val="28"/>
        </w:rPr>
        <w:t>ТОО «K»</w:t>
      </w:r>
      <w:r>
        <w:rPr>
          <w:sz w:val="28"/>
          <w:szCs w:val="28"/>
        </w:rPr>
        <w:t xml:space="preserve"> с исками об обязании исполнить гарантийные обязательства и безвозмездно устранить путем производства ремонта дефекты главного ступичного подшипника </w:t>
      </w:r>
      <w:r w:rsidRPr="00A91D44">
        <w:rPr>
          <w:sz w:val="28"/>
          <w:szCs w:val="28"/>
        </w:rPr>
        <w:t>ветров</w:t>
      </w:r>
      <w:r>
        <w:rPr>
          <w:sz w:val="28"/>
          <w:szCs w:val="28"/>
        </w:rPr>
        <w:t>ой</w:t>
      </w:r>
      <w:r w:rsidRPr="00A91D44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ой</w:t>
      </w:r>
      <w:r w:rsidRPr="00A91D44">
        <w:rPr>
          <w:sz w:val="28"/>
          <w:szCs w:val="28"/>
        </w:rPr>
        <w:t xml:space="preserve"> установки</w:t>
      </w:r>
      <w:r>
        <w:rPr>
          <w:sz w:val="28"/>
          <w:szCs w:val="28"/>
        </w:rPr>
        <w:t xml:space="preserve"> (далее – ВЭУ) № 5 и главного редуктора ВЭУ № 7, поскольку их поломка произошла </w:t>
      </w:r>
      <w:r w:rsidRPr="00327D77">
        <w:rPr>
          <w:sz w:val="28"/>
          <w:szCs w:val="28"/>
        </w:rPr>
        <w:t>в период гарант</w:t>
      </w:r>
      <w:r>
        <w:rPr>
          <w:sz w:val="28"/>
          <w:szCs w:val="28"/>
        </w:rPr>
        <w:t>ийного срока, предусмотренного К</w:t>
      </w:r>
      <w:r w:rsidRPr="00327D77">
        <w:rPr>
          <w:sz w:val="28"/>
          <w:szCs w:val="28"/>
        </w:rPr>
        <w:t>онтрактом.</w:t>
      </w:r>
    </w:p>
    <w:p w:rsidR="008D6499" w:rsidRPr="00327D77" w:rsidRDefault="0069324C" w:rsidP="0032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</w:t>
      </w:r>
      <w:r w:rsidRPr="00327D77">
        <w:rPr>
          <w:sz w:val="28"/>
          <w:szCs w:val="28"/>
        </w:rPr>
        <w:t xml:space="preserve">специализированного межрайонного экономического суда Павлодарской области </w:t>
      </w:r>
      <w:r>
        <w:rPr>
          <w:sz w:val="28"/>
          <w:szCs w:val="28"/>
        </w:rPr>
        <w:t>(далее – СМЭС) от 28 июля 2022 года дела по указанным искам объединены в одно производство.</w:t>
      </w:r>
    </w:p>
    <w:p w:rsidR="00327D77" w:rsidRDefault="0069324C" w:rsidP="00327D77">
      <w:pPr>
        <w:ind w:firstLine="709"/>
        <w:jc w:val="both"/>
        <w:rPr>
          <w:sz w:val="28"/>
          <w:szCs w:val="28"/>
        </w:rPr>
      </w:pPr>
      <w:r w:rsidRPr="00327D77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СМЭС </w:t>
      </w:r>
      <w:r w:rsidRPr="00327D77">
        <w:rPr>
          <w:sz w:val="28"/>
          <w:szCs w:val="28"/>
        </w:rPr>
        <w:t>от 2 сентября 2022 года иск удовлетворен частично.</w:t>
      </w:r>
      <w:r>
        <w:rPr>
          <w:sz w:val="28"/>
          <w:szCs w:val="28"/>
        </w:rPr>
        <w:t xml:space="preserve"> </w:t>
      </w:r>
      <w:r w:rsidRPr="00327D77">
        <w:rPr>
          <w:sz w:val="28"/>
          <w:szCs w:val="28"/>
        </w:rPr>
        <w:t>Суд обязал ТОО «K» безвозмездно устранить дефекты гла</w:t>
      </w:r>
      <w:r>
        <w:rPr>
          <w:sz w:val="28"/>
          <w:szCs w:val="28"/>
        </w:rPr>
        <w:t>вного ступичного подшипника ВЭУ № 5</w:t>
      </w:r>
      <w:r w:rsidRPr="00327D77">
        <w:rPr>
          <w:sz w:val="28"/>
          <w:szCs w:val="28"/>
        </w:rPr>
        <w:t xml:space="preserve"> и главног</w:t>
      </w:r>
      <w:r>
        <w:rPr>
          <w:sz w:val="28"/>
          <w:szCs w:val="28"/>
        </w:rPr>
        <w:t xml:space="preserve">о редуктора ВЭУ № </w:t>
      </w:r>
      <w:r w:rsidRPr="00327D77">
        <w:rPr>
          <w:sz w:val="28"/>
          <w:szCs w:val="28"/>
        </w:rPr>
        <w:t>7 в разумный срок</w:t>
      </w:r>
      <w:r>
        <w:rPr>
          <w:sz w:val="28"/>
          <w:szCs w:val="28"/>
        </w:rPr>
        <w:t>, по вступлении</w:t>
      </w:r>
      <w:r w:rsidRPr="00327D77">
        <w:rPr>
          <w:sz w:val="28"/>
          <w:szCs w:val="28"/>
        </w:rPr>
        <w:t xml:space="preserve"> решения суда в законную силу.</w:t>
      </w:r>
      <w:r>
        <w:rPr>
          <w:sz w:val="28"/>
          <w:szCs w:val="28"/>
        </w:rPr>
        <w:t xml:space="preserve"> </w:t>
      </w:r>
      <w:r w:rsidRPr="00327D77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 xml:space="preserve">удовлетворения </w:t>
      </w:r>
      <w:r w:rsidRPr="00327D77">
        <w:rPr>
          <w:sz w:val="28"/>
          <w:szCs w:val="28"/>
        </w:rPr>
        <w:t>требований об указании пути устранения недостатков (производство ремонта редуктора) отказано.</w:t>
      </w:r>
      <w:r>
        <w:rPr>
          <w:sz w:val="28"/>
          <w:szCs w:val="28"/>
        </w:rPr>
        <w:t xml:space="preserve"> Распределены судебные расходы.</w:t>
      </w:r>
    </w:p>
    <w:p w:rsidR="000E34D5" w:rsidRDefault="0069324C" w:rsidP="0032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2 сентября 2022 года судом первой инстанции вынесены определения:</w:t>
      </w:r>
    </w:p>
    <w:p w:rsidR="000E34D5" w:rsidRDefault="0069324C" w:rsidP="0032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 отказе в удовлетворении ходатайства ответчика о назначении судебно-технической экспертизы;</w:t>
      </w:r>
    </w:p>
    <w:p w:rsidR="000E34D5" w:rsidRPr="00327D77" w:rsidRDefault="0069324C" w:rsidP="0032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удовлетворении ходатайства ответчика об оставлении без рассмотрения иска по устранению дефектов главного редуктора ВЭУ № 7.</w:t>
      </w:r>
    </w:p>
    <w:p w:rsidR="00AF5A43" w:rsidRDefault="0069324C" w:rsidP="00AF5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</w:t>
      </w:r>
      <w:r w:rsidRPr="00327D77">
        <w:rPr>
          <w:sz w:val="28"/>
          <w:szCs w:val="28"/>
        </w:rPr>
        <w:t xml:space="preserve"> судебной коллегии по гражданским делам Павлодарского областного суда от 29 ноября 2022 года </w:t>
      </w:r>
      <w:r>
        <w:rPr>
          <w:sz w:val="28"/>
          <w:szCs w:val="28"/>
        </w:rPr>
        <w:t>по данному делу отменены судебные акты СМЭС, а именно:</w:t>
      </w:r>
    </w:p>
    <w:p w:rsidR="00AF5A43" w:rsidRDefault="0069324C" w:rsidP="00AF5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от </w:t>
      </w:r>
      <w:r w:rsidRPr="00AF5A43">
        <w:rPr>
          <w:sz w:val="28"/>
          <w:szCs w:val="28"/>
        </w:rPr>
        <w:t>2 сентября 2022 года</w:t>
      </w:r>
      <w:r>
        <w:rPr>
          <w:sz w:val="28"/>
          <w:szCs w:val="28"/>
        </w:rPr>
        <w:t xml:space="preserve"> с оставлением</w:t>
      </w:r>
      <w:r w:rsidRPr="00327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иска </w:t>
      </w:r>
      <w:r w:rsidRPr="00327D77">
        <w:rPr>
          <w:sz w:val="28"/>
          <w:szCs w:val="28"/>
        </w:rPr>
        <w:t>без рассмотрения на основании подпункта 5) статьи 279 Гражданского процессуального кодекса Рес</w:t>
      </w:r>
      <w:r>
        <w:rPr>
          <w:sz w:val="28"/>
          <w:szCs w:val="28"/>
        </w:rPr>
        <w:t>публики Казахстан (далее – ГПК);</w:t>
      </w:r>
    </w:p>
    <w:p w:rsidR="00AF5A43" w:rsidRPr="00E54CA9" w:rsidRDefault="0069324C" w:rsidP="00AF5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F5A43">
        <w:rPr>
          <w:sz w:val="28"/>
          <w:szCs w:val="28"/>
        </w:rPr>
        <w:t xml:space="preserve">пределение </w:t>
      </w:r>
      <w:r>
        <w:rPr>
          <w:sz w:val="28"/>
          <w:szCs w:val="28"/>
        </w:rPr>
        <w:t xml:space="preserve">от </w:t>
      </w:r>
      <w:r w:rsidRPr="00AF5A43">
        <w:rPr>
          <w:sz w:val="28"/>
          <w:szCs w:val="28"/>
        </w:rPr>
        <w:t>2 сентября 2022 года об отказе в удовлетворении ходатайства ответчика об оставлении иска без рассмотрения</w:t>
      </w:r>
      <w:r>
        <w:rPr>
          <w:sz w:val="28"/>
          <w:szCs w:val="28"/>
        </w:rPr>
        <w:t>,</w:t>
      </w:r>
      <w:r w:rsidRPr="00AF5A43">
        <w:rPr>
          <w:sz w:val="28"/>
          <w:szCs w:val="28"/>
        </w:rPr>
        <w:t xml:space="preserve"> в связи с несоблюдением досудебного порядка урегулирования спора</w:t>
      </w:r>
      <w:r>
        <w:rPr>
          <w:sz w:val="28"/>
          <w:szCs w:val="28"/>
        </w:rPr>
        <w:t>.</w:t>
      </w:r>
    </w:p>
    <w:p w:rsidR="00E54CA9" w:rsidRPr="00E54CA9" w:rsidRDefault="0069324C" w:rsidP="00B93270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 xml:space="preserve">В ходатайстве представитель </w:t>
      </w:r>
      <w:r>
        <w:rPr>
          <w:sz w:val="28"/>
          <w:szCs w:val="28"/>
        </w:rPr>
        <w:t>истца</w:t>
      </w:r>
      <w:r w:rsidRPr="00E54CA9">
        <w:rPr>
          <w:sz w:val="28"/>
          <w:szCs w:val="28"/>
        </w:rPr>
        <w:t xml:space="preserve"> просит отменить определение суда апелляционной инстанции</w:t>
      </w:r>
      <w:r>
        <w:rPr>
          <w:sz w:val="28"/>
          <w:szCs w:val="28"/>
        </w:rPr>
        <w:t xml:space="preserve"> и отказать в удовлетворении апелляционной жалобы </w:t>
      </w:r>
      <w:r w:rsidRPr="00AF25CC">
        <w:rPr>
          <w:sz w:val="28"/>
          <w:szCs w:val="28"/>
        </w:rPr>
        <w:t>ТОО «K»</w:t>
      </w:r>
      <w:r>
        <w:rPr>
          <w:sz w:val="28"/>
          <w:szCs w:val="28"/>
        </w:rPr>
        <w:t>,</w:t>
      </w:r>
      <w:r w:rsidRPr="00E54CA9">
        <w:rPr>
          <w:sz w:val="28"/>
          <w:szCs w:val="28"/>
        </w:rPr>
        <w:t xml:space="preserve"> ссылаясь на нарушение норм матери</w:t>
      </w:r>
      <w:r>
        <w:rPr>
          <w:sz w:val="28"/>
          <w:szCs w:val="28"/>
        </w:rPr>
        <w:t>ального и процессуального права, а также нарушение единообразия в толковании и применении судом норм права.</w:t>
      </w:r>
      <w:r w:rsidRPr="00E54CA9">
        <w:rPr>
          <w:sz w:val="28"/>
          <w:szCs w:val="28"/>
        </w:rPr>
        <w:t xml:space="preserve"> </w:t>
      </w:r>
    </w:p>
    <w:p w:rsidR="00327D77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отзыве представитель ответчика указывает на законность и обоснованность определения апелляционной коллегии.</w:t>
      </w:r>
    </w:p>
    <w:p w:rsidR="00E54CA9" w:rsidRPr="00E54CA9" w:rsidRDefault="0069324C" w:rsidP="00E54CA9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>Заслушав представителя истца, поддержавшего доводы ходатайства, возражения представител</w:t>
      </w:r>
      <w:r>
        <w:rPr>
          <w:sz w:val="28"/>
          <w:szCs w:val="28"/>
        </w:rPr>
        <w:t>я</w:t>
      </w:r>
      <w:r w:rsidRPr="00E54CA9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а,</w:t>
      </w:r>
      <w:r w:rsidRPr="00E54CA9">
        <w:rPr>
          <w:sz w:val="28"/>
          <w:szCs w:val="28"/>
        </w:rPr>
        <w:t xml:space="preserve"> изучив материалы дела, обсудив доводы ходатайства</w:t>
      </w:r>
      <w:r>
        <w:rPr>
          <w:sz w:val="28"/>
          <w:szCs w:val="28"/>
        </w:rPr>
        <w:t xml:space="preserve"> и отзыва</w:t>
      </w:r>
      <w:r w:rsidRPr="00E54CA9">
        <w:rPr>
          <w:sz w:val="28"/>
          <w:szCs w:val="28"/>
        </w:rPr>
        <w:t>, судебная коллегия полагает, что оспариваемое определение подлежит отмене с направлением дела на новое рассмотрение в суд апелляционной инстанции по следующим основаниям.</w:t>
      </w:r>
    </w:p>
    <w:p w:rsidR="00E54CA9" w:rsidRPr="00E54CA9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пятой</w:t>
      </w:r>
      <w:r w:rsidRPr="00E54CA9">
        <w:rPr>
          <w:sz w:val="28"/>
          <w:szCs w:val="28"/>
        </w:rPr>
        <w:t xml:space="preserve"> статьи 438 ГПК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 </w:t>
      </w:r>
    </w:p>
    <w:p w:rsidR="00E54CA9" w:rsidRPr="00E54CA9" w:rsidRDefault="0069324C" w:rsidP="00E54CA9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>Такие нарушения при рассмотрении дела допущены.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 xml:space="preserve">Из материалов дела следует, что </w:t>
      </w:r>
      <w:r w:rsidRPr="00B93270">
        <w:rPr>
          <w:sz w:val="28"/>
          <w:szCs w:val="28"/>
        </w:rPr>
        <w:t>на основании соглашения о создании консорциума (простого товарищества) от 15 марта 2013 года</w:t>
      </w:r>
      <w:r>
        <w:rPr>
          <w:sz w:val="28"/>
          <w:szCs w:val="28"/>
        </w:rPr>
        <w:t xml:space="preserve"> </w:t>
      </w:r>
      <w:r w:rsidRPr="00B93270">
        <w:rPr>
          <w:sz w:val="28"/>
          <w:szCs w:val="28"/>
        </w:rPr>
        <w:t>№ 3, в его состав вошли: ТОО «BI » - участник 1; ООО «ФУР» - участник 2; ООО «W» - участник 3; ТОО «С» - участник 4.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 w:rsidRPr="00B93270">
        <w:rPr>
          <w:sz w:val="28"/>
          <w:szCs w:val="28"/>
        </w:rPr>
        <w:t>26 апреля 2013 года между ТОО «П</w:t>
      </w:r>
      <w:r>
        <w:rPr>
          <w:sz w:val="28"/>
          <w:szCs w:val="28"/>
        </w:rPr>
        <w:t>» (Заказчик)</w:t>
      </w:r>
      <w:r w:rsidRPr="00B93270">
        <w:rPr>
          <w:sz w:val="28"/>
          <w:szCs w:val="28"/>
        </w:rPr>
        <w:t xml:space="preserve"> и лидером консорциума ТОО «BI» (Подрядчик) заключен Контракт №</w:t>
      </w:r>
      <w:r>
        <w:rPr>
          <w:sz w:val="28"/>
          <w:szCs w:val="28"/>
        </w:rPr>
        <w:t xml:space="preserve"> </w:t>
      </w:r>
      <w:r w:rsidRPr="00B93270">
        <w:rPr>
          <w:sz w:val="28"/>
          <w:szCs w:val="28"/>
        </w:rPr>
        <w:t>30-ОИ на проектирование, поставку и строительство «под ключ» ветряной электрической станции в районе города Е, м</w:t>
      </w:r>
      <w:r>
        <w:rPr>
          <w:sz w:val="28"/>
          <w:szCs w:val="28"/>
        </w:rPr>
        <w:t>ощностью 45 МВт (ЕРС) (далее – О</w:t>
      </w:r>
      <w:r w:rsidRPr="00B93270">
        <w:rPr>
          <w:sz w:val="28"/>
          <w:szCs w:val="28"/>
        </w:rPr>
        <w:t xml:space="preserve">бъект, ВЭС). 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 w:rsidRPr="00B93270">
        <w:rPr>
          <w:sz w:val="28"/>
          <w:szCs w:val="28"/>
        </w:rPr>
        <w:t>Актом государственной приемочной ко</w:t>
      </w:r>
      <w:r>
        <w:rPr>
          <w:sz w:val="28"/>
          <w:szCs w:val="28"/>
        </w:rPr>
        <w:t>миссии от 14 августа 2015 года О</w:t>
      </w:r>
      <w:r w:rsidRPr="00B93270">
        <w:rPr>
          <w:sz w:val="28"/>
          <w:szCs w:val="28"/>
        </w:rPr>
        <w:t>бъект принят в эксплуатацию.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 w:rsidRPr="00B93270">
        <w:rPr>
          <w:sz w:val="28"/>
          <w:szCs w:val="28"/>
        </w:rPr>
        <w:t>9 декабря 2015 года ТОО «BI» перерегистрировано в ТОО «K».</w:t>
      </w:r>
    </w:p>
    <w:p w:rsidR="003B5F91" w:rsidRPr="00B93270" w:rsidRDefault="0069324C" w:rsidP="003B5F91">
      <w:pPr>
        <w:ind w:firstLine="709"/>
        <w:jc w:val="both"/>
        <w:rPr>
          <w:sz w:val="28"/>
          <w:szCs w:val="28"/>
        </w:rPr>
      </w:pPr>
      <w:r w:rsidRPr="003B5F91">
        <w:rPr>
          <w:sz w:val="28"/>
          <w:szCs w:val="28"/>
        </w:rPr>
        <w:t>В период действия гарантийного срока</w:t>
      </w:r>
      <w:r w:rsidRPr="00B93270">
        <w:rPr>
          <w:sz w:val="28"/>
          <w:szCs w:val="28"/>
        </w:rPr>
        <w:t xml:space="preserve"> Заказчиком устано</w:t>
      </w:r>
      <w:r>
        <w:rPr>
          <w:sz w:val="28"/>
          <w:szCs w:val="28"/>
        </w:rPr>
        <w:t>влена поломка главного ступичн</w:t>
      </w:r>
      <w:r w:rsidRPr="00B93270">
        <w:rPr>
          <w:sz w:val="28"/>
          <w:szCs w:val="28"/>
        </w:rPr>
        <w:t>ого подшипника ВЭУ №</w:t>
      </w:r>
      <w:r>
        <w:rPr>
          <w:sz w:val="28"/>
          <w:szCs w:val="28"/>
        </w:rPr>
        <w:t xml:space="preserve"> </w:t>
      </w:r>
      <w:r w:rsidRPr="00B93270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 w:rsidRPr="00B93270">
        <w:rPr>
          <w:sz w:val="28"/>
          <w:szCs w:val="28"/>
        </w:rPr>
        <w:t xml:space="preserve"> главного редуктора ВЭУ №</w:t>
      </w:r>
      <w:r>
        <w:rPr>
          <w:sz w:val="28"/>
          <w:szCs w:val="28"/>
        </w:rPr>
        <w:t xml:space="preserve"> 7,</w:t>
      </w:r>
      <w:r w:rsidRPr="00B93270">
        <w:rPr>
          <w:sz w:val="28"/>
          <w:szCs w:val="28"/>
        </w:rPr>
        <w:t xml:space="preserve"> </w:t>
      </w:r>
      <w:r w:rsidRPr="00B93270">
        <w:rPr>
          <w:sz w:val="28"/>
          <w:szCs w:val="28"/>
        </w:rPr>
        <w:lastRenderedPageBreak/>
        <w:t>составлены акты о выявленных дефекта</w:t>
      </w:r>
      <w:r>
        <w:rPr>
          <w:sz w:val="28"/>
          <w:szCs w:val="28"/>
        </w:rPr>
        <w:t>х от 3 июня 2019 года, 8 апреля</w:t>
      </w:r>
      <w:r w:rsidRPr="00B93270">
        <w:rPr>
          <w:sz w:val="28"/>
          <w:szCs w:val="28"/>
        </w:rPr>
        <w:t xml:space="preserve"> 2020 года.  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 w:rsidRPr="00B93270">
        <w:rPr>
          <w:sz w:val="28"/>
          <w:szCs w:val="28"/>
        </w:rPr>
        <w:t>Истцом в адрес ответчика направлены распоряжения об устранении дефектов, с предоставлением плана ремонтно-восстановительных работ.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требования,</w:t>
      </w:r>
      <w:r w:rsidRPr="00B93270">
        <w:rPr>
          <w:sz w:val="28"/>
          <w:szCs w:val="28"/>
        </w:rPr>
        <w:t xml:space="preserve"> указанные в распоряжении, проигнорированы. 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 w:rsidRPr="00B93270">
        <w:rPr>
          <w:sz w:val="28"/>
          <w:szCs w:val="28"/>
        </w:rPr>
        <w:t>ТОО «П» обратилось в суд с настоящим иском.</w:t>
      </w:r>
    </w:p>
    <w:p w:rsidR="00B93270" w:rsidRPr="00B93270" w:rsidRDefault="0069324C" w:rsidP="00B93270">
      <w:pPr>
        <w:ind w:firstLine="709"/>
        <w:jc w:val="both"/>
        <w:rPr>
          <w:sz w:val="28"/>
          <w:szCs w:val="28"/>
        </w:rPr>
      </w:pPr>
      <w:r w:rsidRPr="00B93270">
        <w:rPr>
          <w:sz w:val="28"/>
          <w:szCs w:val="28"/>
        </w:rPr>
        <w:t xml:space="preserve">Суд первой инстанции, </w:t>
      </w:r>
      <w:r>
        <w:rPr>
          <w:sz w:val="28"/>
          <w:szCs w:val="28"/>
        </w:rPr>
        <w:t xml:space="preserve">частично </w:t>
      </w:r>
      <w:r w:rsidRPr="00B93270">
        <w:rPr>
          <w:sz w:val="28"/>
          <w:szCs w:val="28"/>
        </w:rPr>
        <w:t>у</w:t>
      </w:r>
      <w:r>
        <w:rPr>
          <w:sz w:val="28"/>
          <w:szCs w:val="28"/>
        </w:rPr>
        <w:t>довлетворяя исковые требования</w:t>
      </w:r>
      <w:r w:rsidRPr="00B93270">
        <w:rPr>
          <w:sz w:val="28"/>
          <w:szCs w:val="28"/>
        </w:rPr>
        <w:t xml:space="preserve">, исходил из </w:t>
      </w:r>
      <w:r>
        <w:rPr>
          <w:sz w:val="28"/>
          <w:szCs w:val="28"/>
        </w:rPr>
        <w:t>положений</w:t>
      </w:r>
      <w:r w:rsidRPr="00B93270">
        <w:rPr>
          <w:sz w:val="28"/>
          <w:szCs w:val="28"/>
        </w:rPr>
        <w:t xml:space="preserve"> статей 272-273, 633-635 Гражданского кодекса Республики Казахстан.</w:t>
      </w:r>
    </w:p>
    <w:p w:rsidR="008D6499" w:rsidRDefault="0069324C" w:rsidP="00AF25CC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 xml:space="preserve">Суд апелляционной инстанции, отменяя решение суда и оставляя иск без рассмотрения, мотивировал тем, что </w:t>
      </w:r>
      <w:r>
        <w:rPr>
          <w:sz w:val="28"/>
          <w:szCs w:val="28"/>
        </w:rPr>
        <w:t>сторонами К</w:t>
      </w:r>
      <w:r w:rsidRPr="00AF25CC">
        <w:rPr>
          <w:sz w:val="28"/>
          <w:szCs w:val="28"/>
        </w:rPr>
        <w:t>онтракта определена подведомственность данного спора арбитражу.</w:t>
      </w:r>
      <w:r w:rsidRPr="00AF25CC">
        <w:t xml:space="preserve"> </w:t>
      </w:r>
    </w:p>
    <w:p w:rsidR="00E54CA9" w:rsidRPr="00E54CA9" w:rsidRDefault="0069324C" w:rsidP="00E54CA9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>Вместе с те</w:t>
      </w:r>
      <w:r>
        <w:rPr>
          <w:sz w:val="28"/>
          <w:szCs w:val="28"/>
        </w:rPr>
        <w:t>м, такие выводы не соответствую</w:t>
      </w:r>
      <w:r w:rsidRPr="00E54CA9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фактическим обстоятельствам дела и </w:t>
      </w:r>
      <w:r w:rsidRPr="00E54CA9">
        <w:rPr>
          <w:sz w:val="28"/>
          <w:szCs w:val="28"/>
        </w:rPr>
        <w:t>нормам действующего законодательства.</w:t>
      </w:r>
    </w:p>
    <w:p w:rsidR="00AF25CC" w:rsidRDefault="0069324C" w:rsidP="00921120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>В силу статьи 4 ГПК задачами гражданского судопроизводства являются защита и восстановление нарушенных или оспариваемых прав, свобод и законных интересов юридических лиц, соблюдение законности в гражданском обороте и публично-правовых отношениях, обеспечение полного и своевременного рассмотрения дела, содействие мирному урегулированию спора, предупреждение правонарушений и формирование в обществе уважительного отношения к закону и суду.</w:t>
      </w:r>
    </w:p>
    <w:p w:rsidR="00A602FE" w:rsidRPr="001629DF" w:rsidRDefault="0069324C" w:rsidP="00AF25CC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t xml:space="preserve">В соответствии с пунктом 1 статьи 8 Закона Республики Казахстан      </w:t>
      </w:r>
      <w:r>
        <w:rPr>
          <w:sz w:val="28"/>
          <w:szCs w:val="28"/>
        </w:rPr>
        <w:t>«Об арбитраже» (далее - Закон) с</w:t>
      </w:r>
      <w:r w:rsidRPr="001629DF">
        <w:rPr>
          <w:sz w:val="28"/>
          <w:szCs w:val="28"/>
        </w:rPr>
        <w:t>пор может быть передан на рассмотрение арбитража при наличии заключенного между сторонами арбитражного соглашения.</w:t>
      </w:r>
    </w:p>
    <w:p w:rsidR="00A602FE" w:rsidRPr="001629DF" w:rsidRDefault="0069324C" w:rsidP="00A602FE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t>Согласно пункту 1 статьи 9 Закона арбитражное соглашение заключается в письменной форме. Арбитражное соглашение считается заключенным в письменной форме, если оно содержится в виде арбитражной оговорки в документе, подписанном сторонами, либо заключенным путем обмена письмами, телеграммами, телефонограммами, факсами, электронными документами или иными документами, определяющими субъектов и содержание их волеизъявления.</w:t>
      </w:r>
    </w:p>
    <w:p w:rsidR="00A602FE" w:rsidRPr="001629DF" w:rsidRDefault="0069324C" w:rsidP="00A602FE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t>Пунктом 41.1 вышеуказанного Контракта от 26 апреля 2013 года предусмотрено: «Если Стороны не смогут разрешить спор путем переговоров в течение 30 (тридцати) дней, спор или разногласие может быть представлено любой из Сторон и подлежат окончательному разрешению арбитражем в соответствии с арбитражным регламентом, предусмотренным в Приложении 1, положения которого считаются включенными по ссылке в настоящий пункт 41.1 и в этих целях: (а) число арбитров должно равняться трем (3), по одному (1) из которых назначается каждой Стороной, а председатель назначается двумя арбитрами, назначенными Сторонами; (</w:t>
      </w:r>
      <w:r w:rsidRPr="001629DF">
        <w:rPr>
          <w:sz w:val="28"/>
          <w:szCs w:val="28"/>
          <w:lang w:val="en-US"/>
        </w:rPr>
        <w:t>b</w:t>
      </w:r>
      <w:r w:rsidRPr="001629DF">
        <w:rPr>
          <w:sz w:val="28"/>
          <w:szCs w:val="28"/>
        </w:rPr>
        <w:t>) местом проведении арбитража является место, указанное в Приложении 1; и (с) языком, используемым в арбитражном разбирательстве, является язык, установленный компетентным судом Республики Казахстан».</w:t>
      </w:r>
    </w:p>
    <w:p w:rsidR="003967E1" w:rsidRPr="001629DF" w:rsidRDefault="0069324C" w:rsidP="00A602FE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lastRenderedPageBreak/>
        <w:t>То есть все условия определяются соглашением сторон.</w:t>
      </w:r>
    </w:p>
    <w:p w:rsidR="00A602FE" w:rsidRPr="001629DF" w:rsidRDefault="0069324C" w:rsidP="00A602FE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t xml:space="preserve">Поскольку указанная в Контракте арбитражная оговорка не предусматривает конкретный арбитраж, а соглашение по этому вопросу между сторонами не достигнуто, то Товарищество не может </w:t>
      </w:r>
      <w:r>
        <w:rPr>
          <w:sz w:val="28"/>
          <w:szCs w:val="28"/>
        </w:rPr>
        <w:t>по своей инициативе</w:t>
      </w:r>
      <w:r w:rsidRPr="001629DF">
        <w:rPr>
          <w:sz w:val="28"/>
          <w:szCs w:val="28"/>
        </w:rPr>
        <w:t xml:space="preserve"> передать рассмотрение данного спора какому-либо определенному арбитражу.</w:t>
      </w:r>
    </w:p>
    <w:p w:rsidR="00A602FE" w:rsidRPr="001629DF" w:rsidRDefault="0069324C" w:rsidP="00A602FE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t xml:space="preserve">Достоверно установлено, что истцом неоднократно предпринимались меры по заключению </w:t>
      </w:r>
      <w:r>
        <w:rPr>
          <w:sz w:val="28"/>
          <w:szCs w:val="28"/>
        </w:rPr>
        <w:t>с ТОО «</w:t>
      </w:r>
      <w:r w:rsidRPr="003605D8">
        <w:rPr>
          <w:sz w:val="28"/>
          <w:szCs w:val="28"/>
        </w:rPr>
        <w:t>К</w:t>
      </w:r>
      <w:r>
        <w:rPr>
          <w:sz w:val="28"/>
          <w:szCs w:val="28"/>
        </w:rPr>
        <w:t>»</w:t>
      </w:r>
      <w:r w:rsidRPr="001629DF">
        <w:rPr>
          <w:sz w:val="28"/>
          <w:szCs w:val="28"/>
        </w:rPr>
        <w:t xml:space="preserve"> арбитражного соглашения</w:t>
      </w:r>
      <w:r>
        <w:rPr>
          <w:sz w:val="28"/>
          <w:szCs w:val="28"/>
        </w:rPr>
        <w:t>,</w:t>
      </w:r>
      <w:r w:rsidRPr="001629DF">
        <w:rPr>
          <w:sz w:val="28"/>
          <w:szCs w:val="28"/>
        </w:rPr>
        <w:t xml:space="preserve"> для чего направлялись </w:t>
      </w:r>
      <w:r>
        <w:rPr>
          <w:sz w:val="28"/>
          <w:szCs w:val="28"/>
        </w:rPr>
        <w:t xml:space="preserve">соответствующие </w:t>
      </w:r>
      <w:r w:rsidRPr="001629DF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, </w:t>
      </w:r>
      <w:r w:rsidRPr="001629DF">
        <w:rPr>
          <w:sz w:val="28"/>
          <w:szCs w:val="28"/>
        </w:rPr>
        <w:t>а также предложение разрешить спор в арбитражном центре Национальной Палаты предпринимателей Республики Казахстан «Атамекен».</w:t>
      </w:r>
    </w:p>
    <w:p w:rsidR="00A602FE" w:rsidRPr="001629DF" w:rsidRDefault="0069324C" w:rsidP="00A60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Pr="001629DF">
        <w:rPr>
          <w:sz w:val="28"/>
          <w:szCs w:val="28"/>
        </w:rPr>
        <w:t xml:space="preserve"> 30 мая 2022 года Товариществом, во исполнение пункта 10 статьи 8 Закона, направлены запросы в Министерство энергетики Республики Казахстан и Министерство финансов Республики Казахстан о даче согласия на заключение арбитражного соглашения с ТОО «</w:t>
      </w:r>
      <w:r w:rsidRPr="003605D8">
        <w:rPr>
          <w:sz w:val="28"/>
          <w:szCs w:val="28"/>
        </w:rPr>
        <w:t>К</w:t>
      </w:r>
      <w:r w:rsidRPr="001629DF">
        <w:rPr>
          <w:sz w:val="28"/>
          <w:szCs w:val="28"/>
        </w:rPr>
        <w:t xml:space="preserve">». </w:t>
      </w:r>
    </w:p>
    <w:p w:rsidR="00A602FE" w:rsidRPr="001629DF" w:rsidRDefault="0069324C" w:rsidP="00A602FE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t>Согласно ответам вышеуказанных Министерств (от 15 июня 2022 года исх.№</w:t>
      </w:r>
      <w:r>
        <w:rPr>
          <w:sz w:val="28"/>
          <w:szCs w:val="28"/>
        </w:rPr>
        <w:t xml:space="preserve"> </w:t>
      </w:r>
      <w:r w:rsidRPr="001629DF">
        <w:rPr>
          <w:sz w:val="28"/>
          <w:szCs w:val="28"/>
        </w:rPr>
        <w:t>05-08/</w:t>
      </w:r>
      <w:r w:rsidR="00C50B81">
        <w:rPr>
          <w:sz w:val="28"/>
          <w:szCs w:val="28"/>
        </w:rPr>
        <w:t>000001</w:t>
      </w:r>
      <w:r w:rsidRPr="001629DF">
        <w:rPr>
          <w:sz w:val="28"/>
          <w:szCs w:val="28"/>
        </w:rPr>
        <w:t>, от 2</w:t>
      </w:r>
      <w:r w:rsidR="00C50B81">
        <w:rPr>
          <w:sz w:val="28"/>
          <w:szCs w:val="28"/>
        </w:rPr>
        <w:t>9</w:t>
      </w:r>
      <w:r w:rsidRPr="001629DF">
        <w:rPr>
          <w:sz w:val="28"/>
          <w:szCs w:val="28"/>
        </w:rPr>
        <w:t xml:space="preserve"> июня 2022 года исх.№</w:t>
      </w:r>
      <w:r>
        <w:rPr>
          <w:sz w:val="28"/>
          <w:szCs w:val="28"/>
        </w:rPr>
        <w:t xml:space="preserve"> </w:t>
      </w:r>
      <w:r w:rsidRPr="001629DF">
        <w:rPr>
          <w:sz w:val="28"/>
          <w:szCs w:val="28"/>
        </w:rPr>
        <w:t>ЗТ-2022-</w:t>
      </w:r>
      <w:r w:rsidR="00C50B81">
        <w:rPr>
          <w:sz w:val="28"/>
          <w:szCs w:val="28"/>
        </w:rPr>
        <w:t>0000</w:t>
      </w:r>
      <w:r w:rsidRPr="001629DF">
        <w:rPr>
          <w:sz w:val="28"/>
          <w:szCs w:val="28"/>
        </w:rPr>
        <w:t>) согласие уполномоченного органа соответствующей отрасли на заключение арбитражного соглашения не требуется.</w:t>
      </w:r>
    </w:p>
    <w:p w:rsidR="00A602FE" w:rsidRDefault="0069324C" w:rsidP="00A602FE">
      <w:pPr>
        <w:ind w:firstLine="709"/>
        <w:jc w:val="both"/>
        <w:rPr>
          <w:sz w:val="28"/>
          <w:szCs w:val="28"/>
        </w:rPr>
      </w:pPr>
      <w:r w:rsidRPr="001629DF">
        <w:rPr>
          <w:sz w:val="28"/>
          <w:szCs w:val="28"/>
        </w:rPr>
        <w:t>Таким образом, с момента инициирования Товариществом предложения о заключении арбитражного соглашения истекло более трех месяцев, при этом о</w:t>
      </w:r>
      <w:r>
        <w:rPr>
          <w:sz w:val="28"/>
          <w:szCs w:val="28"/>
        </w:rPr>
        <w:t>кончательного ответа от ТОО «К</w:t>
      </w:r>
      <w:r w:rsidRPr="001629DF">
        <w:rPr>
          <w:sz w:val="28"/>
          <w:szCs w:val="28"/>
        </w:rPr>
        <w:t>» получено не было</w:t>
      </w:r>
      <w:r>
        <w:rPr>
          <w:sz w:val="28"/>
          <w:szCs w:val="28"/>
        </w:rPr>
        <w:t>,</w:t>
      </w:r>
      <w:r w:rsidRPr="001629DF">
        <w:rPr>
          <w:sz w:val="28"/>
          <w:szCs w:val="28"/>
        </w:rPr>
        <w:t xml:space="preserve"> арбитраж не был определен, что свидетельствует об отказе ТОО «</w:t>
      </w:r>
      <w:r w:rsidRPr="003605D8">
        <w:rPr>
          <w:sz w:val="28"/>
          <w:szCs w:val="28"/>
        </w:rPr>
        <w:t>К</w:t>
      </w:r>
      <w:r w:rsidRPr="001629DF">
        <w:rPr>
          <w:sz w:val="28"/>
          <w:szCs w:val="28"/>
        </w:rPr>
        <w:t>» в разрешении существующего спора в арбитражном порядке.</w:t>
      </w:r>
    </w:p>
    <w:p w:rsidR="00AC5BD3" w:rsidRDefault="0069324C" w:rsidP="00A60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правилам части второй статьи </w:t>
      </w:r>
      <w:r w:rsidRPr="003B5F91">
        <w:rPr>
          <w:sz w:val="28"/>
          <w:szCs w:val="28"/>
        </w:rPr>
        <w:t>76 ГПК</w:t>
      </w:r>
      <w:r>
        <w:rPr>
          <w:sz w:val="28"/>
          <w:szCs w:val="28"/>
        </w:rPr>
        <w:t xml:space="preserve">, </w:t>
      </w:r>
      <w:r w:rsidRPr="003B5F91">
        <w:rPr>
          <w:sz w:val="28"/>
          <w:szCs w:val="28"/>
        </w:rPr>
        <w:t>обстоятельства, установленные вступившим в законную силу решением</w:t>
      </w:r>
      <w:r>
        <w:rPr>
          <w:sz w:val="28"/>
          <w:szCs w:val="28"/>
        </w:rPr>
        <w:t xml:space="preserve"> или постановлением суда по ран</w:t>
      </w:r>
      <w:r w:rsidRPr="003B5F91">
        <w:rPr>
          <w:sz w:val="28"/>
          <w:szCs w:val="28"/>
        </w:rPr>
        <w:t xml:space="preserve">ее рассмотренному гражданскому делу, обязательны для суда. Такие обстоятельства не доказываются вновь при </w:t>
      </w:r>
      <w:r>
        <w:rPr>
          <w:sz w:val="28"/>
          <w:szCs w:val="28"/>
        </w:rPr>
        <w:t>разбирательстве других гражданских дел, в которых участвуют те же лица.</w:t>
      </w:r>
    </w:p>
    <w:p w:rsidR="003B5F91" w:rsidRDefault="0069324C" w:rsidP="00A60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по аналогичному спору между теми же сторонами (в рамках того же Контракта) имеются вступившие в законную силу судебные акты,</w:t>
      </w:r>
      <w:r w:rsidRPr="00A87A92">
        <w:t xml:space="preserve"> </w:t>
      </w:r>
      <w:r w:rsidRPr="00A87A92">
        <w:rPr>
          <w:sz w:val="28"/>
          <w:szCs w:val="28"/>
        </w:rPr>
        <w:t>которым</w:t>
      </w:r>
      <w:r>
        <w:rPr>
          <w:sz w:val="28"/>
          <w:szCs w:val="28"/>
        </w:rPr>
        <w:t>и</w:t>
      </w:r>
      <w:r w:rsidRPr="00A87A92">
        <w:rPr>
          <w:sz w:val="28"/>
          <w:szCs w:val="28"/>
        </w:rPr>
        <w:t xml:space="preserve"> разрешен вопрос о подведомственности данного спора суду</w:t>
      </w:r>
      <w:r>
        <w:rPr>
          <w:sz w:val="28"/>
          <w:szCs w:val="28"/>
        </w:rPr>
        <w:t>:</w:t>
      </w:r>
    </w:p>
    <w:p w:rsidR="003B5F91" w:rsidRDefault="0069324C" w:rsidP="00BB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Определение судебной коллегии по гражданским делам Павлодарского областного суда от 19 декабря 2019 года, которым отменено определение СМЭС от 6 ноября 2019 года об оставлении иска</w:t>
      </w:r>
      <w:r w:rsidRPr="00BB0CDB">
        <w:t xml:space="preserve"> </w:t>
      </w:r>
      <w:r>
        <w:rPr>
          <w:sz w:val="28"/>
          <w:szCs w:val="28"/>
        </w:rPr>
        <w:t>ТОО</w:t>
      </w:r>
      <w:r w:rsidRPr="00BB0CDB">
        <w:rPr>
          <w:sz w:val="28"/>
          <w:szCs w:val="28"/>
        </w:rPr>
        <w:t xml:space="preserve"> «П» к ТОО «K»</w:t>
      </w:r>
      <w:r>
        <w:rPr>
          <w:sz w:val="28"/>
          <w:szCs w:val="28"/>
        </w:rPr>
        <w:t xml:space="preserve"> об обязанности исполнить обязательства по Контракту без рассмотрения на основании подпунктов 1) и 5) статьи 279 ГПК, и дело направлено для рассмотрения по существу в тот же суд.</w:t>
      </w:r>
      <w:r w:rsidRPr="00BB0CDB">
        <w:rPr>
          <w:sz w:val="28"/>
          <w:szCs w:val="28"/>
        </w:rPr>
        <w:t xml:space="preserve"> </w:t>
      </w:r>
    </w:p>
    <w:p w:rsidR="00BB0CDB" w:rsidRDefault="0069324C" w:rsidP="00BB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апелляционной инстанцией установлено, что истец неоднократно обращался к ответчику с предложением о выборе арбитров и заключении арбитражного соглашения, и это предложение доводилось ответчиком до сведения участников консорциума, при этом по существу вопроса ответ истцом не получен.</w:t>
      </w:r>
    </w:p>
    <w:p w:rsidR="003B5F91" w:rsidRPr="003B5F91" w:rsidRDefault="0069324C" w:rsidP="00A87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Решение СМЭС от 13 января 2021 года о частичном удовлетворении иска</w:t>
      </w:r>
      <w:r w:rsidRPr="00A87A92">
        <w:t xml:space="preserve"> </w:t>
      </w:r>
      <w:r w:rsidRPr="00A87A92">
        <w:rPr>
          <w:sz w:val="28"/>
          <w:szCs w:val="28"/>
        </w:rPr>
        <w:t xml:space="preserve">ТОО «П» к ТОО «K» </w:t>
      </w:r>
      <w:r>
        <w:rPr>
          <w:sz w:val="28"/>
          <w:szCs w:val="28"/>
          <w:lang w:val="kk-KZ"/>
        </w:rPr>
        <w:t xml:space="preserve">по </w:t>
      </w:r>
      <w:r w:rsidRPr="001629DF">
        <w:rPr>
          <w:sz w:val="28"/>
          <w:szCs w:val="28"/>
        </w:rPr>
        <w:t xml:space="preserve">аналогичному спору </w:t>
      </w:r>
      <w:r>
        <w:rPr>
          <w:sz w:val="28"/>
          <w:szCs w:val="28"/>
        </w:rPr>
        <w:t>об устранении</w:t>
      </w:r>
      <w:r w:rsidRPr="001629DF">
        <w:rPr>
          <w:sz w:val="28"/>
          <w:szCs w:val="28"/>
        </w:rPr>
        <w:t xml:space="preserve"> дефектов </w:t>
      </w:r>
      <w:r w:rsidRPr="001629DF">
        <w:rPr>
          <w:sz w:val="28"/>
          <w:szCs w:val="28"/>
        </w:rPr>
        <w:lastRenderedPageBreak/>
        <w:t>главного редуктора ВЭУ № 21</w:t>
      </w:r>
      <w:r>
        <w:rPr>
          <w:sz w:val="28"/>
          <w:szCs w:val="28"/>
        </w:rPr>
        <w:t>, вступившее в законную силу на основании постановления</w:t>
      </w:r>
      <w:r w:rsidRPr="00A87A92">
        <w:rPr>
          <w:sz w:val="28"/>
          <w:szCs w:val="28"/>
        </w:rPr>
        <w:t xml:space="preserve"> судебной коллегии по гражданским делам Павлодарского областного суда от </w:t>
      </w:r>
      <w:r>
        <w:rPr>
          <w:sz w:val="28"/>
          <w:szCs w:val="28"/>
        </w:rPr>
        <w:t>6 апреля</w:t>
      </w:r>
      <w:r w:rsidRPr="00A87A92">
        <w:rPr>
          <w:sz w:val="28"/>
          <w:szCs w:val="28"/>
        </w:rPr>
        <w:t xml:space="preserve"> 20</w:t>
      </w:r>
      <w:r>
        <w:rPr>
          <w:sz w:val="28"/>
          <w:szCs w:val="28"/>
        </w:rPr>
        <w:t>21 года.</w:t>
      </w:r>
    </w:p>
    <w:p w:rsidR="00AC5BD3" w:rsidRPr="00E54CA9" w:rsidRDefault="0069324C" w:rsidP="00AC5BD3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>Под термином «досудебный порядок урегулирования споров» понимается закрепление в договоре или законе условий о направлении претензии или иного письменного уведомления от одной спорящей стороны другой, установление сроков для ответа и других условий, позволяющих разрешить спор без обращения в суд.</w:t>
      </w:r>
    </w:p>
    <w:p w:rsidR="00AC5BD3" w:rsidRPr="00E54CA9" w:rsidRDefault="0069324C" w:rsidP="00AC5BD3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>Досудебный (претензионный) порядок урегулирования экономических споров представляет собой взаимные действия сторон, направленные на разрешение возникших разногласий без вмешательства судебных органов.</w:t>
      </w:r>
    </w:p>
    <w:p w:rsidR="00AC5BD3" w:rsidRPr="00E54CA9" w:rsidRDefault="0069324C" w:rsidP="00AC5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положений части шестой</w:t>
      </w:r>
      <w:r w:rsidRPr="00E54CA9">
        <w:rPr>
          <w:sz w:val="28"/>
          <w:szCs w:val="28"/>
        </w:rPr>
        <w:t xml:space="preserve"> статьи 8 ГПК, досудебный порядок урегулирования спора может быть установлен законом либо предусмотрен договором.</w:t>
      </w:r>
    </w:p>
    <w:p w:rsidR="00AC5BD3" w:rsidRDefault="0069324C" w:rsidP="00AC5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по качеству работ, выполненных в рамках Контракта, между сторонами имеются споры на протяжении нескольких лет. </w:t>
      </w:r>
    </w:p>
    <w:p w:rsidR="00AC5BD3" w:rsidRDefault="0069324C" w:rsidP="00AC5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Апелляционной коллегией не принято во внимание, что Объектом по Контракту являлась ВЭС, состоящая из группы ВЭУ (ветровых энергетических установок), объединенных</w:t>
      </w:r>
      <w:r w:rsidRPr="00510043">
        <w:rPr>
          <w:sz w:val="28"/>
          <w:szCs w:val="28"/>
        </w:rPr>
        <w:t xml:space="preserve"> электрическими связями и общим обслуживанием.</w:t>
      </w:r>
      <w:r>
        <w:rPr>
          <w:sz w:val="28"/>
          <w:szCs w:val="28"/>
        </w:rPr>
        <w:t xml:space="preserve"> При этом заявленные истцом требования касались устранения недостатков части Объекта.</w:t>
      </w:r>
    </w:p>
    <w:p w:rsidR="00510043" w:rsidRDefault="0069324C" w:rsidP="00510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</w:t>
      </w:r>
      <w:r w:rsidRPr="00E54CA9">
        <w:rPr>
          <w:sz w:val="28"/>
          <w:szCs w:val="28"/>
        </w:rPr>
        <w:t xml:space="preserve">спариваемое определение ущемляет право </w:t>
      </w:r>
      <w:r>
        <w:rPr>
          <w:sz w:val="28"/>
          <w:szCs w:val="28"/>
        </w:rPr>
        <w:t>Заказчика на подачу иска в суд, защиту его законных прав и интересов.</w:t>
      </w:r>
      <w:r w:rsidRPr="00E54CA9">
        <w:rPr>
          <w:sz w:val="28"/>
          <w:szCs w:val="28"/>
        </w:rPr>
        <w:t xml:space="preserve"> </w:t>
      </w:r>
    </w:p>
    <w:p w:rsidR="00F5383A" w:rsidRDefault="0069324C" w:rsidP="00927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судом допущены следующие процессуальные нарушения.</w:t>
      </w:r>
    </w:p>
    <w:p w:rsidR="00FD2629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следует, что</w:t>
      </w:r>
      <w:r w:rsidRPr="00F5383A">
        <w:t xml:space="preserve"> </w:t>
      </w:r>
      <w:r>
        <w:rPr>
          <w:sz w:val="28"/>
          <w:szCs w:val="28"/>
        </w:rPr>
        <w:t xml:space="preserve">ТОО «K» подана апелляционная жалоба на решение СМЭС от 2 сентября 2022 года, в которой содержатся доводы только о несогласии с выводами суда первой инстанции относительно удовлетворения иска по существу, то есть касающиеся судебного акта в форме решения. </w:t>
      </w:r>
    </w:p>
    <w:p w:rsidR="00CB70AB" w:rsidRDefault="0069324C" w:rsidP="00FD2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резолютивной части апелляционной жалобы ответчик указал, что просит отменить решение и определения от 2 сентября 2022 года, не конкретизируя, какое именно из двух определений, вынесенных судом. Какого-либо уточнения суду в этой части ответчиком в последующем сделано не было.</w:t>
      </w:r>
    </w:p>
    <w:p w:rsidR="00F5383A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 по существу апелляционная жалоба относительно обжалования определений не соответствовала требованиям статьи 404 ГПК.</w:t>
      </w:r>
    </w:p>
    <w:p w:rsidR="007F4803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правилам статьи 429 ГПК на определение суда первой инстанции может быть подана частная, а не апелляционная жалоба.  </w:t>
      </w:r>
    </w:p>
    <w:p w:rsidR="00F5383A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вводной части определения суда апелляционной инстанции следует, что дело рассматривается по апелляционной жалобе ответчика на решение суда.</w:t>
      </w:r>
    </w:p>
    <w:p w:rsidR="00CB70AB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описательной части определения апелляционная коллегия по собственной инициативе указала, что ответчик в апелляционной жалобе обжалует, в том числе, определение об оставлении иска без рассмотрения.</w:t>
      </w:r>
    </w:p>
    <w:p w:rsidR="00CB70AB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мотивировочной части судебного акта какое-либо обоснование относительно данного определения отсутствует, ссылки на подпункт 1) статьи 279 ГПК не имеется.</w:t>
      </w:r>
    </w:p>
    <w:p w:rsidR="00AF25CC" w:rsidRDefault="0069324C" w:rsidP="00E5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определение суда апелляционной инстанции подлежит отмене в целом.</w:t>
      </w:r>
    </w:p>
    <w:p w:rsidR="00E54CA9" w:rsidRDefault="0069324C" w:rsidP="00E54CA9">
      <w:pPr>
        <w:ind w:firstLine="709"/>
        <w:jc w:val="both"/>
        <w:rPr>
          <w:sz w:val="28"/>
          <w:szCs w:val="28"/>
        </w:rPr>
      </w:pPr>
      <w:r w:rsidRPr="00E54CA9">
        <w:rPr>
          <w:sz w:val="28"/>
          <w:szCs w:val="28"/>
        </w:rPr>
        <w:t>С учетом изложенного, оспариваемый судебный акт подлежит отмене с направлением дела для рассмотрения по существу в суд апелляционной инстанции, в ином составе судей.</w:t>
      </w:r>
    </w:p>
    <w:p w:rsidR="00646216" w:rsidRPr="00646216" w:rsidRDefault="0069324C" w:rsidP="00646216">
      <w:pPr>
        <w:ind w:firstLine="709"/>
        <w:jc w:val="both"/>
        <w:rPr>
          <w:sz w:val="28"/>
          <w:szCs w:val="28"/>
        </w:rPr>
      </w:pPr>
      <w:r w:rsidRPr="00646216">
        <w:rPr>
          <w:sz w:val="28"/>
          <w:szCs w:val="28"/>
        </w:rPr>
        <w:t>Руко</w:t>
      </w:r>
      <w:r>
        <w:rPr>
          <w:sz w:val="28"/>
          <w:szCs w:val="28"/>
        </w:rPr>
        <w:t>водствуясь подпунктом 5) части второй</w:t>
      </w:r>
      <w:r w:rsidRPr="00646216">
        <w:rPr>
          <w:sz w:val="28"/>
          <w:szCs w:val="28"/>
        </w:rPr>
        <w:t xml:space="preserve"> статьи 451 ГПК, судебная коллегия</w:t>
      </w:r>
    </w:p>
    <w:p w:rsidR="00646216" w:rsidRPr="00646216" w:rsidRDefault="0069324C" w:rsidP="00646216">
      <w:pPr>
        <w:ind w:firstLine="709"/>
        <w:jc w:val="center"/>
        <w:rPr>
          <w:sz w:val="28"/>
          <w:szCs w:val="28"/>
        </w:rPr>
      </w:pPr>
      <w:r w:rsidRPr="00646216">
        <w:rPr>
          <w:sz w:val="28"/>
          <w:szCs w:val="28"/>
        </w:rPr>
        <w:t>ПОСТАНОВИЛА:</w:t>
      </w:r>
    </w:p>
    <w:p w:rsidR="00646216" w:rsidRPr="00646216" w:rsidRDefault="0008353C" w:rsidP="00646216">
      <w:pPr>
        <w:ind w:firstLine="709"/>
        <w:jc w:val="both"/>
        <w:rPr>
          <w:sz w:val="28"/>
          <w:szCs w:val="28"/>
        </w:rPr>
      </w:pPr>
    </w:p>
    <w:p w:rsidR="00646216" w:rsidRPr="00646216" w:rsidRDefault="0069324C" w:rsidP="00646216">
      <w:pPr>
        <w:ind w:firstLine="709"/>
        <w:jc w:val="both"/>
        <w:rPr>
          <w:sz w:val="28"/>
          <w:szCs w:val="28"/>
        </w:rPr>
      </w:pPr>
      <w:r w:rsidRPr="00646216">
        <w:rPr>
          <w:sz w:val="28"/>
          <w:szCs w:val="28"/>
        </w:rPr>
        <w:t xml:space="preserve">Определение </w:t>
      </w:r>
      <w:r w:rsidRPr="005572FF">
        <w:rPr>
          <w:sz w:val="28"/>
          <w:szCs w:val="28"/>
        </w:rPr>
        <w:t>судебной коллегии по гр</w:t>
      </w:r>
      <w:r>
        <w:rPr>
          <w:sz w:val="28"/>
          <w:szCs w:val="28"/>
        </w:rPr>
        <w:t>ажданским делам Павлодар</w:t>
      </w:r>
      <w:r w:rsidRPr="005572FF">
        <w:rPr>
          <w:sz w:val="28"/>
          <w:szCs w:val="28"/>
        </w:rPr>
        <w:t>ского обла</w:t>
      </w:r>
      <w:r>
        <w:rPr>
          <w:sz w:val="28"/>
          <w:szCs w:val="28"/>
        </w:rPr>
        <w:t xml:space="preserve">стного суда от 29 ноября 2022 года </w:t>
      </w:r>
      <w:r w:rsidRPr="00646216">
        <w:rPr>
          <w:sz w:val="28"/>
          <w:szCs w:val="28"/>
        </w:rPr>
        <w:t xml:space="preserve">по данному делу отменить. </w:t>
      </w:r>
    </w:p>
    <w:p w:rsidR="00CB71AA" w:rsidRDefault="0069324C" w:rsidP="00961D7D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CB71AA">
        <w:rPr>
          <w:sz w:val="28"/>
          <w:szCs w:val="28"/>
        </w:rPr>
        <w:t>Дело направить на новое рассмотрение в судебную коллегию</w:t>
      </w:r>
      <w:r>
        <w:rPr>
          <w:sz w:val="28"/>
          <w:szCs w:val="28"/>
        </w:rPr>
        <w:t xml:space="preserve"> по гражданским делам Павлодар</w:t>
      </w:r>
      <w:r w:rsidRPr="00CB71AA">
        <w:rPr>
          <w:sz w:val="28"/>
          <w:szCs w:val="28"/>
        </w:rPr>
        <w:t>ского областного суда в ином составе судей.</w:t>
      </w:r>
    </w:p>
    <w:p w:rsidR="00646216" w:rsidRDefault="0069324C" w:rsidP="00961D7D">
      <w:pPr>
        <w:tabs>
          <w:tab w:val="left" w:pos="69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</w:t>
      </w:r>
      <w:r w:rsidRPr="00B7087E">
        <w:rPr>
          <w:sz w:val="28"/>
          <w:szCs w:val="28"/>
        </w:rPr>
        <w:t xml:space="preserve">ТОО «П» </w:t>
      </w:r>
      <w:r w:rsidRPr="00646216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</w:t>
      </w:r>
      <w:r w:rsidRPr="00646216">
        <w:rPr>
          <w:sz w:val="28"/>
          <w:szCs w:val="28"/>
        </w:rPr>
        <w:t>.</w:t>
      </w:r>
    </w:p>
    <w:p w:rsidR="002A0E9F" w:rsidRPr="000C1190" w:rsidRDefault="0008353C" w:rsidP="00B46808">
      <w:pPr>
        <w:jc w:val="both"/>
        <w:rPr>
          <w:b/>
          <w:sz w:val="28"/>
          <w:szCs w:val="28"/>
        </w:rPr>
      </w:pPr>
    </w:p>
    <w:p w:rsidR="00927708" w:rsidRDefault="0008353C" w:rsidP="000C119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27708" w:rsidSect="00E54CA9">
      <w:headerReference w:type="even" r:id="rId9"/>
      <w:headerReference w:type="default" r:id="rId10"/>
      <w:pgSz w:w="11906" w:h="16838"/>
      <w:pgMar w:top="1276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3C" w:rsidRDefault="0008353C">
      <w:r>
        <w:separator/>
      </w:r>
    </w:p>
  </w:endnote>
  <w:endnote w:type="continuationSeparator" w:id="0">
    <w:p w:rsidR="0008353C" w:rsidRDefault="0008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3C" w:rsidRDefault="0008353C">
      <w:r>
        <w:separator/>
      </w:r>
    </w:p>
  </w:footnote>
  <w:footnote w:type="continuationSeparator" w:id="0">
    <w:p w:rsidR="0008353C" w:rsidRDefault="0008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CC" w:rsidRDefault="0069324C" w:rsidP="00642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48CC" w:rsidRDefault="000835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CC" w:rsidRDefault="0069324C" w:rsidP="00642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0B81">
      <w:rPr>
        <w:rStyle w:val="a4"/>
        <w:noProof/>
      </w:rPr>
      <w:t>6</w:t>
    </w:r>
    <w:r>
      <w:rPr>
        <w:rStyle w:val="a4"/>
      </w:rPr>
      <w:fldChar w:fldCharType="end"/>
    </w:r>
  </w:p>
  <w:p w:rsidR="006948CC" w:rsidRDefault="0008353C">
    <w:pPr>
      <w:pStyle w:val="a3"/>
    </w:pPr>
  </w:p>
  <w:p w:rsidR="00EF5D2C" w:rsidRDefault="0008353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4;mso-position-horizontal-relative:page;mso-position-vertical-relative:page">
          <v:imagedata r:id="rId1" o:title=""/>
          <w10:wrap anchorx="page" anchory="page"/>
        </v:shape>
      </w:pict>
    </w:r>
    <w:r>
      <w:pict>
        <v:shape id="_x0000_s3074" type="#_x0000_t75" style="position:absolute;margin-left:11pt;margin-top:790pt;width:200pt;height:25pt;z-index:-3;mso-position-horizontal-relative:page;mso-position-vertical-relative:page">
          <v:imagedata r:id="rId2" o:title=""/>
          <w10:wrap anchorx="page" anchory="page"/>
        </v:shape>
      </w:pict>
    </w:r>
    <w:r>
      <w:pict>
        <v:shape id="_x0000_s3075" type="#_x0000_t75" style="position:absolute;margin-left:7pt;margin-top:750pt;width:40pt;height:40pt;z-index:-2;mso-position-horizontal-relative:page;mso-position-vertical-relative:page">
          <v:imagedata r:id="rId3" o:title=""/>
          <w10:wrap anchorx="page" anchory="page"/>
        </v:shape>
      </w:pict>
    </w:r>
    <w:r>
      <w:pict>
        <v:shape id="_x0000_s3076" type="#_x0000_t75" style="position:absolute;margin-left:120pt;margin-top:350pt;width:400pt;height:390pt;z-index:-1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3B4D"/>
    <w:multiLevelType w:val="hybridMultilevel"/>
    <w:tmpl w:val="D7A0C8D6"/>
    <w:lvl w:ilvl="0" w:tplc="5CFA373E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</w:lvl>
    <w:lvl w:ilvl="1" w:tplc="A2AAC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5A7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CF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EA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E9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08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E1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202C4"/>
    <w:multiLevelType w:val="hybridMultilevel"/>
    <w:tmpl w:val="60844446"/>
    <w:lvl w:ilvl="0" w:tplc="047A1A4C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4DF6641C" w:tentative="1">
      <w:start w:val="1"/>
      <w:numFmt w:val="lowerLetter"/>
      <w:lvlText w:val="%2."/>
      <w:lvlJc w:val="left"/>
      <w:pPr>
        <w:ind w:left="1789" w:hanging="360"/>
      </w:pPr>
    </w:lvl>
    <w:lvl w:ilvl="2" w:tplc="DC2C15CC" w:tentative="1">
      <w:start w:val="1"/>
      <w:numFmt w:val="lowerRoman"/>
      <w:lvlText w:val="%3."/>
      <w:lvlJc w:val="right"/>
      <w:pPr>
        <w:ind w:left="2509" w:hanging="180"/>
      </w:pPr>
    </w:lvl>
    <w:lvl w:ilvl="3" w:tplc="7C449C0A" w:tentative="1">
      <w:start w:val="1"/>
      <w:numFmt w:val="decimal"/>
      <w:lvlText w:val="%4."/>
      <w:lvlJc w:val="left"/>
      <w:pPr>
        <w:ind w:left="3229" w:hanging="360"/>
      </w:pPr>
    </w:lvl>
    <w:lvl w:ilvl="4" w:tplc="99F008E2" w:tentative="1">
      <w:start w:val="1"/>
      <w:numFmt w:val="lowerLetter"/>
      <w:lvlText w:val="%5."/>
      <w:lvlJc w:val="left"/>
      <w:pPr>
        <w:ind w:left="3949" w:hanging="360"/>
      </w:pPr>
    </w:lvl>
    <w:lvl w:ilvl="5" w:tplc="33047618" w:tentative="1">
      <w:start w:val="1"/>
      <w:numFmt w:val="lowerRoman"/>
      <w:lvlText w:val="%6."/>
      <w:lvlJc w:val="right"/>
      <w:pPr>
        <w:ind w:left="4669" w:hanging="180"/>
      </w:pPr>
    </w:lvl>
    <w:lvl w:ilvl="6" w:tplc="D88E751A" w:tentative="1">
      <w:start w:val="1"/>
      <w:numFmt w:val="decimal"/>
      <w:lvlText w:val="%7."/>
      <w:lvlJc w:val="left"/>
      <w:pPr>
        <w:ind w:left="5389" w:hanging="360"/>
      </w:pPr>
    </w:lvl>
    <w:lvl w:ilvl="7" w:tplc="CC7ADF9C" w:tentative="1">
      <w:start w:val="1"/>
      <w:numFmt w:val="lowerLetter"/>
      <w:lvlText w:val="%8."/>
      <w:lvlJc w:val="left"/>
      <w:pPr>
        <w:ind w:left="6109" w:hanging="360"/>
      </w:pPr>
    </w:lvl>
    <w:lvl w:ilvl="8" w:tplc="25CA0C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7694C"/>
    <w:multiLevelType w:val="hybridMultilevel"/>
    <w:tmpl w:val="C16CDDB8"/>
    <w:lvl w:ilvl="0" w:tplc="DD6061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1B002A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3760D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78E0B9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0491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6EAC9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66CF1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86EA6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570E0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B9F744C"/>
    <w:multiLevelType w:val="hybridMultilevel"/>
    <w:tmpl w:val="BC70BAC2"/>
    <w:lvl w:ilvl="0" w:tplc="32DEC2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030F5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47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03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2F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4F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C6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E6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062B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D2C"/>
    <w:rsid w:val="0008353C"/>
    <w:rsid w:val="0069324C"/>
    <w:rsid w:val="00AC3108"/>
    <w:rsid w:val="00C50B81"/>
    <w:rsid w:val="00E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D1E"/>
    <w:rPr>
      <w:sz w:val="24"/>
      <w:szCs w:val="24"/>
    </w:rPr>
  </w:style>
  <w:style w:type="paragraph" w:styleId="1">
    <w:name w:val="heading 1"/>
    <w:basedOn w:val="a"/>
    <w:next w:val="a"/>
    <w:qFormat/>
    <w:rsid w:val="005606F2"/>
    <w:pPr>
      <w:keepNext/>
      <w:ind w:firstLine="851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06F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06F2"/>
  </w:style>
  <w:style w:type="paragraph" w:styleId="a5">
    <w:name w:val="Body Text Indent"/>
    <w:basedOn w:val="a"/>
    <w:link w:val="a6"/>
    <w:rsid w:val="005606F2"/>
    <w:pPr>
      <w:ind w:firstLine="708"/>
      <w:jc w:val="both"/>
    </w:pPr>
  </w:style>
  <w:style w:type="paragraph" w:styleId="2">
    <w:name w:val="Body Text Indent 2"/>
    <w:basedOn w:val="a"/>
    <w:rsid w:val="005606F2"/>
    <w:pPr>
      <w:ind w:firstLine="851"/>
      <w:jc w:val="both"/>
    </w:pPr>
    <w:rPr>
      <w:sz w:val="28"/>
      <w:szCs w:val="20"/>
    </w:rPr>
  </w:style>
  <w:style w:type="paragraph" w:customStyle="1" w:styleId="a7">
    <w:name w:val="Знак"/>
    <w:basedOn w:val="a"/>
    <w:rsid w:val="005606F2"/>
    <w:pPr>
      <w:spacing w:after="160" w:line="240" w:lineRule="exact"/>
    </w:pPr>
    <w:rPr>
      <w:sz w:val="22"/>
      <w:szCs w:val="22"/>
      <w:lang w:val="en-US"/>
    </w:rPr>
  </w:style>
  <w:style w:type="paragraph" w:styleId="a8">
    <w:name w:val="Body Text"/>
    <w:basedOn w:val="a"/>
    <w:link w:val="a9"/>
    <w:rsid w:val="004E43A5"/>
    <w:pPr>
      <w:spacing w:after="120"/>
    </w:pPr>
  </w:style>
  <w:style w:type="character" w:customStyle="1" w:styleId="a9">
    <w:name w:val="Основной текст Знак"/>
    <w:link w:val="a8"/>
    <w:rsid w:val="00DD07FA"/>
    <w:rPr>
      <w:sz w:val="24"/>
      <w:szCs w:val="24"/>
      <w:lang w:val="ru-RU" w:eastAsia="ru-RU" w:bidi="ar-SA"/>
    </w:rPr>
  </w:style>
  <w:style w:type="paragraph" w:styleId="aa">
    <w:name w:val="Normal (Web)"/>
    <w:basedOn w:val="a"/>
    <w:rsid w:val="00FE4F6C"/>
    <w:pPr>
      <w:spacing w:before="100" w:beforeAutospacing="1" w:after="100" w:afterAutospacing="1"/>
    </w:pPr>
  </w:style>
  <w:style w:type="paragraph" w:styleId="ab">
    <w:name w:val="Title"/>
    <w:basedOn w:val="a"/>
    <w:qFormat/>
    <w:rsid w:val="00072D1E"/>
    <w:pPr>
      <w:jc w:val="center"/>
    </w:pPr>
    <w:rPr>
      <w:sz w:val="28"/>
      <w:szCs w:val="20"/>
    </w:rPr>
  </w:style>
  <w:style w:type="character" w:customStyle="1" w:styleId="s0">
    <w:name w:val="s0"/>
    <w:rsid w:val="00845EDF"/>
    <w:rPr>
      <w:rFonts w:ascii="Times New Roman" w:hAnsi="Times New Roman" w:cs="Times New Roman" w:hint="default"/>
      <w:color w:val="000000"/>
      <w:sz w:val="20"/>
      <w:szCs w:val="20"/>
      <w:u w:val="none"/>
      <w:effect w:val="none"/>
    </w:rPr>
  </w:style>
  <w:style w:type="paragraph" w:styleId="3">
    <w:name w:val="Body Text Indent 3"/>
    <w:basedOn w:val="a"/>
    <w:rsid w:val="006948CC"/>
    <w:pPr>
      <w:spacing w:after="120"/>
      <w:ind w:left="283"/>
    </w:pPr>
    <w:rPr>
      <w:sz w:val="16"/>
      <w:szCs w:val="16"/>
    </w:rPr>
  </w:style>
  <w:style w:type="paragraph" w:customStyle="1" w:styleId="Style16">
    <w:name w:val="Style16"/>
    <w:basedOn w:val="a"/>
    <w:rsid w:val="006948CC"/>
    <w:pPr>
      <w:widowControl w:val="0"/>
      <w:autoSpaceDE w:val="0"/>
      <w:autoSpaceDN w:val="0"/>
      <w:adjustRightInd w:val="0"/>
      <w:spacing w:line="312" w:lineRule="exact"/>
      <w:ind w:firstLine="533"/>
      <w:jc w:val="both"/>
    </w:pPr>
  </w:style>
  <w:style w:type="character" w:customStyle="1" w:styleId="a6">
    <w:name w:val="Основной текст с отступом Знак"/>
    <w:link w:val="a5"/>
    <w:locked/>
    <w:rsid w:val="006948CC"/>
    <w:rPr>
      <w:sz w:val="24"/>
      <w:szCs w:val="24"/>
      <w:lang w:val="ru-RU" w:eastAsia="ru-RU" w:bidi="ar-SA"/>
    </w:rPr>
  </w:style>
  <w:style w:type="character" w:customStyle="1" w:styleId="ac">
    <w:name w:val="Знак Знак"/>
    <w:locked/>
    <w:rsid w:val="00F02228"/>
    <w:rPr>
      <w:sz w:val="24"/>
      <w:szCs w:val="24"/>
      <w:lang w:val="ru-RU" w:eastAsia="ru-RU" w:bidi="ar-SA"/>
    </w:rPr>
  </w:style>
  <w:style w:type="paragraph" w:styleId="ad">
    <w:name w:val="No Spacing"/>
    <w:uiPriority w:val="1"/>
    <w:qFormat/>
    <w:rsid w:val="007F76E9"/>
    <w:rPr>
      <w:sz w:val="24"/>
      <w:szCs w:val="24"/>
    </w:rPr>
  </w:style>
  <w:style w:type="paragraph" w:styleId="ae">
    <w:name w:val="Balloon Text"/>
    <w:basedOn w:val="a"/>
    <w:link w:val="af"/>
    <w:rsid w:val="00A701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70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54C4-0557-4055-9A6E-AC35DF1E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Копия</vt:lpstr>
    </vt:vector>
  </TitlesOfParts>
  <Company>SPecialiST RePack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</dc:title>
  <dc:creator>2008</dc:creator>
  <cp:lastModifiedBy>ТЛЕПОВА ДИНАРА ПАНАБЕКОВНА</cp:lastModifiedBy>
  <cp:revision>64</cp:revision>
  <cp:lastPrinted>2023-03-16T11:48:00Z</cp:lastPrinted>
  <dcterms:created xsi:type="dcterms:W3CDTF">2021-02-09T05:43:00Z</dcterms:created>
  <dcterms:modified xsi:type="dcterms:W3CDTF">2023-06-23T10:54:00Z</dcterms:modified>
</cp:coreProperties>
</file>