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7803" w14:textId="0E46F79F" w:rsidR="009C73A7" w:rsidRPr="000100EC" w:rsidRDefault="009C73A7" w:rsidP="009C73A7">
      <w:pPr>
        <w:spacing w:after="0" w:line="240" w:lineRule="auto"/>
        <w:ind w:left="4820"/>
        <w:jc w:val="both"/>
        <w:rPr>
          <w:rFonts w:eastAsia="Times New Roman" w:cs="Times New Roman"/>
          <w:b/>
          <w:bCs/>
          <w:szCs w:val="28"/>
          <w:lang w:val="kk-KZ" w:eastAsia="ru-RU"/>
        </w:rPr>
      </w:pPr>
      <w:r w:rsidRPr="000100EC">
        <w:rPr>
          <w:rFonts w:eastAsia="Times New Roman" w:cs="Times New Roman"/>
          <w:b/>
          <w:bCs/>
          <w:szCs w:val="28"/>
          <w:lang w:eastAsia="ru-RU"/>
        </w:rPr>
        <w:t xml:space="preserve">Генеральному Прокурору </w:t>
      </w:r>
      <w:r w:rsidR="0001370E" w:rsidRPr="000100EC">
        <w:rPr>
          <w:rFonts w:eastAsia="Times New Roman" w:cs="Times New Roman"/>
          <w:b/>
          <w:bCs/>
          <w:szCs w:val="28"/>
          <w:lang w:val="kk-KZ" w:eastAsia="ru-RU"/>
        </w:rPr>
        <w:t>Республики Казахстан</w:t>
      </w:r>
    </w:p>
    <w:p w14:paraId="4656E152" w14:textId="77777777" w:rsidR="0001370E" w:rsidRPr="000100EC" w:rsidRDefault="0001370E" w:rsidP="009C73A7">
      <w:pPr>
        <w:spacing w:after="0" w:line="240" w:lineRule="auto"/>
        <w:ind w:left="4820"/>
        <w:jc w:val="both"/>
        <w:rPr>
          <w:rFonts w:eastAsia="Times New Roman" w:cs="Times New Roman"/>
          <w:b/>
          <w:bCs/>
          <w:sz w:val="12"/>
          <w:szCs w:val="12"/>
          <w:lang w:val="kk-KZ" w:eastAsia="ru-RU"/>
        </w:rPr>
      </w:pPr>
    </w:p>
    <w:p w14:paraId="62A581AC" w14:textId="696FF81E" w:rsidR="00147034" w:rsidRPr="000100EC" w:rsidRDefault="00147034" w:rsidP="009C73A7">
      <w:pPr>
        <w:spacing w:after="0" w:line="240" w:lineRule="auto"/>
        <w:ind w:left="4820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0100EC">
        <w:rPr>
          <w:rFonts w:eastAsia="Times New Roman" w:cs="Times New Roman"/>
          <w:b/>
          <w:bCs/>
          <w:szCs w:val="28"/>
          <w:lang w:eastAsia="ru-RU"/>
        </w:rPr>
        <w:t>Прокурору Туркестанской области</w:t>
      </w:r>
    </w:p>
    <w:p w14:paraId="6A370465" w14:textId="77777777" w:rsidR="0001370E" w:rsidRPr="000100EC" w:rsidRDefault="0001370E" w:rsidP="009C73A7">
      <w:pPr>
        <w:spacing w:after="0" w:line="240" w:lineRule="auto"/>
        <w:ind w:left="4820"/>
        <w:jc w:val="both"/>
        <w:rPr>
          <w:rFonts w:eastAsia="Times New Roman" w:cs="Times New Roman"/>
          <w:b/>
          <w:bCs/>
          <w:sz w:val="12"/>
          <w:szCs w:val="12"/>
          <w:lang w:eastAsia="ru-RU"/>
        </w:rPr>
      </w:pPr>
    </w:p>
    <w:p w14:paraId="1BA03A28" w14:textId="57C2B955" w:rsidR="0001370E" w:rsidRPr="000100EC" w:rsidRDefault="0001370E" w:rsidP="009C73A7">
      <w:pPr>
        <w:spacing w:after="0" w:line="240" w:lineRule="auto"/>
        <w:ind w:left="4820"/>
        <w:jc w:val="both"/>
        <w:rPr>
          <w:rFonts w:eastAsia="Times New Roman" w:cs="Times New Roman"/>
          <w:b/>
          <w:bCs/>
          <w:szCs w:val="28"/>
          <w:lang w:val="kk-KZ" w:eastAsia="ru-RU"/>
        </w:rPr>
      </w:pPr>
      <w:r w:rsidRPr="000100EC">
        <w:rPr>
          <w:rFonts w:eastAsia="Times New Roman" w:cs="Times New Roman"/>
          <w:b/>
          <w:bCs/>
          <w:szCs w:val="28"/>
          <w:lang w:val="kk-KZ" w:eastAsia="ru-RU"/>
        </w:rPr>
        <w:t>Прокурору Мактааральского района Туркестанской области</w:t>
      </w:r>
    </w:p>
    <w:p w14:paraId="718C1F60" w14:textId="77777777" w:rsidR="0001370E" w:rsidRPr="0001370E" w:rsidRDefault="0001370E" w:rsidP="009C73A7">
      <w:pPr>
        <w:spacing w:after="0" w:line="240" w:lineRule="auto"/>
        <w:ind w:left="4820"/>
        <w:jc w:val="both"/>
        <w:rPr>
          <w:rFonts w:eastAsia="Times New Roman" w:cs="Times New Roman"/>
          <w:szCs w:val="28"/>
          <w:lang w:val="kk-KZ" w:eastAsia="ru-RU"/>
        </w:rPr>
      </w:pPr>
    </w:p>
    <w:p w14:paraId="0BB5F9C7" w14:textId="77777777" w:rsidR="00243BC0" w:rsidRPr="00B43530" w:rsidRDefault="00243BC0" w:rsidP="00243BC0">
      <w:pPr>
        <w:pStyle w:val="a3"/>
        <w:ind w:left="4820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о</w:t>
      </w:r>
      <w:r>
        <w:rPr>
          <w:b/>
          <w:bCs/>
          <w:szCs w:val="28"/>
        </w:rPr>
        <w:t xml:space="preserve">т </w:t>
      </w:r>
      <w:r>
        <w:rPr>
          <w:b/>
          <w:bCs/>
          <w:szCs w:val="28"/>
          <w:lang w:val="kk-KZ"/>
        </w:rPr>
        <w:t>а</w:t>
      </w:r>
      <w:proofErr w:type="spellStart"/>
      <w:r>
        <w:rPr>
          <w:b/>
          <w:bCs/>
          <w:szCs w:val="28"/>
        </w:rPr>
        <w:t>двоката</w:t>
      </w:r>
      <w:proofErr w:type="spellEnd"/>
      <w:r>
        <w:rPr>
          <w:b/>
          <w:bCs/>
          <w:szCs w:val="28"/>
        </w:rPr>
        <w:t xml:space="preserve"> Саржанов</w:t>
      </w:r>
      <w:r>
        <w:rPr>
          <w:b/>
          <w:bCs/>
          <w:szCs w:val="28"/>
          <w:lang w:val="kk-KZ"/>
        </w:rPr>
        <w:t>а</w:t>
      </w:r>
      <w:r>
        <w:rPr>
          <w:b/>
          <w:bCs/>
          <w:szCs w:val="28"/>
        </w:rPr>
        <w:t xml:space="preserve"> Галымжан</w:t>
      </w:r>
      <w:r>
        <w:rPr>
          <w:b/>
          <w:bCs/>
          <w:szCs w:val="28"/>
          <w:lang w:val="kk-KZ"/>
        </w:rPr>
        <w:t>а</w:t>
      </w:r>
      <w:r>
        <w:rPr>
          <w:b/>
          <w:bCs/>
          <w:szCs w:val="28"/>
        </w:rPr>
        <w:t xml:space="preserve"> Турлыбекович</w:t>
      </w:r>
      <w:r>
        <w:rPr>
          <w:b/>
          <w:bCs/>
          <w:szCs w:val="28"/>
          <w:lang w:val="kk-KZ"/>
        </w:rPr>
        <w:t>а</w:t>
      </w:r>
    </w:p>
    <w:p w14:paraId="5F3BF945" w14:textId="77777777" w:rsidR="00243BC0" w:rsidRDefault="00243BC0" w:rsidP="00243BC0">
      <w:pPr>
        <w:pStyle w:val="a3"/>
        <w:ind w:left="4820"/>
        <w:rPr>
          <w:szCs w:val="28"/>
        </w:rPr>
      </w:pPr>
      <w:r>
        <w:rPr>
          <w:szCs w:val="28"/>
        </w:rPr>
        <w:t>ИИН 850722301036</w:t>
      </w:r>
    </w:p>
    <w:p w14:paraId="1AD6ABD4" w14:textId="77777777" w:rsidR="00243BC0" w:rsidRDefault="00243BC0" w:rsidP="00243BC0">
      <w:pPr>
        <w:pStyle w:val="a3"/>
        <w:ind w:left="4820"/>
        <w:rPr>
          <w:szCs w:val="28"/>
        </w:rPr>
      </w:pPr>
      <w:r>
        <w:rPr>
          <w:szCs w:val="28"/>
        </w:rPr>
        <w:t>Адвокатская контора «Закон и Право» </w:t>
      </w:r>
    </w:p>
    <w:p w14:paraId="388A9CBD" w14:textId="77777777" w:rsidR="00243BC0" w:rsidRDefault="00243BC0" w:rsidP="00243BC0">
      <w:pPr>
        <w:pStyle w:val="a3"/>
        <w:ind w:left="4820"/>
        <w:rPr>
          <w:szCs w:val="28"/>
        </w:rPr>
      </w:pPr>
      <w:r>
        <w:rPr>
          <w:szCs w:val="28"/>
        </w:rPr>
        <w:t>БИН 201240021767  </w:t>
      </w:r>
    </w:p>
    <w:p w14:paraId="38ABC565" w14:textId="77777777" w:rsidR="00243BC0" w:rsidRDefault="00243BC0" w:rsidP="00243BC0">
      <w:pPr>
        <w:pStyle w:val="a3"/>
        <w:ind w:left="4820"/>
        <w:rPr>
          <w:szCs w:val="28"/>
        </w:rPr>
      </w:pPr>
      <w:r>
        <w:rPr>
          <w:szCs w:val="28"/>
        </w:rPr>
        <w:t>г. Алматы, пр. Абылай Хана, д. 79, офис 304. </w:t>
      </w:r>
    </w:p>
    <w:p w14:paraId="30C07927" w14:textId="77777777" w:rsidR="00243BC0" w:rsidRDefault="00243BC0" w:rsidP="00243BC0">
      <w:pPr>
        <w:pStyle w:val="a3"/>
        <w:ind w:left="4820"/>
        <w:rPr>
          <w:color w:val="140FE1"/>
          <w:szCs w:val="28"/>
        </w:rPr>
      </w:pPr>
      <w:hyperlink r:id="rId7" w:tgtFrame="_blank" w:history="1">
        <w:r>
          <w:rPr>
            <w:rStyle w:val="ab"/>
            <w:color w:val="140FE1"/>
            <w:szCs w:val="28"/>
          </w:rPr>
          <w:t>info@zakonpravo.kz</w:t>
        </w:r>
      </w:hyperlink>
      <w:r>
        <w:rPr>
          <w:color w:val="140FE1"/>
          <w:szCs w:val="28"/>
        </w:rPr>
        <w:t xml:space="preserve"> / </w:t>
      </w:r>
      <w:hyperlink r:id="rId8" w:tgtFrame="_blank" w:history="1">
        <w:r>
          <w:rPr>
            <w:rStyle w:val="ab"/>
            <w:color w:val="140FE1"/>
            <w:szCs w:val="28"/>
          </w:rPr>
          <w:t>www.zakonpravo.kz</w:t>
        </w:r>
      </w:hyperlink>
      <w:r>
        <w:rPr>
          <w:color w:val="140FE1"/>
          <w:szCs w:val="28"/>
        </w:rPr>
        <w:t xml:space="preserve">  </w:t>
      </w:r>
    </w:p>
    <w:p w14:paraId="62F48F41" w14:textId="77777777" w:rsidR="00243BC0" w:rsidRDefault="00243BC0" w:rsidP="00243BC0">
      <w:pPr>
        <w:pStyle w:val="a3"/>
        <w:ind w:left="4820"/>
        <w:rPr>
          <w:szCs w:val="28"/>
        </w:rPr>
      </w:pPr>
      <w:r>
        <w:rPr>
          <w:szCs w:val="28"/>
        </w:rPr>
        <w:t xml:space="preserve">+7 708 578 57 58; + 7 727 971 78 58.  </w:t>
      </w:r>
    </w:p>
    <w:p w14:paraId="5B289265" w14:textId="1CEBDD9F" w:rsidR="00243BC0" w:rsidRDefault="00243BC0" w:rsidP="00243BC0">
      <w:pPr>
        <w:pStyle w:val="a3"/>
        <w:ind w:left="4820"/>
        <w:rPr>
          <w:b/>
          <w:bCs/>
          <w:szCs w:val="28"/>
          <w:lang w:val="kk-KZ"/>
        </w:rPr>
      </w:pPr>
      <w:r>
        <w:rPr>
          <w:b/>
          <w:bCs/>
          <w:szCs w:val="28"/>
        </w:rPr>
        <w:t>В интересах</w:t>
      </w:r>
      <w:r>
        <w:rPr>
          <w:b/>
          <w:bCs/>
          <w:szCs w:val="28"/>
          <w:lang w:val="kk-KZ"/>
        </w:rPr>
        <w:t xml:space="preserve"> </w:t>
      </w:r>
      <w:r w:rsidR="00710C07">
        <w:rPr>
          <w:b/>
          <w:bCs/>
          <w:szCs w:val="28"/>
          <w:lang w:val="kk-KZ"/>
        </w:rPr>
        <w:t>ЭШЧ</w:t>
      </w:r>
    </w:p>
    <w:p w14:paraId="4DA2905A" w14:textId="77777777" w:rsidR="009C73A7" w:rsidRDefault="009C73A7" w:rsidP="009C73A7"/>
    <w:p w14:paraId="48AB41F0" w14:textId="77777777" w:rsidR="009C73A7" w:rsidRDefault="009C73A7" w:rsidP="009C73A7"/>
    <w:p w14:paraId="55737EA2" w14:textId="7088BC43" w:rsidR="00147034" w:rsidRPr="0001370E" w:rsidRDefault="00147034" w:rsidP="003367ED">
      <w:pPr>
        <w:spacing w:after="0" w:line="240" w:lineRule="auto"/>
        <w:jc w:val="center"/>
        <w:rPr>
          <w:b/>
          <w:bCs/>
        </w:rPr>
      </w:pPr>
      <w:r w:rsidRPr="0001370E">
        <w:rPr>
          <w:b/>
          <w:bCs/>
        </w:rPr>
        <w:t>ЖАЛОБА</w:t>
      </w:r>
    </w:p>
    <w:p w14:paraId="4ACDE3C5" w14:textId="77777777" w:rsidR="00147034" w:rsidRDefault="00147034" w:rsidP="003367ED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147034">
        <w:rPr>
          <w:rFonts w:eastAsia="Times New Roman" w:cs="Times New Roman"/>
          <w:b/>
          <w:bCs/>
          <w:szCs w:val="28"/>
          <w:lang w:eastAsia="ru-RU"/>
        </w:rPr>
        <w:t>на бездействие органа досудебного расследования, повлекшее незаконное сохранение ограничений, связанных с международным розыском</w:t>
      </w:r>
    </w:p>
    <w:p w14:paraId="033E70B7" w14:textId="77777777" w:rsidR="003367ED" w:rsidRPr="00147034" w:rsidRDefault="003367ED" w:rsidP="003367ED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7A7CB04" w14:textId="1E739DB0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В производстве Следственного отдела ОП Мактааральского района Департамента полиции Туркестанской области находилось уголовное дело №255143031000127 в отношении </w:t>
      </w:r>
      <w:r w:rsidR="00710C07">
        <w:rPr>
          <w:rFonts w:eastAsia="Times New Roman" w:cs="Times New Roman"/>
          <w:szCs w:val="28"/>
          <w:lang w:eastAsia="ru-RU"/>
        </w:rPr>
        <w:t>ЭШЧ</w:t>
      </w:r>
      <w:r w:rsidRPr="00147034">
        <w:rPr>
          <w:rFonts w:eastAsia="Times New Roman" w:cs="Times New Roman"/>
          <w:szCs w:val="28"/>
          <w:lang w:eastAsia="ru-RU"/>
        </w:rPr>
        <w:t xml:space="preserve"> по признакам уголовного правонарушения, предусмотренного частью первой статьи 174 УК Республики Казахстан.</w:t>
      </w:r>
    </w:p>
    <w:p w14:paraId="5B24391C" w14:textId="0EF67CE6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Постановлением следователя от </w:t>
      </w:r>
      <w:r w:rsidR="00343A08">
        <w:rPr>
          <w:rFonts w:eastAsia="Times New Roman" w:cs="Times New Roman"/>
          <w:szCs w:val="28"/>
          <w:lang w:val="kk-KZ" w:eastAsia="ru-RU"/>
        </w:rPr>
        <w:t>2</w:t>
      </w:r>
      <w:r w:rsidRPr="00147034">
        <w:rPr>
          <w:rFonts w:eastAsia="Times New Roman" w:cs="Times New Roman"/>
          <w:szCs w:val="28"/>
          <w:lang w:eastAsia="ru-RU"/>
        </w:rPr>
        <w:t xml:space="preserve"> июля 2026 года уголовное дело прекращено за отсутствием в деянии состава уголовного правонарушения.</w:t>
      </w:r>
    </w:p>
    <w:p w14:paraId="17AFCD27" w14:textId="311FDE1D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В тот же день следователем вынесены постановления о прекращении розыска </w:t>
      </w:r>
      <w:proofErr w:type="spellStart"/>
      <w:r w:rsidR="00710C07">
        <w:rPr>
          <w:rFonts w:eastAsia="Times New Roman" w:cs="Times New Roman"/>
          <w:szCs w:val="28"/>
          <w:lang w:eastAsia="ru-RU"/>
        </w:rPr>
        <w:t>Э</w:t>
      </w:r>
      <w:r w:rsidRPr="00147034">
        <w:rPr>
          <w:rFonts w:eastAsia="Times New Roman" w:cs="Times New Roman"/>
          <w:szCs w:val="28"/>
          <w:lang w:eastAsia="ru-RU"/>
        </w:rPr>
        <w:t>а</w:t>
      </w:r>
      <w:proofErr w:type="spellEnd"/>
      <w:r w:rsidRPr="00147034">
        <w:rPr>
          <w:rFonts w:eastAsia="Times New Roman" w:cs="Times New Roman"/>
          <w:szCs w:val="28"/>
          <w:lang w:eastAsia="ru-RU"/>
        </w:rPr>
        <w:t xml:space="preserve"> Ш.Ч. и об освобождении его в случае задержания.</w:t>
      </w:r>
    </w:p>
    <w:p w14:paraId="4E5E0CCF" w14:textId="77777777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Между тем указанные процессуальные решения до настоящего времени не привели к устранению последствий уголовного преследования.</w:t>
      </w:r>
    </w:p>
    <w:p w14:paraId="091E5185" w14:textId="37671B6C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1 июля 2026 года </w:t>
      </w:r>
      <w:r w:rsidR="00710C07">
        <w:rPr>
          <w:rFonts w:eastAsia="Times New Roman" w:cs="Times New Roman"/>
          <w:szCs w:val="28"/>
          <w:lang w:eastAsia="ru-RU"/>
        </w:rPr>
        <w:t>Э</w:t>
      </w:r>
      <w:r w:rsidRPr="00147034">
        <w:rPr>
          <w:rFonts w:eastAsia="Times New Roman" w:cs="Times New Roman"/>
          <w:szCs w:val="28"/>
          <w:lang w:eastAsia="ru-RU"/>
        </w:rPr>
        <w:t xml:space="preserve"> Ш.Ч., находившийся в международном розыске по инициативе правоохранительных органов Республики Казахстан, был задержан на территории </w:t>
      </w:r>
      <w:r w:rsidR="00343A08" w:rsidRPr="00147034">
        <w:rPr>
          <w:rFonts w:eastAsia="Times New Roman" w:cs="Times New Roman"/>
          <w:szCs w:val="28"/>
          <w:lang w:eastAsia="ru-RU"/>
        </w:rPr>
        <w:t xml:space="preserve">Республики </w:t>
      </w:r>
      <w:r w:rsidRPr="00147034">
        <w:rPr>
          <w:rFonts w:eastAsia="Times New Roman" w:cs="Times New Roman"/>
          <w:szCs w:val="28"/>
          <w:lang w:eastAsia="ru-RU"/>
        </w:rPr>
        <w:t>Азербайджан.</w:t>
      </w:r>
    </w:p>
    <w:p w14:paraId="6B2A1981" w14:textId="040C6E29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Несмотря на прекращение уголовного дела и отмену розыска, </w:t>
      </w:r>
      <w:r w:rsidR="00710C07">
        <w:rPr>
          <w:rFonts w:eastAsia="Times New Roman" w:cs="Times New Roman"/>
          <w:szCs w:val="28"/>
          <w:lang w:eastAsia="ru-RU"/>
        </w:rPr>
        <w:t>Э</w:t>
      </w:r>
      <w:r w:rsidRPr="00147034">
        <w:rPr>
          <w:rFonts w:eastAsia="Times New Roman" w:cs="Times New Roman"/>
          <w:szCs w:val="28"/>
          <w:lang w:eastAsia="ru-RU"/>
        </w:rPr>
        <w:t xml:space="preserve"> Ш.Ч. до настоящего времени не имеет возможности покинуть территорию </w:t>
      </w:r>
      <w:r w:rsidR="00343A08" w:rsidRPr="00147034">
        <w:rPr>
          <w:rFonts w:eastAsia="Times New Roman" w:cs="Times New Roman"/>
          <w:szCs w:val="28"/>
          <w:lang w:eastAsia="ru-RU"/>
        </w:rPr>
        <w:t xml:space="preserve">Республики </w:t>
      </w:r>
      <w:r w:rsidRPr="00147034">
        <w:rPr>
          <w:rFonts w:eastAsia="Times New Roman" w:cs="Times New Roman"/>
          <w:szCs w:val="28"/>
          <w:lang w:eastAsia="ru-RU"/>
        </w:rPr>
        <w:t>Азербайджан, поскольку в отношении него продолжают действовать ограничения, обусловленные ранее объявленным международным розыском.</w:t>
      </w:r>
    </w:p>
    <w:p w14:paraId="492160ED" w14:textId="77777777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Таким образом, после прекращения уголовного преследования сохраняются последствия применения мер уголовно-процессуального принуждения, которые не имеют каких-либо законных оснований.</w:t>
      </w:r>
    </w:p>
    <w:p w14:paraId="20902FB4" w14:textId="77777777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lastRenderedPageBreak/>
        <w:t>Вынесение постановлений само по себе не свидетельствует об исполнении обязанности органа досудебного расследования по устранению ограничений прав лица.</w:t>
      </w:r>
    </w:p>
    <w:p w14:paraId="5682CA6E" w14:textId="77777777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При прекращении уголовного дела орган досудебного расследования обязан не только принять соответствующие процессуальные решения, но и обеспечить их фактическое исполнение, включая незамедлительное информирование Национального центрального бюро Интерпола МВД Республики Казахстан, а также принятие иных необходимых мер для исключения сведений о лице из международных информационных учетов и доведения указанной информации до компетентных органов иностранного государства.</w:t>
      </w:r>
    </w:p>
    <w:p w14:paraId="729CC715" w14:textId="2B12B7A4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Поскольку на сегодняшний день </w:t>
      </w:r>
      <w:r w:rsidR="00710C07">
        <w:rPr>
          <w:rFonts w:eastAsia="Times New Roman" w:cs="Times New Roman"/>
          <w:szCs w:val="28"/>
          <w:lang w:eastAsia="ru-RU"/>
        </w:rPr>
        <w:t>Э</w:t>
      </w:r>
      <w:r w:rsidRPr="00147034">
        <w:rPr>
          <w:rFonts w:eastAsia="Times New Roman" w:cs="Times New Roman"/>
          <w:szCs w:val="28"/>
          <w:lang w:eastAsia="ru-RU"/>
        </w:rPr>
        <w:t xml:space="preserve"> Ш.Ч. продолжает фактически оставаться ограниченным в свободе передвижения, имеются достаточные основания полагать, что соответствующие сведения либо не были своевременно направлены в Национальное центральное бюро Интерпола МВД Республики Казахстан, либо их исполнение не было надлежащим образом организовано и проконтролировано.</w:t>
      </w:r>
    </w:p>
    <w:p w14:paraId="038E6AC4" w14:textId="77777777" w:rsidR="00147034" w:rsidRPr="00147034" w:rsidRDefault="00147034" w:rsidP="003367ED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Подобное бездействие повлекло продолжающееся нарушение прав лица, уголовное преследование которого уже прекращено.</w:t>
      </w:r>
    </w:p>
    <w:p w14:paraId="3DA1A3B6" w14:textId="0E79F889" w:rsidR="00147034" w:rsidRPr="0001370E" w:rsidRDefault="00147034" w:rsidP="0001370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val="kk-KZ" w:eastAsia="ru-RU"/>
        </w:rPr>
      </w:pPr>
      <w:r w:rsidRPr="00147034">
        <w:rPr>
          <w:rFonts w:eastAsia="Times New Roman" w:cs="Times New Roman"/>
          <w:szCs w:val="28"/>
          <w:lang w:eastAsia="ru-RU"/>
        </w:rPr>
        <w:t>На основании изложенного</w:t>
      </w:r>
      <w:r w:rsidR="0001370E">
        <w:rPr>
          <w:rFonts w:eastAsia="Times New Roman" w:cs="Times New Roman"/>
          <w:szCs w:val="28"/>
          <w:lang w:eastAsia="ru-RU"/>
        </w:rPr>
        <w:t>, прошу</w:t>
      </w:r>
      <w:r w:rsidR="0001370E">
        <w:rPr>
          <w:rFonts w:eastAsia="Times New Roman" w:cs="Times New Roman"/>
          <w:szCs w:val="28"/>
          <w:lang w:val="kk-KZ" w:eastAsia="ru-RU"/>
        </w:rPr>
        <w:t>:</w:t>
      </w:r>
    </w:p>
    <w:p w14:paraId="7D124B1D" w14:textId="2D14B191" w:rsidR="00147034" w:rsidRPr="00147034" w:rsidRDefault="00147034" w:rsidP="0014703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Провести прокурорскую проверку по факту ненадлежащего исполнения органом досудебного расследования обязанностей, связанных с прекращением международного розыска </w:t>
      </w:r>
      <w:r w:rsidR="00710C07">
        <w:rPr>
          <w:rFonts w:eastAsia="Times New Roman" w:cs="Times New Roman"/>
          <w:szCs w:val="28"/>
          <w:lang w:eastAsia="ru-RU"/>
        </w:rPr>
        <w:t>ЭШЧ</w:t>
      </w:r>
      <w:r w:rsidRPr="00147034">
        <w:rPr>
          <w:rFonts w:eastAsia="Times New Roman" w:cs="Times New Roman"/>
          <w:szCs w:val="28"/>
          <w:lang w:eastAsia="ru-RU"/>
        </w:rPr>
        <w:t>.</w:t>
      </w:r>
    </w:p>
    <w:p w14:paraId="41D89B1C" w14:textId="77777777" w:rsidR="00147034" w:rsidRPr="00147034" w:rsidRDefault="00147034" w:rsidP="0014703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Истребовать сведения о том:</w:t>
      </w:r>
    </w:p>
    <w:p w14:paraId="2DC35984" w14:textId="77777777" w:rsidR="00147034" w:rsidRPr="00147034" w:rsidRDefault="00147034" w:rsidP="00147034">
      <w:pPr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когда постановление о прекращении розыска было направлено в Национальное центральное бюро Интерпола МВД Республики Казахстан;</w:t>
      </w:r>
    </w:p>
    <w:p w14:paraId="3A4DD659" w14:textId="77777777" w:rsidR="00147034" w:rsidRPr="00147034" w:rsidRDefault="00147034" w:rsidP="00147034">
      <w:pPr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каким способом оно было направлено;</w:t>
      </w:r>
    </w:p>
    <w:p w14:paraId="5724F36A" w14:textId="77777777" w:rsidR="00147034" w:rsidRPr="00147034" w:rsidRDefault="00147034" w:rsidP="00147034">
      <w:pPr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когда Национальным центральным бюро Интерпола оно было получено и исполнено;</w:t>
      </w:r>
    </w:p>
    <w:p w14:paraId="3F9B169B" w14:textId="77777777" w:rsidR="00147034" w:rsidRPr="00147034" w:rsidRDefault="00147034" w:rsidP="00147034">
      <w:pPr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когда сведения о прекращении международного розыска были доведены до компетентных органов Азербайджанской Республики.</w:t>
      </w:r>
    </w:p>
    <w:p w14:paraId="3BBEFDC5" w14:textId="2F37BEFF" w:rsidR="00147034" w:rsidRPr="00147034" w:rsidRDefault="00147034" w:rsidP="0014703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 xml:space="preserve">Обязать уполномоченных должностных лиц незамедлительно принять все необходимые меры для полного прекращения международного розыска </w:t>
      </w:r>
      <w:proofErr w:type="spellStart"/>
      <w:r w:rsidR="00710C07">
        <w:rPr>
          <w:rFonts w:eastAsia="Times New Roman" w:cs="Times New Roman"/>
          <w:szCs w:val="28"/>
          <w:lang w:eastAsia="ru-RU"/>
        </w:rPr>
        <w:t>Э</w:t>
      </w:r>
      <w:r w:rsidRPr="00147034">
        <w:rPr>
          <w:rFonts w:eastAsia="Times New Roman" w:cs="Times New Roman"/>
          <w:szCs w:val="28"/>
          <w:lang w:eastAsia="ru-RU"/>
        </w:rPr>
        <w:t>а</w:t>
      </w:r>
      <w:proofErr w:type="spellEnd"/>
      <w:r w:rsidRPr="00147034">
        <w:rPr>
          <w:rFonts w:eastAsia="Times New Roman" w:cs="Times New Roman"/>
          <w:szCs w:val="28"/>
          <w:lang w:eastAsia="ru-RU"/>
        </w:rPr>
        <w:t xml:space="preserve"> Ш.Ч., исключения сведений о нем из международных информационных систем и устранения всех ограничений, препятствующих его свободному выезду с территории Азербайджанской Республики.</w:t>
      </w:r>
    </w:p>
    <w:p w14:paraId="291A30A8" w14:textId="77777777" w:rsidR="00147034" w:rsidRPr="00147034" w:rsidRDefault="00147034" w:rsidP="0014703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В случае выявления нарушений закона принять меры прокурорского реагирования и привлечь виновных должностных лиц к установленной законом ответственности.</w:t>
      </w:r>
    </w:p>
    <w:p w14:paraId="6CC95872" w14:textId="77777777" w:rsidR="00147034" w:rsidRPr="00147034" w:rsidRDefault="00147034" w:rsidP="0014703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О результатах рассмотрения настоящей жалобы прошу уведомить меня в установленный законом срок с приложением документов, подтверждающих фактическое исполнение решений о прекращении международного розыска.</w:t>
      </w:r>
    </w:p>
    <w:p w14:paraId="03530F32" w14:textId="77777777" w:rsidR="00147034" w:rsidRPr="00147034" w:rsidRDefault="00147034" w:rsidP="0014703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7C0869">
        <w:rPr>
          <w:rFonts w:eastAsia="Times New Roman" w:cs="Times New Roman"/>
          <w:szCs w:val="28"/>
          <w:lang w:eastAsia="ru-RU"/>
        </w:rPr>
        <w:t>Приложения</w:t>
      </w:r>
      <w:r w:rsidRPr="00147034">
        <w:rPr>
          <w:rFonts w:eastAsia="Times New Roman" w:cs="Times New Roman"/>
          <w:b/>
          <w:bCs/>
          <w:szCs w:val="28"/>
          <w:lang w:eastAsia="ru-RU"/>
        </w:rPr>
        <w:t>:</w:t>
      </w:r>
    </w:p>
    <w:p w14:paraId="247A955B" w14:textId="77777777" w:rsidR="00147034" w:rsidRPr="00147034" w:rsidRDefault="00147034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Копия постановления о прекращении уголовного дела.</w:t>
      </w:r>
    </w:p>
    <w:p w14:paraId="0DC093A3" w14:textId="77777777" w:rsidR="00147034" w:rsidRPr="00147034" w:rsidRDefault="00147034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lastRenderedPageBreak/>
        <w:t>Копия постановления о прекращении розыска.</w:t>
      </w:r>
    </w:p>
    <w:p w14:paraId="2FEC9AF3" w14:textId="77777777" w:rsidR="00147034" w:rsidRDefault="00147034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47034">
        <w:rPr>
          <w:rFonts w:eastAsia="Times New Roman" w:cs="Times New Roman"/>
          <w:szCs w:val="28"/>
          <w:lang w:eastAsia="ru-RU"/>
        </w:rPr>
        <w:t>Копия постановления об освобождении в случае задержания.</w:t>
      </w:r>
    </w:p>
    <w:p w14:paraId="5470D02A" w14:textId="437E1BCC" w:rsidR="00FD433C" w:rsidRPr="006F278A" w:rsidRDefault="00FD433C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kk-KZ" w:eastAsia="ru-RU"/>
        </w:rPr>
        <w:t>Копия постановления о признании защитником</w:t>
      </w:r>
      <w:r w:rsidR="00B120AA">
        <w:rPr>
          <w:rFonts w:eastAsia="Times New Roman" w:cs="Times New Roman"/>
          <w:szCs w:val="28"/>
          <w:lang w:val="kk-KZ" w:eastAsia="ru-RU"/>
        </w:rPr>
        <w:t>.</w:t>
      </w:r>
    </w:p>
    <w:p w14:paraId="3EF91FD8" w14:textId="4E66E7C9" w:rsidR="006F278A" w:rsidRPr="006F278A" w:rsidRDefault="006F278A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kk-KZ" w:eastAsia="ru-RU"/>
        </w:rPr>
        <w:t>Уведомление о защите</w:t>
      </w:r>
    </w:p>
    <w:p w14:paraId="3B38345D" w14:textId="5C0DA97D" w:rsidR="006F278A" w:rsidRPr="006F278A" w:rsidRDefault="006F278A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kk-KZ" w:eastAsia="ru-RU"/>
        </w:rPr>
        <w:t>Удостоверение адвоката</w:t>
      </w:r>
    </w:p>
    <w:p w14:paraId="18CA7F52" w14:textId="319954C4" w:rsidR="006F278A" w:rsidRDefault="006F278A" w:rsidP="00147034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kk-KZ" w:eastAsia="ru-RU"/>
        </w:rPr>
        <w:t>Справка о государственной регистрации юридического лица</w:t>
      </w:r>
    </w:p>
    <w:p w14:paraId="6325D6A3" w14:textId="77777777" w:rsidR="007C0869" w:rsidRDefault="007C0869" w:rsidP="007C086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6D5111D" w14:textId="77777777" w:rsidR="007C0869" w:rsidRDefault="007C0869" w:rsidP="007C086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961033E" w14:textId="48F36660" w:rsidR="007C0869" w:rsidRDefault="007C0869" w:rsidP="007C0869">
      <w:pPr>
        <w:spacing w:after="0" w:line="240" w:lineRule="auto"/>
        <w:ind w:left="360"/>
        <w:jc w:val="both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 xml:space="preserve">Адвокат </w:t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  <w:t>Саржанов Г.Т.</w:t>
      </w:r>
    </w:p>
    <w:p w14:paraId="2ADC3628" w14:textId="195CE41A" w:rsidR="00B120AA" w:rsidRPr="007C0869" w:rsidRDefault="00B120AA" w:rsidP="007C0869">
      <w:pPr>
        <w:spacing w:after="0" w:line="240" w:lineRule="auto"/>
        <w:ind w:left="360"/>
        <w:jc w:val="both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  <w:t>07.07.2026 г.</w:t>
      </w:r>
    </w:p>
    <w:p w14:paraId="1DCD606E" w14:textId="77777777" w:rsidR="00A213DA" w:rsidRPr="00147034" w:rsidRDefault="00A213DA" w:rsidP="00147034">
      <w:pPr>
        <w:spacing w:after="0" w:line="240" w:lineRule="auto"/>
        <w:jc w:val="both"/>
        <w:rPr>
          <w:szCs w:val="28"/>
        </w:rPr>
      </w:pPr>
    </w:p>
    <w:sectPr w:rsidR="00A213DA" w:rsidRPr="00147034" w:rsidSect="003A58CE">
      <w:headerReference w:type="default" r:id="rId9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13110" w14:textId="77777777" w:rsidR="00E2068C" w:rsidRDefault="00E2068C" w:rsidP="003A58CE">
      <w:pPr>
        <w:spacing w:after="0" w:line="240" w:lineRule="auto"/>
      </w:pPr>
      <w:r>
        <w:separator/>
      </w:r>
    </w:p>
  </w:endnote>
  <w:endnote w:type="continuationSeparator" w:id="0">
    <w:p w14:paraId="0375F848" w14:textId="77777777" w:rsidR="00E2068C" w:rsidRDefault="00E2068C" w:rsidP="003A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5B8C" w14:textId="77777777" w:rsidR="00E2068C" w:rsidRDefault="00E2068C" w:rsidP="003A58CE">
      <w:pPr>
        <w:spacing w:after="0" w:line="240" w:lineRule="auto"/>
      </w:pPr>
      <w:r>
        <w:separator/>
      </w:r>
    </w:p>
  </w:footnote>
  <w:footnote w:type="continuationSeparator" w:id="0">
    <w:p w14:paraId="2ADF6A80" w14:textId="77777777" w:rsidR="00E2068C" w:rsidRDefault="00E2068C" w:rsidP="003A5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8705764"/>
      <w:docPartObj>
        <w:docPartGallery w:val="Page Numbers (Top of Page)"/>
        <w:docPartUnique/>
      </w:docPartObj>
    </w:sdtPr>
    <w:sdtContent>
      <w:p w14:paraId="41DA48E9" w14:textId="29B3D887" w:rsidR="003A58CE" w:rsidRDefault="003A58C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4889BE" w14:textId="77777777" w:rsidR="003A58CE" w:rsidRDefault="003A58C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C75"/>
    <w:multiLevelType w:val="multilevel"/>
    <w:tmpl w:val="C5528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204FB5"/>
    <w:multiLevelType w:val="multilevel"/>
    <w:tmpl w:val="47060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4951373">
    <w:abstractNumId w:val="0"/>
  </w:num>
  <w:num w:numId="2" w16cid:durableId="2032027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34"/>
    <w:rsid w:val="000100EC"/>
    <w:rsid w:val="0001370E"/>
    <w:rsid w:val="00116A38"/>
    <w:rsid w:val="00147034"/>
    <w:rsid w:val="00160B71"/>
    <w:rsid w:val="00243BC0"/>
    <w:rsid w:val="00285991"/>
    <w:rsid w:val="00330D58"/>
    <w:rsid w:val="003367ED"/>
    <w:rsid w:val="00343A08"/>
    <w:rsid w:val="00392DC2"/>
    <w:rsid w:val="003A58CE"/>
    <w:rsid w:val="003F18DF"/>
    <w:rsid w:val="003F45EB"/>
    <w:rsid w:val="0043070B"/>
    <w:rsid w:val="004557AB"/>
    <w:rsid w:val="004D785D"/>
    <w:rsid w:val="0053395D"/>
    <w:rsid w:val="005B386B"/>
    <w:rsid w:val="006F278A"/>
    <w:rsid w:val="00710C07"/>
    <w:rsid w:val="007B0ECF"/>
    <w:rsid w:val="007C0869"/>
    <w:rsid w:val="008F5E49"/>
    <w:rsid w:val="009A0334"/>
    <w:rsid w:val="009C73A7"/>
    <w:rsid w:val="00A213DA"/>
    <w:rsid w:val="00B120AA"/>
    <w:rsid w:val="00BE4EC9"/>
    <w:rsid w:val="00CE521A"/>
    <w:rsid w:val="00D341E5"/>
    <w:rsid w:val="00E2068C"/>
    <w:rsid w:val="00E27BD0"/>
    <w:rsid w:val="00FA4B23"/>
    <w:rsid w:val="00FD0F97"/>
    <w:rsid w:val="00FD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4DAC"/>
  <w15:chartTrackingRefBased/>
  <w15:docId w15:val="{5277EFC1-9F06-40B3-BE01-59ED8F6F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4703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qFormat/>
    <w:rsid w:val="00160B71"/>
  </w:style>
  <w:style w:type="character" w:customStyle="1" w:styleId="12">
    <w:name w:val="Стиль1 Знак"/>
    <w:basedOn w:val="a0"/>
    <w:link w:val="1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470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14703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47034"/>
    <w:rPr>
      <w:b/>
      <w:bCs/>
    </w:rPr>
  </w:style>
  <w:style w:type="paragraph" w:styleId="a7">
    <w:name w:val="header"/>
    <w:basedOn w:val="a"/>
    <w:link w:val="a8"/>
    <w:uiPriority w:val="99"/>
    <w:unhideWhenUsed/>
    <w:rsid w:val="003A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58CE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3A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58CE"/>
    <w:rPr>
      <w:rFonts w:ascii="Times New Roman" w:hAnsi="Times New Roman"/>
      <w:sz w:val="28"/>
    </w:rPr>
  </w:style>
  <w:style w:type="character" w:styleId="ab">
    <w:name w:val="Hyperlink"/>
    <w:uiPriority w:val="99"/>
    <w:semiHidden/>
    <w:unhideWhenUsed/>
    <w:rsid w:val="00243BC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542</Words>
  <Characters>4003</Characters>
  <Application>Microsoft Office Word</Application>
  <DocSecurity>0</DocSecurity>
  <Lines>99</Lines>
  <Paragraphs>44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15</cp:revision>
  <dcterms:created xsi:type="dcterms:W3CDTF">2026-07-07T11:24:00Z</dcterms:created>
  <dcterms:modified xsi:type="dcterms:W3CDTF">2026-09-16T14:12:00Z</dcterms:modified>
</cp:coreProperties>
</file>