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F7" w:rsidRDefault="00A121F7" w:rsidP="00A121F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 w:val="27"/>
          <w:szCs w:val="27"/>
          <w:lang w:val="kk-KZ"/>
        </w:rPr>
        <w:t>№ 1175/ 2-         /2015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С О Т   Б Ұ Й Р Ы Ғ Ы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               </w:t>
      </w:r>
      <w:r>
        <w:rPr>
          <w:rFonts w:ascii="Times New Roman" w:hAnsi="Times New Roman"/>
          <w:sz w:val="27"/>
          <w:szCs w:val="27"/>
          <w:lang w:val="kk-KZ"/>
        </w:rPr>
        <w:t xml:space="preserve">Борышкерді іздестіру жөніндегі шығындарды </w:t>
      </w:r>
      <w:r>
        <w:rPr>
          <w:rFonts w:ascii="Times New Roman" w:eastAsia="Times New Roman" w:hAnsi="Times New Roman"/>
          <w:sz w:val="27"/>
          <w:szCs w:val="27"/>
          <w:lang w:val="kk-KZ"/>
        </w:rPr>
        <w:t>өндіру жайлы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09 қаңтар 2015 жыл                                                                       Қызылорда қаласы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               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          Қызылорда қалалық сотының судьясы Д. Райкулов, өндіріп алушы </w:t>
      </w:r>
      <w:r>
        <w:rPr>
          <w:rFonts w:ascii="Times New Roman" w:hAnsi="Times New Roman"/>
          <w:sz w:val="27"/>
          <w:szCs w:val="27"/>
          <w:lang w:val="kk-KZ"/>
        </w:rPr>
        <w:t xml:space="preserve">Қызылорда облысының ішкі істер Департаментінің борышкер Сакиев Ержан Туреахметовичтен борышкерді іздестіру жөніндегі шығындарды 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өндіру жөніндегі арызын қарап, 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А Н Ы Қ Т А Ғ А Н Ы: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Өндіріп алушы </w:t>
      </w:r>
      <w:r>
        <w:rPr>
          <w:rFonts w:ascii="Times New Roman" w:hAnsi="Times New Roman"/>
          <w:sz w:val="27"/>
          <w:szCs w:val="27"/>
          <w:lang w:val="kk-KZ"/>
        </w:rPr>
        <w:t>Қызылорда облысының ішкі істер Департаментінің борышкер Сакиев Ержан Туреахметовичтен борышкерді іздестіру жөніндегі шығындарды өндіру туралы сот бұйрығын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шығаруды сұрап сотқа арызданған.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Сотқа ұсынылған құжаттарға қарағанда, Қазалы аудандық сотының 14 маусым 2013 жылғы №2м-104/2013 санды ұйғаруымен Е.Сакиевке іздеу жарияланған. 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Аталған ұйғару негізінде, Қызылорда ҚІІБ-мен 14.07.2013 жылы іздестіру ісін ашу туралы қаулы қабылданып, Е.Сакиевты іздестіру жұмыстарын жүргізген.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Е.Сакиевтың тұрғылықты мекен-жайы анықталуына байланысты Қызылорда ҚІІБ-ның 19.12.2014 жылғы қаулысымен іздестіру ісін қысқарту туралы қаулы қабылданған.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Арызға тіркелген анықтамаға сәйкес Е.Сакиевты </w:t>
      </w:r>
      <w:r>
        <w:rPr>
          <w:rFonts w:ascii="Times New Roman" w:hAnsi="Times New Roman"/>
          <w:sz w:val="27"/>
          <w:szCs w:val="27"/>
          <w:lang w:val="kk-KZ"/>
        </w:rPr>
        <w:t>іздестіру жөніндегі шығыны 33 551 теңге құрайтыны бекітілген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. 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ҚР АІЖК-нің 140-бабыны</w:t>
      </w:r>
      <w:r w:rsidR="009F421B">
        <w:rPr>
          <w:rFonts w:ascii="Times New Roman" w:eastAsia="Times New Roman" w:hAnsi="Times New Roman"/>
          <w:sz w:val="27"/>
          <w:szCs w:val="27"/>
          <w:lang w:val="kk-KZ"/>
        </w:rPr>
        <w:t>ң 7-бөлігінің талабына сәйкес, с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от бұйрығы шығарылады егер борышкерді іздестіру жөніндегі шығындарды өндіріп алу туралы талаптарды ішкі істер органдары мәлімдеген болса. 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Қазақстан Республикасының Салық кодексінің 541 бабының 10 бөлігі және 16 бөлігіне сәйкес, арыз беруші мемлекеттік баж төлеуден босатылған. 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ҚР АІЖК-нің 116-бабының 5-бөлігінің талабына сәйкес, сот шығындары борышкерден өндіріледі.            </w:t>
      </w:r>
      <w:r>
        <w:rPr>
          <w:rFonts w:ascii="Times New Roman" w:eastAsia="Times New Roman" w:hAnsi="Times New Roman"/>
          <w:sz w:val="27"/>
          <w:szCs w:val="27"/>
          <w:lang w:val="kk-KZ"/>
        </w:rPr>
        <w:tab/>
        <w:t xml:space="preserve"> 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Сондықтан, өндіріп алушы сотқа арыз ұсынғанда төлеуден босатылған 503 теңге мемлекеттік баж борышкерден мемлекет пайдасына  өндірілуі жатады.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      ҚР АІЖК-нің 140-бабының 7-бөлігін, 146-147-баптарын басшылыққа алып, </w:t>
      </w:r>
    </w:p>
    <w:p w:rsidR="00A121F7" w:rsidRDefault="00A121F7" w:rsidP="00A121F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>Б Ұ Й Ы Р А М Ы Н :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7"/>
          <w:szCs w:val="27"/>
          <w:lang w:val="kk-KZ"/>
        </w:rPr>
      </w:pPr>
      <w:r>
        <w:rPr>
          <w:rFonts w:ascii="Times New Roman" w:eastAsia="Times New Roman" w:hAnsi="Times New Roman"/>
          <w:sz w:val="27"/>
          <w:szCs w:val="27"/>
          <w:lang w:val="kk-KZ"/>
        </w:rPr>
        <w:t xml:space="preserve">Борышкер (30.03.1987 жылы Қызылорда облысында туылған, ЖСН: 870330303326, Қызылорда қаласы, Сәулет мөлтек ауданы, Алматы көшесі           № 10 үй тұрғыны) </w:t>
      </w:r>
      <w:r>
        <w:rPr>
          <w:rFonts w:ascii="Times New Roman" w:hAnsi="Times New Roman"/>
          <w:sz w:val="27"/>
          <w:szCs w:val="27"/>
          <w:lang w:val="kk-KZ"/>
        </w:rPr>
        <w:t>Сакиев Ержан Туреахметовичтен,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</w:t>
      </w:r>
      <w:r>
        <w:rPr>
          <w:rFonts w:ascii="Times New Roman" w:hAnsi="Times New Roman"/>
          <w:sz w:val="27"/>
          <w:szCs w:val="27"/>
          <w:lang w:val="kk-KZ"/>
        </w:rPr>
        <w:t xml:space="preserve">өндіріп алушы                    ҚР ІІМ-нің 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Қызылорда облысының Ішкі істер Департаменті                               </w:t>
      </w:r>
      <w:r>
        <w:rPr>
          <w:rFonts w:ascii="Times New Roman" w:hAnsi="Times New Roman"/>
          <w:sz w:val="27"/>
          <w:szCs w:val="27"/>
          <w:lang w:val="kk-KZ"/>
        </w:rPr>
        <w:t xml:space="preserve">(СТН 331000037308, БСН 090440021657, ИИК KZ 24070105KSN0000000,           </w:t>
      </w:r>
      <w:r>
        <w:rPr>
          <w:rFonts w:ascii="Times New Roman" w:hAnsi="Times New Roman"/>
          <w:sz w:val="27"/>
          <w:szCs w:val="27"/>
          <w:lang w:val="kk-KZ"/>
        </w:rPr>
        <w:lastRenderedPageBreak/>
        <w:t>БИК-ККМFKZ 2 A, КНП 979, КБК 206106, орналасқан  мекен-жайы Қызылорда қаласы, Қорқыт Ата көшесі № 18) пайдасына 33 551 (отыз үш мың бес жүз елу бір) теңге борышкерді іздестіру жөніндегі шығыны өндірілсін.</w:t>
      </w:r>
    </w:p>
    <w:p w:rsidR="00A121F7" w:rsidRDefault="00A121F7" w:rsidP="00A121F7">
      <w:pPr>
        <w:pStyle w:val="21"/>
        <w:tabs>
          <w:tab w:val="left" w:pos="5387"/>
        </w:tabs>
        <w:spacing w:after="0" w:line="240" w:lineRule="auto"/>
        <w:ind w:left="0" w:firstLine="708"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Борышкер Сакиев Ержан Туреахметовичтен мемлекеттік кіріске 503           (бес жүз үш) теңге мөлшерінде мемлекеттік баж төмендегідей есепшот бойынша өндірілсін: бенефициар – Қызылорда қаласы бойынша салық басқармасы, СТН 331000037308, бенефициардың банкі Астана қаласының қазынашылығы,                БИК –ККМFKZ2A, КНП 911, КБК -108102, ИИК KZ24070105KSN0000000,           КБЕ 11.</w:t>
      </w:r>
    </w:p>
    <w:p w:rsidR="00A121F7" w:rsidRDefault="00A121F7" w:rsidP="00A121F7">
      <w:pPr>
        <w:pStyle w:val="21"/>
        <w:tabs>
          <w:tab w:val="left" w:pos="5387"/>
        </w:tabs>
        <w:spacing w:after="0" w:line="240" w:lineRule="auto"/>
        <w:ind w:left="0" w:firstLine="283"/>
        <w:jc w:val="both"/>
        <w:rPr>
          <w:i/>
          <w:sz w:val="27"/>
          <w:szCs w:val="27"/>
          <w:lang w:val="kk-KZ"/>
        </w:rPr>
      </w:pPr>
      <w:r>
        <w:rPr>
          <w:sz w:val="27"/>
          <w:szCs w:val="27"/>
          <w:lang w:val="kk-KZ"/>
        </w:rPr>
        <w:t xml:space="preserve">      Бұйрық көшірмесі дереу борышкерге жолдансын.</w:t>
      </w:r>
    </w:p>
    <w:p w:rsidR="00A121F7" w:rsidRDefault="00A121F7" w:rsidP="00A121F7">
      <w:pPr>
        <w:pStyle w:val="2"/>
        <w:tabs>
          <w:tab w:val="left" w:pos="720"/>
          <w:tab w:val="left" w:pos="5387"/>
        </w:tabs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 xml:space="preserve"> </w:t>
      </w:r>
      <w:r>
        <w:rPr>
          <w:sz w:val="27"/>
          <w:szCs w:val="27"/>
          <w:lang w:val="kk-KZ"/>
        </w:rPr>
        <w:tab/>
        <w:t>Борышкер сот бұйрығының көшірмесін алған күннен бастап он күн мерзімде байланыстың кез келген құралдарын пайдалана отырып, мәлімделген талапқа келіспеген қарсылығын осы қалалық сотқа жіберуге құқылы.</w:t>
      </w:r>
    </w:p>
    <w:p w:rsidR="00A121F7" w:rsidRDefault="00A121F7" w:rsidP="00A121F7">
      <w:pPr>
        <w:pStyle w:val="2"/>
        <w:tabs>
          <w:tab w:val="left" w:pos="720"/>
          <w:tab w:val="left" w:pos="5387"/>
        </w:tabs>
        <w:rPr>
          <w:sz w:val="27"/>
          <w:szCs w:val="27"/>
          <w:lang w:val="kk-KZ"/>
        </w:rPr>
      </w:pPr>
    </w:p>
    <w:p w:rsidR="00A121F7" w:rsidRDefault="00A121F7" w:rsidP="00A121F7">
      <w:pPr>
        <w:pStyle w:val="2"/>
        <w:tabs>
          <w:tab w:val="left" w:pos="720"/>
          <w:tab w:val="left" w:pos="5387"/>
        </w:tabs>
        <w:rPr>
          <w:sz w:val="27"/>
          <w:szCs w:val="27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ind w:right="-5"/>
        <w:jc w:val="both"/>
        <w:rPr>
          <w:rFonts w:ascii="Times New Roman" w:hAnsi="Times New Roman"/>
          <w:bCs/>
          <w:sz w:val="27"/>
          <w:szCs w:val="27"/>
          <w:lang w:val="kk-KZ"/>
        </w:rPr>
      </w:pPr>
      <w:r>
        <w:rPr>
          <w:rFonts w:ascii="Times New Roman" w:hAnsi="Times New Roman"/>
          <w:bCs/>
          <w:sz w:val="27"/>
          <w:szCs w:val="27"/>
          <w:lang w:val="kk-KZ"/>
        </w:rPr>
        <w:t>Судья</w:t>
      </w:r>
      <w:r>
        <w:rPr>
          <w:rFonts w:ascii="Times New Roman" w:hAnsi="Times New Roman"/>
          <w:bCs/>
          <w:sz w:val="27"/>
          <w:szCs w:val="27"/>
          <w:lang w:val="kk-KZ"/>
        </w:rPr>
        <w:tab/>
      </w:r>
      <w:r>
        <w:rPr>
          <w:rFonts w:ascii="Times New Roman" w:hAnsi="Times New Roman"/>
          <w:bCs/>
          <w:sz w:val="27"/>
          <w:szCs w:val="27"/>
          <w:lang w:val="kk-KZ"/>
        </w:rPr>
        <w:tab/>
      </w:r>
      <w:r>
        <w:rPr>
          <w:rFonts w:ascii="Times New Roman" w:hAnsi="Times New Roman"/>
          <w:bCs/>
          <w:sz w:val="27"/>
          <w:szCs w:val="27"/>
          <w:lang w:val="kk-KZ"/>
        </w:rPr>
        <w:tab/>
      </w:r>
      <w:r>
        <w:rPr>
          <w:rFonts w:ascii="Times New Roman" w:hAnsi="Times New Roman"/>
          <w:bCs/>
          <w:sz w:val="27"/>
          <w:szCs w:val="27"/>
          <w:lang w:val="kk-KZ"/>
        </w:rPr>
        <w:tab/>
      </w:r>
      <w:r>
        <w:rPr>
          <w:rFonts w:ascii="Times New Roman" w:hAnsi="Times New Roman"/>
          <w:bCs/>
          <w:sz w:val="27"/>
          <w:szCs w:val="27"/>
          <w:lang w:val="kk-KZ"/>
        </w:rPr>
        <w:tab/>
        <w:t xml:space="preserve">  Д. Райкулов</w:t>
      </w:r>
    </w:p>
    <w:p w:rsidR="00A121F7" w:rsidRDefault="00A121F7" w:rsidP="00A121F7">
      <w:pPr>
        <w:tabs>
          <w:tab w:val="left" w:pos="5387"/>
        </w:tabs>
        <w:spacing w:after="0" w:line="240" w:lineRule="auto"/>
        <w:ind w:right="-5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121F7" w:rsidRDefault="00A121F7" w:rsidP="00A121F7">
      <w:pPr>
        <w:tabs>
          <w:tab w:val="left" w:pos="5387"/>
        </w:tabs>
        <w:spacing w:after="0" w:line="240" w:lineRule="auto"/>
        <w:rPr>
          <w:sz w:val="24"/>
          <w:szCs w:val="24"/>
          <w:lang w:val="kk-KZ"/>
        </w:rPr>
      </w:pPr>
    </w:p>
    <w:p w:rsidR="00F7406C" w:rsidRPr="00A121F7" w:rsidRDefault="00F7406C" w:rsidP="00A121F7">
      <w:pPr>
        <w:spacing w:after="0" w:line="240" w:lineRule="auto"/>
        <w:rPr>
          <w:lang w:val="kk-KZ"/>
        </w:rPr>
      </w:pPr>
    </w:p>
    <w:sectPr w:rsidR="00F7406C" w:rsidRPr="00A1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21F7"/>
    <w:rsid w:val="009F421B"/>
    <w:rsid w:val="00A121F7"/>
    <w:rsid w:val="00F7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121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20">
    <w:name w:val="Основной текст 2 Знак"/>
    <w:basedOn w:val="a0"/>
    <w:link w:val="2"/>
    <w:semiHidden/>
    <w:rsid w:val="00A121F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21">
    <w:name w:val="Body Text Indent 2"/>
    <w:basedOn w:val="a"/>
    <w:link w:val="22"/>
    <w:semiHidden/>
    <w:unhideWhenUsed/>
    <w:rsid w:val="00A121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semiHidden/>
    <w:rsid w:val="00A121F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724-0303</cp:lastModifiedBy>
  <cp:revision>3</cp:revision>
  <dcterms:created xsi:type="dcterms:W3CDTF">2016-02-18T06:49:00Z</dcterms:created>
  <dcterms:modified xsi:type="dcterms:W3CDTF">2016-02-18T06:53:00Z</dcterms:modified>
</cp:coreProperties>
</file>