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333E" w:rsidRDefault="00C5333E" w:rsidP="00C5333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Дело №2-</w:t>
      </w:r>
      <w:r w:rsidR="00F764D5">
        <w:rPr>
          <w:rFonts w:ascii="Times New Roman" w:eastAsia="Times New Roman" w:hAnsi="Times New Roman" w:cs="Times New Roman"/>
          <w:sz w:val="26"/>
          <w:szCs w:val="26"/>
          <w:lang w:eastAsia="ru-RU"/>
        </w:rPr>
        <w:t>2392/15</w:t>
      </w:r>
    </w:p>
    <w:p w:rsidR="00C5333E" w:rsidRDefault="00C5333E" w:rsidP="00C5333E">
      <w:pPr>
        <w:keepNext/>
        <w:spacing w:after="0" w:line="240" w:lineRule="auto"/>
        <w:jc w:val="center"/>
        <w:outlineLvl w:val="0"/>
        <w:rPr>
          <w:rFonts w:ascii="Times New Roman" w:eastAsia="Arial Unicode MS" w:hAnsi="Times New Roman" w:cs="Times New Roman"/>
          <w:sz w:val="26"/>
          <w:szCs w:val="26"/>
          <w:lang w:eastAsia="ru-RU"/>
        </w:rPr>
      </w:pPr>
      <w:r>
        <w:rPr>
          <w:rFonts w:ascii="Times New Roman" w:eastAsia="Arial Unicode MS" w:hAnsi="Times New Roman" w:cs="Times New Roman"/>
          <w:sz w:val="26"/>
          <w:szCs w:val="26"/>
          <w:lang w:eastAsia="ru-RU"/>
        </w:rPr>
        <w:t>РЕШЕНИЕ</w:t>
      </w:r>
    </w:p>
    <w:p w:rsidR="00C5333E" w:rsidRDefault="00C5333E" w:rsidP="00C533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ИМЕНЕМ РЕСПУБЛИКИ КАЗАХСТАН</w:t>
      </w:r>
    </w:p>
    <w:p w:rsidR="00D425D1" w:rsidRDefault="00D425D1" w:rsidP="00C533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5333E" w:rsidRDefault="00F764D5" w:rsidP="00C533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27</w:t>
      </w:r>
      <w:r w:rsidR="00C5333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феврал</w:t>
      </w:r>
      <w:r w:rsidR="00C5333E">
        <w:rPr>
          <w:rFonts w:ascii="Times New Roman" w:eastAsia="Times New Roman" w:hAnsi="Times New Roman" w:cs="Times New Roman"/>
          <w:sz w:val="26"/>
          <w:szCs w:val="26"/>
          <w:lang w:eastAsia="ru-RU"/>
        </w:rPr>
        <w:t>я 201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5 </w:t>
      </w:r>
      <w:r w:rsidR="00C5333E">
        <w:rPr>
          <w:rFonts w:ascii="Times New Roman" w:eastAsia="Times New Roman" w:hAnsi="Times New Roman" w:cs="Times New Roman"/>
          <w:sz w:val="26"/>
          <w:szCs w:val="26"/>
          <w:lang w:eastAsia="ru-RU"/>
        </w:rPr>
        <w:t>год</w:t>
      </w:r>
      <w:r w:rsidR="007E4CAB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="00D425D1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D425D1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D425D1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D425D1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D425D1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D425D1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D425D1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г.Актобе</w:t>
      </w:r>
    </w:p>
    <w:p w:rsidR="00D425D1" w:rsidRDefault="00D425D1" w:rsidP="00C533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5333E" w:rsidRDefault="00C5333E" w:rsidP="00C5333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Суд г</w:t>
      </w:r>
      <w:r w:rsidR="00F764D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орода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Актобе в составе председательствующего судьи Абдраевой А.Н., при секретаре Махамбетовой С.С., с участием помощника прокурора Ильясова А., рассмотрев в открытом судебном заседании гражданское дело по иску </w:t>
      </w:r>
      <w:r w:rsidR="00F764D5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Тюриной Гульжан Утебаевны к Сатановой Гулсим Макудановне</w:t>
      </w:r>
      <w:r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о выселении</w:t>
      </w:r>
      <w:r w:rsidR="00F764D5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со всеми проживающими членами семьи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</w:p>
    <w:p w:rsidR="00C5333E" w:rsidRDefault="00C5333E" w:rsidP="00C533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УСТАНОВИЛ:</w:t>
      </w:r>
    </w:p>
    <w:p w:rsidR="00C5333E" w:rsidRDefault="00F764D5" w:rsidP="00C5333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Тюрина Г.У</w:t>
      </w:r>
      <w:r w:rsidR="00C5333E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.</w:t>
      </w:r>
      <w:r w:rsidR="00C5333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обратил</w:t>
      </w:r>
      <w:r w:rsidR="00FC65CB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="00C5333E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="00FC65CB">
        <w:rPr>
          <w:rFonts w:ascii="Times New Roman" w:eastAsia="Times New Roman" w:hAnsi="Times New Roman" w:cs="Times New Roman"/>
          <w:sz w:val="26"/>
          <w:szCs w:val="26"/>
          <w:lang w:eastAsia="ru-RU"/>
        </w:rPr>
        <w:t>ь</w:t>
      </w:r>
      <w:r w:rsidR="00C5333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суд к </w:t>
      </w:r>
      <w:r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Сатановой Г.М.</w:t>
      </w:r>
      <w:r w:rsidR="00C5333E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о выселении</w:t>
      </w:r>
      <w:r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со всеми проживающими членами семьи</w:t>
      </w:r>
      <w:r w:rsidR="00C5333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</w:p>
    <w:p w:rsidR="00C5333E" w:rsidRDefault="00C5333E" w:rsidP="00C5333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В суде </w:t>
      </w:r>
      <w:r w:rsidR="00F764D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истец и ее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представитель </w:t>
      </w:r>
      <w:r w:rsidR="00F764D5">
        <w:rPr>
          <w:rFonts w:ascii="Times New Roman" w:eastAsia="Times New Roman" w:hAnsi="Times New Roman" w:cs="Times New Roman"/>
          <w:sz w:val="26"/>
          <w:szCs w:val="26"/>
          <w:lang w:eastAsia="ru-RU"/>
        </w:rPr>
        <w:t>Абакумов И.Ю.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, действующ</w:t>
      </w:r>
      <w:r w:rsidR="00FB3AB6">
        <w:rPr>
          <w:rFonts w:ascii="Times New Roman" w:eastAsia="Times New Roman" w:hAnsi="Times New Roman" w:cs="Times New Roman"/>
          <w:sz w:val="26"/>
          <w:szCs w:val="26"/>
          <w:lang w:eastAsia="ru-RU"/>
        </w:rPr>
        <w:t>ий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основании нотариально удостоверенной доверенности от </w:t>
      </w:r>
      <w:r w:rsidR="00FB3AB6">
        <w:rPr>
          <w:rFonts w:ascii="Times New Roman" w:eastAsia="Times New Roman" w:hAnsi="Times New Roman" w:cs="Times New Roman"/>
          <w:sz w:val="26"/>
          <w:szCs w:val="26"/>
          <w:lang w:eastAsia="ru-RU"/>
        </w:rPr>
        <w:t>26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.0</w:t>
      </w:r>
      <w:r w:rsidR="00FB3AB6">
        <w:rPr>
          <w:rFonts w:ascii="Times New Roman" w:eastAsia="Times New Roman" w:hAnsi="Times New Roman" w:cs="Times New Roman"/>
          <w:sz w:val="26"/>
          <w:szCs w:val="26"/>
          <w:lang w:eastAsia="ru-RU"/>
        </w:rPr>
        <w:t>9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.2014г. поддержал</w:t>
      </w:r>
      <w:r w:rsidR="00FB3AB6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исковые требования и просил</w:t>
      </w:r>
      <w:r w:rsidR="00FB3AB6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их удовлетворить.</w:t>
      </w:r>
    </w:p>
    <w:p w:rsidR="00C5333E" w:rsidRDefault="00C5333E" w:rsidP="00FB3AB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FB3AB6">
        <w:rPr>
          <w:rFonts w:ascii="Times New Roman" w:eastAsia="Times New Roman" w:hAnsi="Times New Roman" w:cs="Times New Roman"/>
          <w:sz w:val="26"/>
          <w:szCs w:val="26"/>
          <w:lang w:eastAsia="ru-RU"/>
        </w:rPr>
        <w:t>Ответчик Сатанова Г.М. и ее представитель Сатанова М.З., действующая на основании нотариально удостоверенной доверенности 06.02.2015г. исковые требования не признали, в их удовлетворении просили отказать.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</w:p>
    <w:p w:rsidR="00C5333E" w:rsidRDefault="00C5333E" w:rsidP="00C5333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Суд, выслушав стороны, заключение прокурора, исследовав материалы гражданского дела, считает, что исковые требования истца подлежат удовлетворению по следующим основаниям.</w:t>
      </w:r>
    </w:p>
    <w:p w:rsidR="00C5333E" w:rsidRDefault="00C5333E" w:rsidP="00C5333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В суде установлено, что </w:t>
      </w:r>
      <w:r w:rsidR="00FB3AB6">
        <w:rPr>
          <w:rFonts w:ascii="Times New Roman" w:eastAsia="Times New Roman" w:hAnsi="Times New Roman" w:cs="Times New Roman"/>
          <w:sz w:val="26"/>
          <w:szCs w:val="26"/>
          <w:lang w:eastAsia="ru-RU"/>
        </w:rPr>
        <w:t>Тюрин А.У. подарил Тюриной Г.У. квартиру №126, дома №202 по ул.Кунаева в г.Актобе, согласно договору дарения от 31.08.2014г.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Право собственности на указанн</w:t>
      </w:r>
      <w:r w:rsidR="00FB3AB6">
        <w:rPr>
          <w:rFonts w:ascii="Times New Roman" w:eastAsia="Times New Roman" w:hAnsi="Times New Roman" w:cs="Times New Roman"/>
          <w:sz w:val="26"/>
          <w:szCs w:val="26"/>
          <w:lang w:eastAsia="ru-RU"/>
        </w:rPr>
        <w:t>ую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FB3AB6">
        <w:rPr>
          <w:rFonts w:ascii="Times New Roman" w:eastAsia="Times New Roman" w:hAnsi="Times New Roman" w:cs="Times New Roman"/>
          <w:sz w:val="26"/>
          <w:szCs w:val="26"/>
          <w:lang w:eastAsia="ru-RU"/>
        </w:rPr>
        <w:t>квартиру за Тюриной Г.У.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зарегистрировано в органах юстиции </w:t>
      </w:r>
      <w:r w:rsidR="00FB3AB6">
        <w:rPr>
          <w:rFonts w:ascii="Times New Roman" w:eastAsia="Times New Roman" w:hAnsi="Times New Roman" w:cs="Times New Roman"/>
          <w:sz w:val="26"/>
          <w:szCs w:val="26"/>
          <w:lang w:eastAsia="ru-RU"/>
        </w:rPr>
        <w:t>01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.0</w:t>
      </w:r>
      <w:r w:rsidR="00FB3AB6">
        <w:rPr>
          <w:rFonts w:ascii="Times New Roman" w:eastAsia="Times New Roman" w:hAnsi="Times New Roman" w:cs="Times New Roman"/>
          <w:sz w:val="26"/>
          <w:szCs w:val="26"/>
          <w:lang w:eastAsia="ru-RU"/>
        </w:rPr>
        <w:t>9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.2014г. </w:t>
      </w:r>
    </w:p>
    <w:p w:rsidR="00C5333E" w:rsidRDefault="00C5333E" w:rsidP="00C5333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Согласно договору </w:t>
      </w:r>
      <w:r w:rsidR="00FB3AB6">
        <w:rPr>
          <w:rFonts w:ascii="Times New Roman" w:eastAsia="Times New Roman" w:hAnsi="Times New Roman" w:cs="Times New Roman"/>
          <w:sz w:val="26"/>
          <w:szCs w:val="26"/>
          <w:lang w:eastAsia="ru-RU"/>
        </w:rPr>
        <w:t>дарения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 </w:t>
      </w:r>
      <w:r w:rsidR="00FB3AB6">
        <w:rPr>
          <w:rFonts w:ascii="Times New Roman" w:eastAsia="Times New Roman" w:hAnsi="Times New Roman" w:cs="Times New Roman"/>
          <w:sz w:val="26"/>
          <w:szCs w:val="26"/>
          <w:lang w:eastAsia="ru-RU"/>
        </w:rPr>
        <w:t>22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.0</w:t>
      </w:r>
      <w:r w:rsidR="00FB3AB6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.20</w:t>
      </w:r>
      <w:r w:rsidR="00FB3AB6">
        <w:rPr>
          <w:rFonts w:ascii="Times New Roman" w:eastAsia="Times New Roman" w:hAnsi="Times New Roman" w:cs="Times New Roman"/>
          <w:sz w:val="26"/>
          <w:szCs w:val="26"/>
          <w:lang w:eastAsia="ru-RU"/>
        </w:rPr>
        <w:t>00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г. указанн</w:t>
      </w:r>
      <w:r w:rsidR="00FB3AB6">
        <w:rPr>
          <w:rFonts w:ascii="Times New Roman" w:eastAsia="Times New Roman" w:hAnsi="Times New Roman" w:cs="Times New Roman"/>
          <w:sz w:val="26"/>
          <w:szCs w:val="26"/>
          <w:lang w:eastAsia="ru-RU"/>
        </w:rPr>
        <w:t>ая квартира была подарена Тюрину А.У. его отцом Тюриным У.Н.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право собственности в органах юстиции зарегистрировано </w:t>
      </w:r>
      <w:r w:rsidR="00FB3AB6">
        <w:rPr>
          <w:rFonts w:ascii="Times New Roman" w:eastAsia="Times New Roman" w:hAnsi="Times New Roman" w:cs="Times New Roman"/>
          <w:sz w:val="26"/>
          <w:szCs w:val="26"/>
          <w:lang w:eastAsia="ru-RU"/>
        </w:rPr>
        <w:t>15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.0</w:t>
      </w:r>
      <w:r w:rsidR="00FB3AB6">
        <w:rPr>
          <w:rFonts w:ascii="Times New Roman" w:eastAsia="Times New Roman" w:hAnsi="Times New Roman" w:cs="Times New Roman"/>
          <w:sz w:val="26"/>
          <w:szCs w:val="26"/>
          <w:lang w:eastAsia="ru-RU"/>
        </w:rPr>
        <w:t>8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.20</w:t>
      </w:r>
      <w:r w:rsidR="00FB3AB6">
        <w:rPr>
          <w:rFonts w:ascii="Times New Roman" w:eastAsia="Times New Roman" w:hAnsi="Times New Roman" w:cs="Times New Roman"/>
          <w:sz w:val="26"/>
          <w:szCs w:val="26"/>
          <w:lang w:eastAsia="ru-RU"/>
        </w:rPr>
        <w:t>14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г., кадастровый номер 02-036-</w:t>
      </w:r>
      <w:r w:rsidR="00FB3AB6">
        <w:rPr>
          <w:rFonts w:ascii="Times New Roman" w:eastAsia="Times New Roman" w:hAnsi="Times New Roman" w:cs="Times New Roman"/>
          <w:sz w:val="26"/>
          <w:szCs w:val="26"/>
          <w:lang w:eastAsia="ru-RU"/>
        </w:rPr>
        <w:t>067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="00FB3AB6">
        <w:rPr>
          <w:rFonts w:ascii="Times New Roman" w:eastAsia="Times New Roman" w:hAnsi="Times New Roman" w:cs="Times New Roman"/>
          <w:sz w:val="26"/>
          <w:szCs w:val="26"/>
          <w:lang w:eastAsia="ru-RU"/>
        </w:rPr>
        <w:t>000-126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C5333E" w:rsidRDefault="00C5333E" w:rsidP="00C5333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соответствии со ст.12 Закона РК «О жилищных отношениях» право собственности на жилище возникает путем совершения сделок купли-продажи, обмена, дарения и других гражданско-правовых сделок, не противоречащих законодательству. </w:t>
      </w:r>
    </w:p>
    <w:p w:rsidR="00C5333E" w:rsidRPr="00B51265" w:rsidRDefault="00C5333E" w:rsidP="00B5126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соответствии со ст.264 ГК РК собственник вправе требовать  устранения всяких нарушений его права, хотя бы эти нарушения  были соединены с лишением </w:t>
      </w:r>
      <w:r w:rsidRPr="00B51265">
        <w:rPr>
          <w:rFonts w:ascii="Times New Roman" w:eastAsia="Times New Roman" w:hAnsi="Times New Roman" w:cs="Times New Roman"/>
          <w:sz w:val="26"/>
          <w:szCs w:val="26"/>
          <w:lang w:eastAsia="ru-RU"/>
        </w:rPr>
        <w:t>владения.</w:t>
      </w:r>
    </w:p>
    <w:p w:rsidR="00C5333E" w:rsidRPr="00B51265" w:rsidRDefault="00C5333E" w:rsidP="00B5126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51265">
        <w:rPr>
          <w:rFonts w:ascii="Times New Roman" w:eastAsia="Times New Roman" w:hAnsi="Times New Roman" w:cs="Times New Roman"/>
          <w:sz w:val="26"/>
          <w:szCs w:val="26"/>
          <w:lang w:eastAsia="ru-RU"/>
        </w:rPr>
        <w:t>Судом стороне ответчик</w:t>
      </w:r>
      <w:r w:rsidR="00FC65CB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B512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было предоставлено время для реализации права предъявления встречного иска, однако данное право реализовано не было. Ни </w:t>
      </w:r>
      <w:r w:rsidR="00FB3AB6" w:rsidRPr="00B51265">
        <w:rPr>
          <w:rFonts w:ascii="Times New Roman" w:eastAsia="Times New Roman" w:hAnsi="Times New Roman" w:cs="Times New Roman"/>
          <w:sz w:val="26"/>
          <w:szCs w:val="26"/>
          <w:lang w:eastAsia="ru-RU"/>
        </w:rPr>
        <w:t>договор дарения</w:t>
      </w:r>
      <w:r w:rsidRPr="00B512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 </w:t>
      </w:r>
      <w:r w:rsidR="00FB3AB6" w:rsidRPr="00B51265">
        <w:rPr>
          <w:rFonts w:ascii="Times New Roman" w:eastAsia="Times New Roman" w:hAnsi="Times New Roman" w:cs="Times New Roman"/>
          <w:sz w:val="26"/>
          <w:szCs w:val="26"/>
          <w:lang w:eastAsia="ru-RU"/>
        </w:rPr>
        <w:t>22</w:t>
      </w:r>
      <w:r w:rsidRPr="00B51265">
        <w:rPr>
          <w:rFonts w:ascii="Times New Roman" w:eastAsia="Times New Roman" w:hAnsi="Times New Roman" w:cs="Times New Roman"/>
          <w:sz w:val="26"/>
          <w:szCs w:val="26"/>
          <w:lang w:eastAsia="ru-RU"/>
        </w:rPr>
        <w:t>.06.20</w:t>
      </w:r>
      <w:r w:rsidR="00FB3AB6" w:rsidRPr="00B51265">
        <w:rPr>
          <w:rFonts w:ascii="Times New Roman" w:eastAsia="Times New Roman" w:hAnsi="Times New Roman" w:cs="Times New Roman"/>
          <w:sz w:val="26"/>
          <w:szCs w:val="26"/>
          <w:lang w:eastAsia="ru-RU"/>
        </w:rPr>
        <w:t>00</w:t>
      </w:r>
      <w:r w:rsidRPr="00B512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г., ни договор </w:t>
      </w:r>
      <w:r w:rsidR="00FB3AB6" w:rsidRPr="00B51265">
        <w:rPr>
          <w:rFonts w:ascii="Times New Roman" w:eastAsia="Times New Roman" w:hAnsi="Times New Roman" w:cs="Times New Roman"/>
          <w:sz w:val="26"/>
          <w:szCs w:val="26"/>
          <w:lang w:eastAsia="ru-RU"/>
        </w:rPr>
        <w:t>дарения</w:t>
      </w:r>
      <w:r w:rsidRPr="00B512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 </w:t>
      </w:r>
      <w:r w:rsidR="00FB3AB6" w:rsidRPr="00B51265">
        <w:rPr>
          <w:rFonts w:ascii="Times New Roman" w:eastAsia="Times New Roman" w:hAnsi="Times New Roman" w:cs="Times New Roman"/>
          <w:sz w:val="26"/>
          <w:szCs w:val="26"/>
          <w:lang w:eastAsia="ru-RU"/>
        </w:rPr>
        <w:t>31</w:t>
      </w:r>
      <w:r w:rsidRPr="00B51265">
        <w:rPr>
          <w:rFonts w:ascii="Times New Roman" w:eastAsia="Times New Roman" w:hAnsi="Times New Roman" w:cs="Times New Roman"/>
          <w:sz w:val="26"/>
          <w:szCs w:val="26"/>
          <w:lang w:eastAsia="ru-RU"/>
        </w:rPr>
        <w:t>.0</w:t>
      </w:r>
      <w:r w:rsidR="00FB3AB6" w:rsidRPr="00B51265">
        <w:rPr>
          <w:rFonts w:ascii="Times New Roman" w:eastAsia="Times New Roman" w:hAnsi="Times New Roman" w:cs="Times New Roman"/>
          <w:sz w:val="26"/>
          <w:szCs w:val="26"/>
          <w:lang w:eastAsia="ru-RU"/>
        </w:rPr>
        <w:t>8</w:t>
      </w:r>
      <w:r w:rsidRPr="00B51265">
        <w:rPr>
          <w:rFonts w:ascii="Times New Roman" w:eastAsia="Times New Roman" w:hAnsi="Times New Roman" w:cs="Times New Roman"/>
          <w:sz w:val="26"/>
          <w:szCs w:val="26"/>
          <w:lang w:eastAsia="ru-RU"/>
        </w:rPr>
        <w:t>.2014г. не признаны н</w:t>
      </w:r>
      <w:r w:rsidR="00FB3AB6" w:rsidRPr="00B51265">
        <w:rPr>
          <w:rFonts w:ascii="Times New Roman" w:eastAsia="Times New Roman" w:hAnsi="Times New Roman" w:cs="Times New Roman"/>
          <w:sz w:val="26"/>
          <w:szCs w:val="26"/>
          <w:lang w:eastAsia="ru-RU"/>
        </w:rPr>
        <w:t>едействительными, не обжалованы, также не предъявлен</w:t>
      </w:r>
      <w:r w:rsidR="00FC65CB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="00FB3AB6" w:rsidRPr="00B512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требование о признании прав</w:t>
      </w:r>
      <w:r w:rsidR="00FC65CB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="00FB3AB6" w:rsidRPr="00B512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собственности на указанную квартиру стороной ответчика.</w:t>
      </w:r>
    </w:p>
    <w:p w:rsidR="00B51265" w:rsidRDefault="00B51265" w:rsidP="00FC65C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51265">
        <w:rPr>
          <w:rFonts w:ascii="Times New Roman" w:eastAsia="Times New Roman" w:hAnsi="Times New Roman" w:cs="Times New Roman"/>
          <w:sz w:val="26"/>
          <w:szCs w:val="26"/>
          <w:lang w:eastAsia="ru-RU"/>
        </w:rPr>
        <w:t>Довод стороны ответчика о состоявшейся сделке купли-продажи квартиры по расписке от 16.10.2001г.,</w:t>
      </w:r>
      <w:r w:rsidR="00C06B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оставление собственником Тюриным жилища,</w:t>
      </w:r>
      <w:r w:rsidRPr="00B512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суд оценивает критично, поскольку законодательством определена форма такой сделки, и ее последующая императивная государственная регистрация в органах юстиции. </w:t>
      </w:r>
      <w:r w:rsidR="00C06B77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 этом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FC65CB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>
        <w:rPr>
          <w:rFonts w:ascii="Times New Roman" w:hAnsi="Times New Roman" w:cs="Times New Roman"/>
          <w:sz w:val="26"/>
          <w:szCs w:val="26"/>
        </w:rPr>
        <w:t xml:space="preserve"> соответствии с п.4 </w:t>
      </w:r>
      <w:r w:rsidRPr="00B51265">
        <w:rPr>
          <w:rFonts w:ascii="Times New Roman" w:hAnsi="Times New Roman" w:cs="Times New Roman"/>
          <w:sz w:val="26"/>
          <w:szCs w:val="26"/>
        </w:rPr>
        <w:t xml:space="preserve">нормативного постановления Верховного Суда Республики Казахстан от 20 апреля 2006 года № 3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B51265">
        <w:rPr>
          <w:rFonts w:ascii="Times New Roman" w:hAnsi="Times New Roman" w:cs="Times New Roman"/>
          <w:sz w:val="26"/>
          <w:szCs w:val="26"/>
        </w:rPr>
        <w:t xml:space="preserve">О практике рассмотрения </w:t>
      </w:r>
      <w:r w:rsidRPr="00B51265">
        <w:rPr>
          <w:rFonts w:ascii="Times New Roman" w:hAnsi="Times New Roman" w:cs="Times New Roman"/>
          <w:sz w:val="26"/>
          <w:szCs w:val="26"/>
        </w:rPr>
        <w:lastRenderedPageBreak/>
        <w:t>судами споров о праве на жилище, оставленное собственником»</w:t>
      </w:r>
      <w:r>
        <w:rPr>
          <w:rFonts w:ascii="Times New Roman" w:hAnsi="Times New Roman" w:cs="Times New Roman"/>
          <w:sz w:val="26"/>
          <w:szCs w:val="26"/>
        </w:rPr>
        <w:t xml:space="preserve"> с</w:t>
      </w:r>
      <w:r w:rsidRPr="00B51265">
        <w:rPr>
          <w:rFonts w:ascii="Times New Roman" w:hAnsi="Times New Roman" w:cs="Times New Roman"/>
          <w:sz w:val="26"/>
          <w:szCs w:val="26"/>
        </w:rPr>
        <w:t>овершение собственником действий, свидетельствующих об отказе от права собственности без намерения сохранить какие-либо права на это жилище, влечет прекращение права собственности только на основании вступившего в законную силу решения суда о приобретении права собственности на данное жилище другим лицом.</w:t>
      </w:r>
    </w:p>
    <w:p w:rsidR="00FC65CB" w:rsidRPr="00B51265" w:rsidRDefault="00FC65CB" w:rsidP="00FC65C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Довод стороны ответчика о несении бремя содержания жилища, суд также оценивает критично, поскольку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B51265">
        <w:rPr>
          <w:rFonts w:ascii="Times New Roman" w:hAnsi="Times New Roman" w:cs="Times New Roman"/>
          <w:sz w:val="26"/>
          <w:szCs w:val="26"/>
        </w:rPr>
        <w:t xml:space="preserve">огласно статье 250 ГК </w:t>
      </w:r>
      <w:r>
        <w:rPr>
          <w:rFonts w:ascii="Times New Roman" w:hAnsi="Times New Roman" w:cs="Times New Roman"/>
          <w:sz w:val="26"/>
          <w:szCs w:val="26"/>
        </w:rPr>
        <w:t xml:space="preserve">РК </w:t>
      </w:r>
      <w:r w:rsidRPr="00B51265">
        <w:rPr>
          <w:rFonts w:ascii="Times New Roman" w:hAnsi="Times New Roman" w:cs="Times New Roman"/>
          <w:sz w:val="26"/>
          <w:szCs w:val="26"/>
        </w:rPr>
        <w:t>отказ от права собственности не прекращает прав и обязанностей собственника в отношении жилища. Собственник несет бремя его содержания, обязанность по оплате предусмотренных законом коммунальных платежей и налогов. Эти права и обязанности сохраняются до момента приобретения права собственности на это жилище другим лицом.</w:t>
      </w:r>
    </w:p>
    <w:p w:rsidR="00C5333E" w:rsidRDefault="00C5333E" w:rsidP="00C5333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Поскольку </w:t>
      </w:r>
      <w:r w:rsidR="00FB3AB6">
        <w:rPr>
          <w:rFonts w:ascii="Times New Roman" w:eastAsia="Times New Roman" w:hAnsi="Times New Roman" w:cs="Times New Roman"/>
          <w:sz w:val="26"/>
          <w:szCs w:val="26"/>
          <w:lang w:eastAsia="ru-RU"/>
        </w:rPr>
        <w:t>Тюриной Г.У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 представлены суду доказательства, подтверждающие е</w:t>
      </w:r>
      <w:r w:rsidR="00FB3AB6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право собственности на указанное жилье, а ответчик созда</w:t>
      </w:r>
      <w:r w:rsidR="00FB3AB6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т препятствия в пользовании имуществом, ответчик подлеж</w:t>
      </w:r>
      <w:r w:rsidR="00FB3AB6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т выселению без предоставления другого жилья.</w:t>
      </w:r>
    </w:p>
    <w:p w:rsidR="00C5333E" w:rsidRDefault="00C5333E" w:rsidP="00C5333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 этом удовлетворяя требование 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стца, который как собственник </w:t>
      </w:r>
      <w:r w:rsidR="00FB3AB6">
        <w:rPr>
          <w:rFonts w:ascii="Times New Roman" w:eastAsia="Times New Roman" w:hAnsi="Times New Roman" w:cs="Times New Roman"/>
          <w:sz w:val="26"/>
          <w:szCs w:val="26"/>
          <w:lang w:eastAsia="ru-RU"/>
        </w:rPr>
        <w:t>квартиры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, вправе истребовать свое имущество из владения ответчик</w:t>
      </w:r>
      <w:r w:rsidR="00FA41E8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, котор</w:t>
      </w:r>
      <w:r w:rsidR="00FA41E8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 w:rsidR="00FA41E8"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жилье не принадлежит,</w:t>
      </w:r>
      <w:r w:rsidR="00FB3AB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и принимая во внимание правила ст.65 ГПК</w:t>
      </w:r>
      <w:r w:rsidR="003D2CD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РК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, о том, что суду не представлено доказательств, на каком основании ответчик прожива</w:t>
      </w:r>
      <w:r w:rsidR="00FB3AB6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т в спорной</w:t>
      </w:r>
      <w:r w:rsidR="00FB3AB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квартире, суд пришел к выводу об обоснованности заявленных требований.</w:t>
      </w:r>
    </w:p>
    <w:p w:rsidR="00C5333E" w:rsidRDefault="00C5333E" w:rsidP="00C5333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FB3AB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Поскольку истец отказался от взыскания судебных расходов, предусмотренных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ст.ст.110</w:t>
      </w:r>
      <w:r w:rsidR="00FB3AB6">
        <w:rPr>
          <w:rFonts w:ascii="Times New Roman" w:eastAsia="Times New Roman" w:hAnsi="Times New Roman" w:cs="Times New Roman"/>
          <w:sz w:val="26"/>
          <w:szCs w:val="26"/>
          <w:lang w:eastAsia="ru-RU"/>
        </w:rPr>
        <w:t>-111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ГПК РК</w:t>
      </w:r>
      <w:r w:rsidR="00FB3AB6">
        <w:rPr>
          <w:rFonts w:ascii="Times New Roman" w:eastAsia="Times New Roman" w:hAnsi="Times New Roman" w:cs="Times New Roman"/>
          <w:sz w:val="26"/>
          <w:szCs w:val="26"/>
          <w:lang w:eastAsia="ru-RU"/>
        </w:rPr>
        <w:t>, суд отказывает в удовлетворении этих требований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</w:p>
    <w:p w:rsidR="00C5333E" w:rsidRDefault="00C5333E" w:rsidP="00C5333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На основании изложенного и руководствуясь требованиями ст.ст.217-221 ГПК РК, суд</w:t>
      </w:r>
    </w:p>
    <w:p w:rsidR="00C5333E" w:rsidRDefault="00C5333E" w:rsidP="00C533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РЕШИЛ:</w:t>
      </w:r>
    </w:p>
    <w:p w:rsidR="00C5333E" w:rsidRDefault="00C5333E" w:rsidP="00C5333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Исковые требования </w:t>
      </w:r>
      <w:r w:rsidR="00E9353A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Тюриной Гульжан Утебаевны к Сатановой Гулсим Макудановне о выселении со всеми проживающими членами семьи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удовлетворить.</w:t>
      </w:r>
    </w:p>
    <w:p w:rsidR="00C5333E" w:rsidRDefault="00C5333E" w:rsidP="00C5333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Выселить </w:t>
      </w:r>
      <w:r w:rsidR="00E9353A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Сатанову Гулсим Макудановну со всеми проживающими членами семьи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E9353A">
        <w:rPr>
          <w:rFonts w:ascii="Times New Roman" w:eastAsia="Times New Roman" w:hAnsi="Times New Roman" w:cs="Times New Roman"/>
          <w:sz w:val="26"/>
          <w:szCs w:val="26"/>
          <w:lang w:eastAsia="ru-RU"/>
        </w:rPr>
        <w:t>из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квартиры №</w:t>
      </w:r>
      <w:r w:rsidR="00E9353A">
        <w:rPr>
          <w:rFonts w:ascii="Times New Roman" w:eastAsia="Times New Roman" w:hAnsi="Times New Roman" w:cs="Times New Roman"/>
          <w:sz w:val="26"/>
          <w:szCs w:val="26"/>
          <w:lang w:eastAsia="ru-RU"/>
        </w:rPr>
        <w:t>126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дома</w:t>
      </w:r>
      <w:r w:rsidR="00E9353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№</w:t>
      </w:r>
      <w:r w:rsidR="00E9353A">
        <w:rPr>
          <w:rFonts w:ascii="Times New Roman" w:eastAsia="Times New Roman" w:hAnsi="Times New Roman" w:cs="Times New Roman"/>
          <w:sz w:val="26"/>
          <w:szCs w:val="26"/>
          <w:lang w:eastAsia="ru-RU"/>
        </w:rPr>
        <w:t>202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ул.</w:t>
      </w:r>
      <w:r w:rsidR="00E9353A">
        <w:rPr>
          <w:rFonts w:ascii="Times New Roman" w:eastAsia="Times New Roman" w:hAnsi="Times New Roman" w:cs="Times New Roman"/>
          <w:sz w:val="26"/>
          <w:szCs w:val="26"/>
          <w:lang w:eastAsia="ru-RU"/>
        </w:rPr>
        <w:t>Кунаева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г.Актобе без предоставления другого жилья.</w:t>
      </w:r>
    </w:p>
    <w:p w:rsidR="00C5333E" w:rsidRDefault="00C5333E" w:rsidP="00C5333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Решение может быть обжаловано и опротестовано в течение 15 дней в Актюбинский областной суд через суд г.Актобе с момента вручения копии решения суда с соблюдением требований ст.334-335 ГПК РК.  </w:t>
      </w:r>
    </w:p>
    <w:p w:rsidR="00C5333E" w:rsidRDefault="00C5333E" w:rsidP="00C5333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5333E" w:rsidRDefault="00C5333E" w:rsidP="00C5333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Судья: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Абдраева А.Н.</w:t>
      </w:r>
    </w:p>
    <w:p w:rsidR="00C5333E" w:rsidRDefault="00C5333E" w:rsidP="00C5333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5333E" w:rsidRDefault="00C5333E" w:rsidP="00C5333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Копия верна.</w:t>
      </w:r>
    </w:p>
    <w:p w:rsidR="00FE5435" w:rsidRDefault="00C5333E" w:rsidP="00E9353A">
      <w:pPr>
        <w:ind w:firstLine="708"/>
      </w:pPr>
      <w:bookmarkStart w:id="0" w:name="_GoBack"/>
      <w:bookmarkEnd w:id="0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Судья: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Абдраева А.Н</w:t>
      </w:r>
      <w:r w:rsidR="00E9353A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sectPr w:rsidR="00FE5435" w:rsidSect="0036647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36F78" w:rsidRDefault="00636F78" w:rsidP="00636F78">
      <w:pPr>
        <w:spacing w:after="0" w:line="240" w:lineRule="auto"/>
      </w:pPr>
      <w:r>
        <w:separator/>
      </w:r>
    </w:p>
  </w:endnote>
  <w:endnote w:type="continuationSeparator" w:id="1">
    <w:p w:rsidR="00636F78" w:rsidRDefault="00636F78" w:rsidP="00636F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6F78" w:rsidRDefault="00636F78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6F78" w:rsidRDefault="00636F78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6F78" w:rsidRDefault="00636F78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36F78" w:rsidRDefault="00636F78" w:rsidP="00636F78">
      <w:pPr>
        <w:spacing w:after="0" w:line="240" w:lineRule="auto"/>
      </w:pPr>
      <w:r>
        <w:separator/>
      </w:r>
    </w:p>
  </w:footnote>
  <w:footnote w:type="continuationSeparator" w:id="1">
    <w:p w:rsidR="00636F78" w:rsidRDefault="00636F78" w:rsidP="00636F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6F78" w:rsidRDefault="00636F78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6F78" w:rsidRDefault="00636F78">
    <w:pPr>
      <w:pStyle w:val="a4"/>
    </w:pPr>
    <w:r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4" type="#_x0000_t202" style="position:absolute;margin-left:-75.05pt;margin-top:24.6pt;width:40pt;height:760pt;z-index:251661312;mso-wrap-style:tight" stroked="f">
          <v:textbox style="layout-flow:vertical;mso-layout-flow-alt:bottom-to-top">
            <w:txbxContent>
              <w:p w:rsidR="00636F78" w:rsidRPr="00636F78" w:rsidRDefault="00636F78">
                <w:pPr>
                  <w:rPr>
                    <w:rFonts w:ascii="Arial Narrow" w:hAnsi="Arial Narrow"/>
                    <w:sz w:val="16"/>
                  </w:rPr>
                </w:pPr>
                <w:r>
                  <w:rPr>
                    <w:rFonts w:ascii="Arial Narrow" w:hAnsi="Arial Narrow"/>
                    <w:sz w:val="16"/>
                  </w:rPr>
                  <w:t>Документ подписал: АБДРАЕВА А. Н. Суд города Актобе Судья 27.02.2015 17:25:44</w:t>
                </w:r>
              </w:p>
            </w:txbxContent>
          </v:textbox>
        </v:shape>
      </w:pict>
    </w: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margin-left:20pt;margin-top:20pt;width:39.95pt;height:39.95pt;z-index:251660288;mso-position-horizontal:absolute;mso-position-horizontal-relative:page;mso-position-vertical:absolute;mso-position-vertical-relative:page">
          <v:imagedata r:id="rId1" o:title=""/>
          <w10:wrap anchorx="page" anchory="page"/>
        </v:shape>
        <o:OLEObject Type="Embed" ProgID="TBarCode5.TBarCode5.1" ShapeID="_x0000_s3073" DrawAspect="Content" ObjectID="_1486563104" r:id="rId2">
          <o:FieldCodes>\s</o:FieldCodes>
        </o:OLEObject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6F78" w:rsidRDefault="00636F78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ocumentProtection w:edit="comments" w:enforcement="1" w:cryptProviderType="rsaFull" w:cryptAlgorithmClass="hash" w:cryptAlgorithmType="typeAny" w:cryptAlgorithmSid="4" w:cryptSpinCount="50000" w:hash="joNEB4iG/pkwY37bSw5OGpV7bro=" w:salt="q+iuHD6swK5UkUW2Xaouhg=="/>
  <w:defaultTabStop w:val="708"/>
  <w:characterSpacingControl w:val="doNotCompress"/>
  <w:hdrShapeDefaults>
    <o:shapedefaults v:ext="edit" spidmax="3075"/>
    <o:shapelayout v:ext="edit">
      <o:idmap v:ext="edit" data="3"/>
    </o:shapelayout>
  </w:hdrShapeDefaults>
  <w:footnotePr>
    <w:footnote w:id="0"/>
    <w:footnote w:id="1"/>
  </w:footnotePr>
  <w:endnotePr>
    <w:endnote w:id="0"/>
    <w:endnote w:id="1"/>
  </w:endnotePr>
  <w:compat/>
  <w:rsids>
    <w:rsidRoot w:val="00C5333E"/>
    <w:rsid w:val="00366473"/>
    <w:rsid w:val="003D2CD3"/>
    <w:rsid w:val="0060119A"/>
    <w:rsid w:val="00636F78"/>
    <w:rsid w:val="006D60FA"/>
    <w:rsid w:val="007E4CAB"/>
    <w:rsid w:val="009A4441"/>
    <w:rsid w:val="00AD7254"/>
    <w:rsid w:val="00B51265"/>
    <w:rsid w:val="00C06B77"/>
    <w:rsid w:val="00C5333E"/>
    <w:rsid w:val="00D425D1"/>
    <w:rsid w:val="00E9353A"/>
    <w:rsid w:val="00F764D5"/>
    <w:rsid w:val="00FA41E8"/>
    <w:rsid w:val="00FB3AB6"/>
    <w:rsid w:val="00FC65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33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51265"/>
    <w:pPr>
      <w:spacing w:after="0" w:line="240" w:lineRule="auto"/>
    </w:pPr>
  </w:style>
  <w:style w:type="paragraph" w:styleId="a4">
    <w:name w:val="header"/>
    <w:basedOn w:val="a"/>
    <w:link w:val="a5"/>
    <w:uiPriority w:val="99"/>
    <w:semiHidden/>
    <w:unhideWhenUsed/>
    <w:rsid w:val="00636F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636F78"/>
  </w:style>
  <w:style w:type="paragraph" w:styleId="a6">
    <w:name w:val="footer"/>
    <w:basedOn w:val="a"/>
    <w:link w:val="a7"/>
    <w:uiPriority w:val="99"/>
    <w:semiHidden/>
    <w:unhideWhenUsed/>
    <w:rsid w:val="00636F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636F7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125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743</Words>
  <Characters>4240</Characters>
  <Application>Microsoft Office Word</Application>
  <DocSecurity>8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АБДРАЕВА АЙНА НУРЛАНОВНА</dc:creator>
  <cp:lastModifiedBy>АБДРАЕВА АЙНА НУРЛАНОВНА</cp:lastModifiedBy>
  <cp:revision>17</cp:revision>
  <cp:lastPrinted>2015-02-27T12:24:00Z</cp:lastPrinted>
  <dcterms:created xsi:type="dcterms:W3CDTF">2015-02-27T11:25:00Z</dcterms:created>
  <dcterms:modified xsi:type="dcterms:W3CDTF">2015-02-27T12:25:00Z</dcterms:modified>
</cp:coreProperties>
</file>