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F2" w:rsidRPr="00397122" w:rsidRDefault="00FE45F2" w:rsidP="00FE45F2">
      <w:pPr>
        <w:jc w:val="right"/>
      </w:pPr>
      <w:r w:rsidRPr="00397122">
        <w:t>Копия</w:t>
      </w:r>
    </w:p>
    <w:p w:rsidR="00FE45F2" w:rsidRPr="00397122" w:rsidRDefault="00FE45F2" w:rsidP="00FE45F2">
      <w:r w:rsidRPr="00397122">
        <w:t xml:space="preserve">Дело № 2-336/2015          </w:t>
      </w:r>
      <w:r w:rsidRPr="00397122">
        <w:tab/>
      </w:r>
      <w:r w:rsidRPr="00397122">
        <w:tab/>
      </w:r>
      <w:r w:rsidRPr="00397122">
        <w:tab/>
      </w:r>
      <w:r w:rsidRPr="00397122">
        <w:tab/>
      </w:r>
      <w:r w:rsidRPr="00397122">
        <w:tab/>
      </w:r>
      <w:r w:rsidRPr="00397122">
        <w:tab/>
      </w:r>
      <w:r w:rsidRPr="00397122">
        <w:tab/>
      </w:r>
      <w:r w:rsidRPr="00397122">
        <w:tab/>
      </w:r>
      <w:r w:rsidRPr="00397122">
        <w:tab/>
        <w:t xml:space="preserve">   </w:t>
      </w:r>
    </w:p>
    <w:p w:rsidR="00FE45F2" w:rsidRPr="00397122" w:rsidRDefault="00FE45F2" w:rsidP="00FE45F2">
      <w:pPr>
        <w:pStyle w:val="1"/>
        <w:rPr>
          <w:rFonts w:ascii="Times New Roman" w:hAnsi="Times New Roman" w:cs="Times New Roman"/>
          <w:b w:val="0"/>
        </w:rPr>
      </w:pPr>
      <w:proofErr w:type="gramStart"/>
      <w:r w:rsidRPr="00397122">
        <w:rPr>
          <w:rFonts w:ascii="Times New Roman" w:hAnsi="Times New Roman" w:cs="Times New Roman"/>
          <w:b w:val="0"/>
        </w:rPr>
        <w:t>Р</w:t>
      </w:r>
      <w:proofErr w:type="gramEnd"/>
      <w:r w:rsidRPr="00397122">
        <w:rPr>
          <w:rFonts w:ascii="Times New Roman" w:hAnsi="Times New Roman" w:cs="Times New Roman"/>
          <w:b w:val="0"/>
        </w:rPr>
        <w:t xml:space="preserve"> Е Ш Е Н И Е</w:t>
      </w:r>
    </w:p>
    <w:p w:rsidR="00FE45F2" w:rsidRPr="00397122" w:rsidRDefault="00FE45F2" w:rsidP="00FE45F2">
      <w:pPr>
        <w:jc w:val="center"/>
        <w:rPr>
          <w:bCs/>
        </w:rPr>
      </w:pPr>
      <w:r w:rsidRPr="00397122">
        <w:rPr>
          <w:bCs/>
        </w:rPr>
        <w:t>ИМЕНЕМ РЕСПУБЛИКИ КАЗАХСТАН</w:t>
      </w:r>
    </w:p>
    <w:p w:rsidR="00FE45F2" w:rsidRPr="00397122" w:rsidRDefault="00FE45F2" w:rsidP="00FE45F2">
      <w:pPr>
        <w:jc w:val="both"/>
      </w:pPr>
      <w:r w:rsidRPr="00397122">
        <w:tab/>
      </w:r>
      <w:r w:rsidRPr="00397122">
        <w:tab/>
      </w:r>
      <w:r w:rsidRPr="00397122">
        <w:tab/>
      </w:r>
      <w:r w:rsidRPr="00397122">
        <w:tab/>
      </w:r>
      <w:r w:rsidRPr="00397122">
        <w:tab/>
      </w:r>
      <w:r w:rsidRPr="00397122">
        <w:tab/>
        <w:t>(заочное)</w:t>
      </w:r>
    </w:p>
    <w:p w:rsidR="00FE45F2" w:rsidRPr="00397122" w:rsidRDefault="00FE45F2" w:rsidP="00FE45F2">
      <w:pPr>
        <w:jc w:val="both"/>
      </w:pPr>
      <w:r w:rsidRPr="00397122">
        <w:tab/>
        <w:t xml:space="preserve">   30 июля 2015 года</w:t>
      </w:r>
      <w:r w:rsidRPr="00397122">
        <w:tab/>
      </w:r>
      <w:r w:rsidRPr="00397122">
        <w:tab/>
      </w:r>
      <w:r w:rsidRPr="00397122">
        <w:tab/>
      </w:r>
      <w:r w:rsidRPr="00397122">
        <w:tab/>
        <w:t xml:space="preserve">       </w:t>
      </w:r>
      <w:r w:rsidRPr="00397122">
        <w:tab/>
        <w:t xml:space="preserve">    </w:t>
      </w:r>
      <w:r w:rsidRPr="00397122">
        <w:tab/>
      </w:r>
      <w:r w:rsidRPr="00397122">
        <w:tab/>
        <w:t>г. Павлодар</w:t>
      </w:r>
    </w:p>
    <w:p w:rsidR="00FE45F2" w:rsidRPr="00397122" w:rsidRDefault="00FE45F2" w:rsidP="00FE45F2">
      <w:pPr>
        <w:jc w:val="both"/>
      </w:pPr>
    </w:p>
    <w:p w:rsidR="00FE45F2" w:rsidRPr="00397122" w:rsidRDefault="00FE45F2" w:rsidP="00FE45F2">
      <w:pPr>
        <w:ind w:firstLine="900"/>
        <w:jc w:val="both"/>
      </w:pPr>
      <w:proofErr w:type="gramStart"/>
      <w:r w:rsidRPr="00397122">
        <w:t xml:space="preserve">Специализированный межрайонный суд по делам несовершеннолетних Павлодарской области в составе председательствующего судьи </w:t>
      </w:r>
      <w:proofErr w:type="spellStart"/>
      <w:r w:rsidRPr="00397122">
        <w:t>Дайкенова</w:t>
      </w:r>
      <w:proofErr w:type="spellEnd"/>
      <w:r w:rsidRPr="00397122">
        <w:t xml:space="preserve"> М.Т., при секретаре </w:t>
      </w:r>
      <w:proofErr w:type="spellStart"/>
      <w:r w:rsidRPr="00397122">
        <w:t>Матановой</w:t>
      </w:r>
      <w:proofErr w:type="spellEnd"/>
      <w:r w:rsidRPr="00397122">
        <w:t xml:space="preserve"> С.С., с участием представителя истца М. действующей на основании ордера № 2763 от 23 июня 2015 года, представителя ГУ «Отдел образования города Павлодара» Д</w:t>
      </w:r>
      <w:r>
        <w:t>.</w:t>
      </w:r>
      <w:r w:rsidRPr="00397122">
        <w:t xml:space="preserve">, действующей на основании доверенности № 4-05/09 от 05 января 2015 года, представителя ГУ «Отдел образования </w:t>
      </w:r>
      <w:proofErr w:type="spellStart"/>
      <w:r w:rsidRPr="00397122">
        <w:t>акимата</w:t>
      </w:r>
      <w:proofErr w:type="spellEnd"/>
      <w:r w:rsidRPr="00397122">
        <w:t xml:space="preserve"> г. Экибастуза</w:t>
      </w:r>
      <w:proofErr w:type="gramEnd"/>
      <w:r w:rsidRPr="00397122">
        <w:t>» по доверенности № 2414/3014/49 от 08 мая 2015 года К., рассмотрев в помещении специализированного межрайонного суда по делам несовершеннолетних Павлодарской области в открытом судебном заседании гражданское дело по иску Р</w:t>
      </w:r>
      <w:r>
        <w:t>.</w:t>
      </w:r>
      <w:r w:rsidRPr="00397122">
        <w:t xml:space="preserve"> к ответчику О</w:t>
      </w:r>
      <w:r>
        <w:t>.</w:t>
      </w:r>
      <w:r w:rsidRPr="00397122">
        <w:t xml:space="preserve"> об определении времени и порядка общения с детьми, </w:t>
      </w:r>
    </w:p>
    <w:p w:rsidR="00FE45F2" w:rsidRPr="00397122" w:rsidRDefault="00FE45F2" w:rsidP="00FE45F2">
      <w:pPr>
        <w:ind w:firstLine="900"/>
        <w:jc w:val="both"/>
      </w:pPr>
    </w:p>
    <w:p w:rsidR="00FE45F2" w:rsidRPr="00397122" w:rsidRDefault="00FE45F2" w:rsidP="00FE45F2">
      <w:pPr>
        <w:jc w:val="center"/>
        <w:rPr>
          <w:bCs/>
        </w:rPr>
      </w:pPr>
      <w:r w:rsidRPr="00397122">
        <w:rPr>
          <w:bCs/>
        </w:rPr>
        <w:t>У С Т А Н О В И Л:</w:t>
      </w:r>
    </w:p>
    <w:p w:rsidR="00FE45F2" w:rsidRPr="00397122" w:rsidRDefault="00FE45F2" w:rsidP="00FE45F2">
      <w:pPr>
        <w:jc w:val="center"/>
        <w:rPr>
          <w:bCs/>
        </w:rPr>
      </w:pPr>
    </w:p>
    <w:p w:rsidR="00FE45F2" w:rsidRPr="00397122" w:rsidRDefault="00FE45F2" w:rsidP="00FE45F2">
      <w:pPr>
        <w:pStyle w:val="a7"/>
        <w:spacing w:after="0"/>
        <w:ind w:firstLine="708"/>
        <w:jc w:val="both"/>
      </w:pPr>
      <w:r w:rsidRPr="00397122">
        <w:t xml:space="preserve">Истец Р. обратился с иском в суд к О. об определении времени и порядка общения с детьми, мотивируя свои требования тем, что с февраля 2003 года по  январь 2013 года состоял в фактически брачных отношениях с ответчицей. В период совместного </w:t>
      </w:r>
      <w:r>
        <w:t xml:space="preserve">проживания у них родилась дочь </w:t>
      </w:r>
      <w:r w:rsidRPr="00397122">
        <w:t>А</w:t>
      </w:r>
      <w:r>
        <w:t>.</w:t>
      </w:r>
      <w:r w:rsidRPr="00397122">
        <w:t xml:space="preserve"> 13 августа 2004 года рождения и сын А</w:t>
      </w:r>
      <w:r>
        <w:t>.</w:t>
      </w:r>
      <w:r w:rsidRPr="00397122">
        <w:t xml:space="preserve"> 18 октября 2008 года рождения. Совместная жизнь не сложилась и более года ответчица с детьми проживает в городе Экибастузе и препятствует общению с детьми. </w:t>
      </w:r>
    </w:p>
    <w:p w:rsidR="00FE45F2" w:rsidRPr="00397122" w:rsidRDefault="00FE45F2" w:rsidP="00FE45F2">
      <w:pPr>
        <w:pStyle w:val="a7"/>
        <w:spacing w:after="0"/>
        <w:ind w:firstLine="708"/>
        <w:jc w:val="both"/>
      </w:pPr>
      <w:r w:rsidRPr="00397122">
        <w:t xml:space="preserve">Представитель истца М. в судебном заседании пояснила, что её доверитель положительно характеризуется по месту жительства и работы, на учёте </w:t>
      </w:r>
      <w:proofErr w:type="gramStart"/>
      <w:r w:rsidRPr="00397122">
        <w:t>в</w:t>
      </w:r>
      <w:proofErr w:type="gramEnd"/>
      <w:r w:rsidRPr="00397122">
        <w:t xml:space="preserve"> </w:t>
      </w:r>
      <w:proofErr w:type="gramStart"/>
      <w:r w:rsidRPr="00397122">
        <w:t>псих</w:t>
      </w:r>
      <w:proofErr w:type="gramEnd"/>
      <w:r w:rsidRPr="00397122">
        <w:t xml:space="preserve"> и </w:t>
      </w:r>
      <w:proofErr w:type="spellStart"/>
      <w:r w:rsidRPr="00397122">
        <w:t>наркодиспансерах</w:t>
      </w:r>
      <w:proofErr w:type="spellEnd"/>
      <w:r w:rsidRPr="00397122">
        <w:t xml:space="preserve"> не состоит, стабильно оплачивает алименты, кроме того дополнительно приобретает детям одежду и игрушки, заботится об их здоровье. Однако ответчик О. по непонятным причинам препятствует общению отца с детьми.</w:t>
      </w:r>
    </w:p>
    <w:p w:rsidR="00FE45F2" w:rsidRPr="00397122" w:rsidRDefault="00FE45F2" w:rsidP="00FE45F2">
      <w:pPr>
        <w:ind w:firstLine="708"/>
        <w:jc w:val="both"/>
      </w:pPr>
      <w:r w:rsidRPr="00397122">
        <w:t>Просила суд определить порядок общения Р</w:t>
      </w:r>
      <w:r>
        <w:t>.</w:t>
      </w:r>
      <w:r w:rsidRPr="00397122">
        <w:t xml:space="preserve"> 03 сентября 1964 года рождения</w:t>
      </w:r>
      <w:r>
        <w:t xml:space="preserve"> с несовершеннолетними дочерью </w:t>
      </w:r>
      <w:r w:rsidRPr="00397122">
        <w:t>А</w:t>
      </w:r>
      <w:r>
        <w:t>.</w:t>
      </w:r>
      <w:r w:rsidRPr="00397122">
        <w:t xml:space="preserve"> 13 августа 2004 года рождения и сыном А</w:t>
      </w:r>
      <w:r>
        <w:t>.</w:t>
      </w:r>
      <w:r w:rsidRPr="00397122">
        <w:t xml:space="preserve"> 18 октября 2008 года рождения:</w:t>
      </w:r>
    </w:p>
    <w:p w:rsidR="00FE45F2" w:rsidRPr="00397122" w:rsidRDefault="00FE45F2" w:rsidP="00FE45F2">
      <w:pPr>
        <w:ind w:left="708" w:firstLine="705"/>
        <w:jc w:val="both"/>
      </w:pPr>
      <w:r w:rsidRPr="00397122">
        <w:t>по четверо суток в месяц – две субботы и два воскресенья;</w:t>
      </w:r>
    </w:p>
    <w:p w:rsidR="00FE45F2" w:rsidRPr="00397122" w:rsidRDefault="00FE45F2" w:rsidP="00FE45F2">
      <w:pPr>
        <w:shd w:val="clear" w:color="auto" w:fill="FFFFFF"/>
        <w:ind w:left="708" w:right="86" w:firstLine="703"/>
        <w:jc w:val="both"/>
      </w:pPr>
      <w:r w:rsidRPr="00397122">
        <w:t>зимние каникулы с 30 декабря по 08 января каждого года;</w:t>
      </w:r>
    </w:p>
    <w:p w:rsidR="00FE45F2" w:rsidRPr="00397122" w:rsidRDefault="00FE45F2" w:rsidP="00FE45F2">
      <w:pPr>
        <w:shd w:val="clear" w:color="auto" w:fill="FFFFFF"/>
        <w:ind w:left="708" w:right="86" w:firstLine="703"/>
        <w:jc w:val="both"/>
      </w:pPr>
      <w:r w:rsidRPr="00397122">
        <w:t xml:space="preserve">весенние каникулы с 20 марта по 31 марта; </w:t>
      </w:r>
    </w:p>
    <w:p w:rsidR="00FE45F2" w:rsidRPr="00397122" w:rsidRDefault="00FE45F2" w:rsidP="00FE45F2">
      <w:pPr>
        <w:ind w:left="708" w:firstLine="705"/>
        <w:jc w:val="both"/>
      </w:pPr>
      <w:r w:rsidRPr="00397122">
        <w:t>летние каникулы с 15 июля по 25 августа каждого года;</w:t>
      </w:r>
    </w:p>
    <w:p w:rsidR="00FE45F2" w:rsidRPr="00397122" w:rsidRDefault="00FE45F2" w:rsidP="00FE45F2">
      <w:pPr>
        <w:shd w:val="clear" w:color="auto" w:fill="FFFFFF"/>
        <w:ind w:left="708" w:right="86" w:firstLine="703"/>
        <w:jc w:val="both"/>
      </w:pPr>
      <w:r w:rsidRPr="00397122">
        <w:t>осенние каникулы каждого года с 04 ноября по 11 ноября.</w:t>
      </w:r>
    </w:p>
    <w:p w:rsidR="00FE45F2" w:rsidRPr="00397122" w:rsidRDefault="00FE45F2" w:rsidP="00FE45F2">
      <w:pPr>
        <w:ind w:firstLine="708"/>
        <w:jc w:val="both"/>
      </w:pPr>
      <w:r w:rsidRPr="00397122">
        <w:t xml:space="preserve">Представитель ГУ «Отдел образования </w:t>
      </w:r>
      <w:proofErr w:type="spellStart"/>
      <w:r w:rsidRPr="00397122">
        <w:t>акимата</w:t>
      </w:r>
      <w:proofErr w:type="spellEnd"/>
      <w:r w:rsidRPr="00397122">
        <w:t xml:space="preserve"> г. Экибастуза» по доверенности К</w:t>
      </w:r>
      <w:r>
        <w:t>.</w:t>
      </w:r>
      <w:r w:rsidRPr="00397122">
        <w:t xml:space="preserve"> полагала необходимым исковое заявление удовлетворить, т.к. оно основано на законе.</w:t>
      </w:r>
      <w:r w:rsidRPr="00397122">
        <w:br/>
      </w:r>
      <w:r w:rsidRPr="00397122">
        <w:tab/>
        <w:t>Представитель органа опеки и попечительства ГУ «Отдел образования г. Павлодара» по доверенности Д. просила суд удовлетворить иск, т.к. отец обязан общаться с детьми.</w:t>
      </w:r>
    </w:p>
    <w:p w:rsidR="00FE45F2" w:rsidRPr="00397122" w:rsidRDefault="00FE45F2" w:rsidP="00FE45F2">
      <w:pPr>
        <w:pStyle w:val="a7"/>
        <w:spacing w:after="0"/>
        <w:ind w:firstLine="708"/>
        <w:jc w:val="both"/>
      </w:pPr>
      <w:r w:rsidRPr="00397122">
        <w:t>Ответчик в судебное заседание не явилась, хотя о дне слушания дела была извещена надлежащим образом, о причинах неявки не сообщила, о рассмотрении дела в её отсутствие не просила, а представитель истца не возражал против рассмотрения дела в отсутствие ответчика.</w:t>
      </w:r>
    </w:p>
    <w:p w:rsidR="00FE45F2" w:rsidRPr="00397122" w:rsidRDefault="00FE45F2" w:rsidP="00FE45F2">
      <w:pPr>
        <w:pStyle w:val="2"/>
        <w:spacing w:after="0" w:line="240" w:lineRule="auto"/>
        <w:jc w:val="both"/>
      </w:pPr>
      <w:r w:rsidRPr="00397122">
        <w:tab/>
        <w:t>Руководствуясь ст.260 ГПК РК, суд полагает возможным рассмотреть дело в порядке заочного производства.</w:t>
      </w:r>
    </w:p>
    <w:p w:rsidR="00FE45F2" w:rsidRPr="00397122" w:rsidRDefault="00FE45F2" w:rsidP="00FE45F2">
      <w:pPr>
        <w:pStyle w:val="2"/>
        <w:spacing w:after="0" w:line="240" w:lineRule="auto"/>
        <w:jc w:val="both"/>
      </w:pPr>
      <w:r w:rsidRPr="00397122">
        <w:lastRenderedPageBreak/>
        <w:tab/>
        <w:t>Заслушав пояснения лиц участвующих в деле, заключения представителей органов опеки и попечительства, изучив материалы дела и оценив предоставленные сторонами доказательства, суд приходит к следующему выводу.</w:t>
      </w:r>
    </w:p>
    <w:p w:rsidR="00FE45F2" w:rsidRPr="00397122" w:rsidRDefault="00FE45F2" w:rsidP="00FE45F2">
      <w:pPr>
        <w:ind w:firstLine="708"/>
        <w:jc w:val="both"/>
      </w:pPr>
      <w:r w:rsidRPr="00397122">
        <w:t xml:space="preserve">В соответствии п. 1 ст. 65 Кодекса «О браке (супружестве) и семье» (далее – Кодекс) родители имеют равные права и </w:t>
      </w:r>
      <w:proofErr w:type="gramStart"/>
      <w:r w:rsidRPr="00397122">
        <w:t>несут равные обязанности</w:t>
      </w:r>
      <w:proofErr w:type="gramEnd"/>
      <w:r w:rsidRPr="00397122">
        <w:t xml:space="preserve"> в отношении своих детей (родительские права).</w:t>
      </w:r>
    </w:p>
    <w:p w:rsidR="00FE45F2" w:rsidRPr="00397122" w:rsidRDefault="00FE45F2" w:rsidP="00FE45F2">
      <w:pPr>
        <w:ind w:firstLine="708"/>
        <w:jc w:val="both"/>
      </w:pPr>
      <w:r w:rsidRPr="00397122">
        <w:t xml:space="preserve">В силу ст. 73 Кодекса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 и </w:t>
      </w:r>
      <w:proofErr w:type="gramStart"/>
      <w:r w:rsidRPr="00397122">
        <w:t>других</w:t>
      </w:r>
      <w:proofErr w:type="gramEnd"/>
      <w:r w:rsidRPr="00397122">
        <w:t xml:space="preserve"> важных для ребенка вопросов. Родитель, с которым проживает ребенок, не должен препятствовать общению ребенка с другим родителем, если такое общение не причиняет вреда физическому и психическому здоровью ребенка, его нравственному развитию.</w:t>
      </w:r>
    </w:p>
    <w:p w:rsidR="00FE45F2" w:rsidRPr="00397122" w:rsidRDefault="00FE45F2" w:rsidP="00FE45F2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7122">
        <w:rPr>
          <w:rFonts w:ascii="Times New Roman" w:hAnsi="Times New Roman" w:cs="Times New Roman"/>
          <w:sz w:val="24"/>
          <w:szCs w:val="24"/>
        </w:rPr>
        <w:t>В ч. 3 этой же статьи указано, что место жительства детей при раздельном проживании родителей устанавливается соглашением родителей. При отсутствии соглашения спор между родителями разрешается судом,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развития и воспитания (род деятельности, режим работы родителей, материальное и семейное положение родителей и т.п.).</w:t>
      </w:r>
    </w:p>
    <w:p w:rsidR="00FE45F2" w:rsidRPr="00397122" w:rsidRDefault="00FE45F2" w:rsidP="00FE45F2">
      <w:pPr>
        <w:ind w:firstLine="708"/>
        <w:jc w:val="both"/>
      </w:pPr>
      <w:r w:rsidRPr="00397122">
        <w:t xml:space="preserve">В силу указанной нормы Кодекса доводы истца о том, что он имеет право на участие в воспитании, общении с несовершеннолетними детьми наравне с ответчиком являются обоснованными. </w:t>
      </w:r>
    </w:p>
    <w:p w:rsidR="00FE45F2" w:rsidRPr="00397122" w:rsidRDefault="00FE45F2" w:rsidP="00FE45F2">
      <w:pPr>
        <w:ind w:firstLine="708"/>
        <w:jc w:val="both"/>
      </w:pPr>
      <w:r w:rsidRPr="00397122">
        <w:t>О. доказательств, свидетельствующих о том, что Р., при осуществлении родительских прав нарушает требования Закона, и, тем самым, не может принимать участие в воспитании детей, не представлено.</w:t>
      </w:r>
    </w:p>
    <w:p w:rsidR="00FE45F2" w:rsidRPr="00397122" w:rsidRDefault="00FE45F2" w:rsidP="00FE45F2">
      <w:pPr>
        <w:ind w:firstLine="708"/>
        <w:jc w:val="both"/>
      </w:pPr>
      <w:r w:rsidRPr="00397122">
        <w:t xml:space="preserve">Более того, ответчица в своём отзыве на исковое заявление подтвердила, что признает право отца на участие в воспитании детей, лишь частично не соглашаясь с порядком осуществления этих прав. </w:t>
      </w:r>
    </w:p>
    <w:p w:rsidR="00FE45F2" w:rsidRPr="00397122" w:rsidRDefault="00FE45F2" w:rsidP="00FE45F2">
      <w:pPr>
        <w:ind w:firstLine="708"/>
        <w:jc w:val="both"/>
      </w:pPr>
      <w:r w:rsidRPr="00397122">
        <w:t xml:space="preserve">В силу п. 2 ст. 68 ГПК РК обстоятельства дела, которые по закону должны быть подтверждены определенными доказательствами, не могут подтверждаться никакими другими доказательствами. </w:t>
      </w:r>
    </w:p>
    <w:p w:rsidR="00FE45F2" w:rsidRPr="00397122" w:rsidRDefault="00FE45F2" w:rsidP="00FE45F2">
      <w:pPr>
        <w:ind w:firstLine="708"/>
        <w:jc w:val="both"/>
      </w:pPr>
      <w:r w:rsidRPr="00397122">
        <w:t xml:space="preserve">Следовательно, требования истца об определении порядка общения с детьми состоятельны ввиду отсутствия соглашения между ними по данному вопросу, в связи с изменившимися обстоятельствами перемены постоянного места жительства ответчицы О. </w:t>
      </w:r>
    </w:p>
    <w:p w:rsidR="00FE45F2" w:rsidRPr="00397122" w:rsidRDefault="00FE45F2" w:rsidP="00FE45F2">
      <w:pPr>
        <w:ind w:firstLine="708"/>
        <w:jc w:val="both"/>
      </w:pPr>
      <w:r w:rsidRPr="00397122">
        <w:t>Вместе с тем, график порядка осуществления родительских прав, предложенный Р. подлежит частичному удовлетворению, а именно: празднование нового года с детьми, суд считает справедливым чередовать между истцом и ответчиком.</w:t>
      </w:r>
    </w:p>
    <w:p w:rsidR="00FE45F2" w:rsidRPr="00397122" w:rsidRDefault="00FE45F2" w:rsidP="00FE45F2">
      <w:pPr>
        <w:ind w:firstLine="708"/>
        <w:jc w:val="both"/>
      </w:pPr>
      <w:r w:rsidRPr="00397122">
        <w:t>Так 31 декабря 2015 года дети находятся с матерью О., а 31 декабря 2016 года с отцом, в последующем чередуя нахождение детей в новый год, чётные года А</w:t>
      </w:r>
      <w:r>
        <w:t xml:space="preserve">. </w:t>
      </w:r>
      <w:r w:rsidRPr="00397122">
        <w:t>и А</w:t>
      </w:r>
      <w:r>
        <w:t>.</w:t>
      </w:r>
      <w:r w:rsidRPr="00397122">
        <w:t xml:space="preserve"> с матерью, нечётные с Р.    </w:t>
      </w:r>
    </w:p>
    <w:p w:rsidR="00FE45F2" w:rsidRPr="00397122" w:rsidRDefault="00FE45F2" w:rsidP="00FE45F2">
      <w:pPr>
        <w:ind w:firstLine="708"/>
        <w:jc w:val="both"/>
      </w:pPr>
      <w:r w:rsidRPr="00397122">
        <w:t>Суд считает, что установленный выше график общения будет соответствовать принципу равенства прав и обязанностей отца и матери, принят с учетом режима детей учебы в школе.</w:t>
      </w:r>
    </w:p>
    <w:p w:rsidR="00FE45F2" w:rsidRPr="00397122" w:rsidRDefault="00FE45F2" w:rsidP="00FE45F2">
      <w:pPr>
        <w:ind w:firstLine="708"/>
        <w:jc w:val="both"/>
      </w:pPr>
      <w:r w:rsidRPr="00397122">
        <w:t>Вывод суда основан на  доказательствах собранных по делу, а также отвечает интересам детей, которые в этом возрасте должны иметь и соблюдать строго определенный, привычный график и режим дня, но и не прерывать родственную связь с отцом, проживающим отдельно. Для адаптации в сложившейся ситуации требуется определенное время.</w:t>
      </w:r>
    </w:p>
    <w:p w:rsidR="00FE45F2" w:rsidRPr="00397122" w:rsidRDefault="00FE45F2" w:rsidP="00FE45F2">
      <w:pPr>
        <w:ind w:firstLine="708"/>
        <w:jc w:val="both"/>
      </w:pPr>
      <w:r w:rsidRPr="00397122">
        <w:lastRenderedPageBreak/>
        <w:t xml:space="preserve">В соответствии с судебным приказом Экибастузского городского суда от 16 июня 2014 г. с истца взыскиваются алименты в размере 1/3 части с заработной платы и со всех видов иного дохода. В соответствии с постановлением судебного исполнителя задолженность по исполнительному листу суда, отсутствует. </w:t>
      </w:r>
    </w:p>
    <w:p w:rsidR="00FE45F2" w:rsidRPr="00397122" w:rsidRDefault="00FE45F2" w:rsidP="00FE45F2">
      <w:pPr>
        <w:ind w:firstLine="708"/>
        <w:jc w:val="both"/>
      </w:pPr>
      <w:r w:rsidRPr="00397122">
        <w:t>Согласно акту обследования жилищно-бытовых условий проживания № 4-05/477 от 28 мая 2015 года, произведённому ГУ «Отдел образования г. Павлодара», Р. проживает в по адресу: Павлодарская область г. Павлодар улица Ткачёва дом 3 кв. 56, общей площадью 67,3 м</w:t>
      </w:r>
      <w:proofErr w:type="gramStart"/>
      <w:r w:rsidRPr="00397122">
        <w:t>2</w:t>
      </w:r>
      <w:proofErr w:type="gramEnd"/>
      <w:r w:rsidRPr="00397122">
        <w:t xml:space="preserve">, жилой площадью 41,7 м2, принадлежит на праве собственности истцу, состоит из 3-х комнат. В квартиру одинаково поступает как холодная, так и горячая вода. Соблюдается световой и тепловой режим. Имеются необходимые предметы быта, корпусная и мягкая мебель, </w:t>
      </w:r>
      <w:proofErr w:type="gramStart"/>
      <w:r w:rsidRPr="00397122">
        <w:t>теле</w:t>
      </w:r>
      <w:proofErr w:type="gramEnd"/>
      <w:r w:rsidRPr="00397122">
        <w:t xml:space="preserve"> и аудиоаппаратура. Электропроводка и сантехническое оборудование в рабочем состоянии. Имеется запас продуктов питания и </w:t>
      </w:r>
      <w:proofErr w:type="gramStart"/>
      <w:r w:rsidRPr="00397122">
        <w:t>мыло-моющих</w:t>
      </w:r>
      <w:proofErr w:type="gramEnd"/>
      <w:r w:rsidRPr="00397122">
        <w:t xml:space="preserve"> средств. Полы застелены ковровым покрытием, линолеумом. Дети будут обеспечены  всем необходимым для полноценного  развития, условия для них созданы хорошие, соответствуют санитарно-гигиеническим и этическим нормам. </w:t>
      </w:r>
    </w:p>
    <w:p w:rsidR="00FE45F2" w:rsidRPr="00397122" w:rsidRDefault="00FE45F2" w:rsidP="00FE45F2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7122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ст. 70 этого же Кодекса родители </w:t>
      </w:r>
      <w:proofErr w:type="gramStart"/>
      <w:r w:rsidRPr="00397122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Pr="00397122">
        <w:rPr>
          <w:rFonts w:ascii="Times New Roman" w:hAnsi="Times New Roman" w:cs="Times New Roman"/>
          <w:sz w:val="24"/>
          <w:szCs w:val="24"/>
        </w:rPr>
        <w:t xml:space="preserve"> заботится о здоровье своих детей, обязаны и имеют право воспитывать их, обязаны обеспечить получение детьми среднего образования. В ч. 4 этой статьи указано, что все вопросы, касающиеся воспитания и образования детей, решаются родителями по их взаимному согласию, исходя из интересов детей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</w:t>
      </w:r>
      <w:r w:rsidRPr="00397122">
        <w:rPr>
          <w:rStyle w:val="9pt"/>
        </w:rPr>
        <w:t>.</w:t>
      </w:r>
    </w:p>
    <w:p w:rsidR="00FE45F2" w:rsidRPr="00397122" w:rsidRDefault="00FE45F2" w:rsidP="00FE45F2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97122">
        <w:rPr>
          <w:rFonts w:ascii="Times New Roman" w:hAnsi="Times New Roman" w:cs="Times New Roman"/>
          <w:sz w:val="24"/>
          <w:szCs w:val="24"/>
        </w:rPr>
        <w:t>Согласно п. 5 Постановления Пленума Верховного Суда РК от 28 апреля 2000 года №4 при разрешении спора между раздельно проживающими родителями о месте жительства несовершеннолетнего (независимо от того, состоят ли они в браке) суд, исходя из установленного ст. 68 Кодекса равенства прав и обязанностей отца и матери, должен вынести решение, которое соответствовало бы интересам ребенка.</w:t>
      </w:r>
      <w:proofErr w:type="gramEnd"/>
      <w:r w:rsidRPr="003971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7122">
        <w:rPr>
          <w:rFonts w:ascii="Times New Roman" w:hAnsi="Times New Roman" w:cs="Times New Roman"/>
          <w:sz w:val="24"/>
          <w:szCs w:val="24"/>
        </w:rPr>
        <w:t>Суд учитывает привязанность ребенка к каждому из родителей, братьям и сестрам, его возраст, нравственные и иные личные качества родителей, отношения, существующие между каждым из родителей и ребенком, возможность создания ему условий для развития и воспитания (род деятельности, режим работы родителей, их материальное и семейное положение и т.п.), а также другие обстоятельства, характеризующие обстановку, которая сложилась в месте проживания каждого</w:t>
      </w:r>
      <w:proofErr w:type="gramEnd"/>
      <w:r w:rsidRPr="00397122">
        <w:rPr>
          <w:rFonts w:ascii="Times New Roman" w:hAnsi="Times New Roman" w:cs="Times New Roman"/>
          <w:sz w:val="24"/>
          <w:szCs w:val="24"/>
        </w:rPr>
        <w:t xml:space="preserve"> из родителей. Следует иметь в виду, что само по себе преимущество в материально-бытовом положении одного из родителей не является безусловным основанием для удовлетворения требования этого родителя.</w:t>
      </w:r>
    </w:p>
    <w:p w:rsidR="00FE45F2" w:rsidRPr="00397122" w:rsidRDefault="00FE45F2" w:rsidP="00FE45F2">
      <w:pPr>
        <w:ind w:firstLine="709"/>
        <w:jc w:val="both"/>
      </w:pPr>
      <w:r w:rsidRPr="00397122">
        <w:t>В силу п. 2 ст. 25 Закона РК «О правах ребенка в Республике Казахстан» запрещается разлучать ребенка с родителями или другими законными представителями против воли ребенка, родителей или законных представителей. Решение о разлучении принимается только судом в исключительных случаях и лишь в той мере, в какой это необходимо в целях защиты ребенка.</w:t>
      </w:r>
    </w:p>
    <w:p w:rsidR="00FE45F2" w:rsidRPr="00397122" w:rsidRDefault="00FE45F2" w:rsidP="00FE45F2">
      <w:pPr>
        <w:ind w:firstLine="708"/>
        <w:jc w:val="both"/>
      </w:pPr>
      <w:r w:rsidRPr="00397122">
        <w:t>Суд считает необходимым разъяснить сторонам, что в соответствии с положениями Кодекса при невыполнении решения суда к виновному родителю, могут быть приняты меры, предусмотренные законодательством.</w:t>
      </w:r>
    </w:p>
    <w:p w:rsidR="00FE45F2" w:rsidRPr="00397122" w:rsidRDefault="00FE45F2" w:rsidP="00FE45F2">
      <w:pPr>
        <w:ind w:firstLine="708"/>
        <w:jc w:val="both"/>
      </w:pPr>
      <w:proofErr w:type="gramStart"/>
      <w:r w:rsidRPr="00397122">
        <w:t>При злостном невыполнении решения,  суд по требованию другого родителя может вынести решение о передаче ребенка ему, так как, отдельно проживающий родитель имеет право и обязан принимать участие в воспитании ребенка, а родитель, с которым проживает несовершеннолетний, не вправе препятствовать этому (Постановление пленума Верховного суда РК от 28 апреля 2000 года № 4 «О применении судами законодательства, при разрешении споров, связанных с</w:t>
      </w:r>
      <w:proofErr w:type="gramEnd"/>
      <w:r w:rsidRPr="00397122">
        <w:t xml:space="preserve"> воспитанием ребенка»). </w:t>
      </w:r>
    </w:p>
    <w:p w:rsidR="00FE45F2" w:rsidRPr="00397122" w:rsidRDefault="00FE45F2" w:rsidP="00FE45F2">
      <w:pPr>
        <w:ind w:firstLine="708"/>
        <w:jc w:val="both"/>
      </w:pPr>
      <w:r w:rsidRPr="00397122">
        <w:lastRenderedPageBreak/>
        <w:t>С учетом вышеизложенного, руководствуясь Постановлением Пленума Верховного Суда РК от 28 апреля 2000 года № 4 «О применении судами законодательства при разрешении споров, связанных с воспитанием детей», суд считает исковое заявление Р</w:t>
      </w:r>
      <w:r>
        <w:t>. к</w:t>
      </w:r>
      <w:r w:rsidRPr="00397122">
        <w:t xml:space="preserve"> ответчику О</w:t>
      </w:r>
      <w:r>
        <w:t>.</w:t>
      </w:r>
      <w:r w:rsidRPr="00397122">
        <w:t xml:space="preserve"> об определении времени и порядка общения с детьми - подлежащим удовлетворению частично.</w:t>
      </w:r>
    </w:p>
    <w:p w:rsidR="00FE45F2" w:rsidRPr="00397122" w:rsidRDefault="00FE45F2" w:rsidP="00FE45F2">
      <w:pPr>
        <w:ind w:firstLine="708"/>
        <w:jc w:val="both"/>
      </w:pPr>
      <w:r w:rsidRPr="00397122">
        <w:t>Суд обращает внимание обоих родителей в части отрицательного влияния на ребенка по отношению к обоим родителям, также на то, что оба родителя при изменении возраста и обстоятель</w:t>
      </w:r>
      <w:proofErr w:type="gramStart"/>
      <w:r w:rsidRPr="00397122">
        <w:t>ств пр</w:t>
      </w:r>
      <w:proofErr w:type="gramEnd"/>
      <w:r w:rsidRPr="00397122">
        <w:t>оживания, отношений, налаживания взаимоотношений между сторонами могут обратиться  в суд по вопросу изменения порядка общения родителя с ребенком.</w:t>
      </w:r>
    </w:p>
    <w:p w:rsidR="00FE45F2" w:rsidRPr="00397122" w:rsidRDefault="00FE45F2" w:rsidP="00FE45F2">
      <w:pPr>
        <w:jc w:val="both"/>
      </w:pPr>
      <w:r w:rsidRPr="00397122">
        <w:tab/>
        <w:t xml:space="preserve">На основании </w:t>
      </w:r>
      <w:proofErr w:type="gramStart"/>
      <w:r w:rsidRPr="00397122">
        <w:t>изложенного</w:t>
      </w:r>
      <w:proofErr w:type="gramEnd"/>
      <w:r w:rsidRPr="00397122">
        <w:t xml:space="preserve">, руководствуясь </w:t>
      </w:r>
      <w:proofErr w:type="spellStart"/>
      <w:r w:rsidRPr="00397122">
        <w:t>ст.ст</w:t>
      </w:r>
      <w:proofErr w:type="spellEnd"/>
      <w:r w:rsidRPr="00397122">
        <w:t>. 217-221, 260-265 ГПК РК, суд,</w:t>
      </w:r>
    </w:p>
    <w:p w:rsidR="00FE45F2" w:rsidRPr="00D44553" w:rsidRDefault="00FE45F2" w:rsidP="00FE45F2">
      <w:pPr>
        <w:jc w:val="both"/>
      </w:pPr>
    </w:p>
    <w:p w:rsidR="00FE45F2" w:rsidRPr="00D44553" w:rsidRDefault="00FE45F2" w:rsidP="00FE45F2">
      <w:pPr>
        <w:ind w:firstLine="708"/>
        <w:jc w:val="center"/>
        <w:rPr>
          <w:bCs/>
        </w:rPr>
      </w:pPr>
      <w:proofErr w:type="gramStart"/>
      <w:r w:rsidRPr="00D44553">
        <w:rPr>
          <w:bCs/>
        </w:rPr>
        <w:t>Р</w:t>
      </w:r>
      <w:proofErr w:type="gramEnd"/>
      <w:r w:rsidRPr="00D44553">
        <w:rPr>
          <w:bCs/>
        </w:rPr>
        <w:t xml:space="preserve"> Е Ш И Л :</w:t>
      </w:r>
    </w:p>
    <w:p w:rsidR="00FE45F2" w:rsidRPr="00D44553" w:rsidRDefault="00FE45F2" w:rsidP="00FE45F2">
      <w:pPr>
        <w:ind w:firstLine="720"/>
        <w:jc w:val="both"/>
        <w:rPr>
          <w:bCs/>
        </w:rPr>
      </w:pPr>
      <w:r w:rsidRPr="00D44553">
        <w:rPr>
          <w:bCs/>
        </w:rPr>
        <w:tab/>
      </w:r>
    </w:p>
    <w:p w:rsidR="00FE45F2" w:rsidRPr="00D44553" w:rsidRDefault="00FE45F2" w:rsidP="00FE45F2">
      <w:pPr>
        <w:ind w:firstLine="720"/>
        <w:jc w:val="both"/>
      </w:pPr>
      <w:r w:rsidRPr="00D44553">
        <w:rPr>
          <w:bCs/>
        </w:rPr>
        <w:t xml:space="preserve">Исковое заявление </w:t>
      </w:r>
      <w:r w:rsidRPr="00D44553">
        <w:t>Р</w:t>
      </w:r>
      <w:r>
        <w:t>.</w:t>
      </w:r>
      <w:r w:rsidRPr="00D44553">
        <w:t xml:space="preserve"> к ответчику О</w:t>
      </w:r>
      <w:r>
        <w:t>.</w:t>
      </w:r>
      <w:r w:rsidRPr="00D44553">
        <w:t xml:space="preserve"> об определении времени и порядка общения с детьми – удовлетворить частично.</w:t>
      </w:r>
    </w:p>
    <w:p w:rsidR="00FE45F2" w:rsidRPr="00D44553" w:rsidRDefault="00FE45F2" w:rsidP="00FE45F2">
      <w:pPr>
        <w:ind w:firstLine="708"/>
        <w:jc w:val="both"/>
      </w:pPr>
      <w:r w:rsidRPr="00D44553">
        <w:t>Определить порядок общения Р</w:t>
      </w:r>
      <w:r>
        <w:t>.</w:t>
      </w:r>
      <w:r w:rsidRPr="00D44553">
        <w:t xml:space="preserve"> 03 сентября 1964 года рождения с несовершеннолетними дочерью А</w:t>
      </w:r>
      <w:r>
        <w:t>.</w:t>
      </w:r>
      <w:r w:rsidRPr="00D44553">
        <w:t xml:space="preserve"> 13 августа 2004 года рождения и сыном А</w:t>
      </w:r>
      <w:r>
        <w:t>.</w:t>
      </w:r>
      <w:r w:rsidRPr="00D44553">
        <w:t xml:space="preserve"> 18 октября 2008 года рождения:</w:t>
      </w:r>
    </w:p>
    <w:p w:rsidR="00FE45F2" w:rsidRPr="00D44553" w:rsidRDefault="00FE45F2" w:rsidP="00FE45F2">
      <w:pPr>
        <w:ind w:left="708" w:firstLine="705"/>
        <w:jc w:val="both"/>
      </w:pPr>
      <w:r w:rsidRPr="00D44553">
        <w:t>1) каждую первую и третью неделю</w:t>
      </w:r>
      <w:r>
        <w:t xml:space="preserve"> -</w:t>
      </w:r>
      <w:r w:rsidRPr="00D44553">
        <w:t xml:space="preserve"> </w:t>
      </w:r>
      <w:r>
        <w:t>субботу и</w:t>
      </w:r>
      <w:r w:rsidRPr="00D44553">
        <w:t xml:space="preserve"> воскресень</w:t>
      </w:r>
      <w:r>
        <w:t>е</w:t>
      </w:r>
      <w:r w:rsidRPr="00D44553">
        <w:t xml:space="preserve"> с обязательным возвращением детей по месту жительства матери О</w:t>
      </w:r>
      <w:r>
        <w:t>.</w:t>
      </w:r>
    </w:p>
    <w:p w:rsidR="00FE45F2" w:rsidRPr="00D44553" w:rsidRDefault="00FE45F2" w:rsidP="00FE45F2">
      <w:pPr>
        <w:shd w:val="clear" w:color="auto" w:fill="FFFFFF"/>
        <w:ind w:left="708" w:right="86" w:firstLine="703"/>
        <w:jc w:val="both"/>
      </w:pPr>
      <w:r w:rsidRPr="00D44553">
        <w:t>2) летние каникулы с 15 июля по 25 августа каждого года;</w:t>
      </w:r>
    </w:p>
    <w:p w:rsidR="00FE45F2" w:rsidRPr="00D44553" w:rsidRDefault="00FE45F2" w:rsidP="00FE45F2">
      <w:pPr>
        <w:shd w:val="clear" w:color="auto" w:fill="FFFFFF"/>
        <w:ind w:left="708" w:right="86" w:firstLine="703"/>
        <w:jc w:val="both"/>
      </w:pPr>
      <w:r w:rsidRPr="00D44553">
        <w:t>3) зимние каникулы с 3</w:t>
      </w:r>
      <w:r>
        <w:t>1</w:t>
      </w:r>
      <w:r w:rsidRPr="00D44553">
        <w:t xml:space="preserve"> декабря по 08 января чётного года дети проводят - с отцом,  нечётные года зимние каникулы дети проводят с отцом со 02 января по 10 января;</w:t>
      </w:r>
    </w:p>
    <w:p w:rsidR="00FE45F2" w:rsidRPr="00D44553" w:rsidRDefault="00FE45F2" w:rsidP="00FE45F2">
      <w:pPr>
        <w:shd w:val="clear" w:color="auto" w:fill="FFFFFF"/>
        <w:ind w:left="708" w:right="86" w:firstLine="703"/>
        <w:jc w:val="both"/>
      </w:pPr>
      <w:r w:rsidRPr="00D44553">
        <w:t xml:space="preserve">4) ежегодно  весенние каникулы с 20 марта по 31 марта; </w:t>
      </w:r>
    </w:p>
    <w:p w:rsidR="00FE45F2" w:rsidRPr="00D44553" w:rsidRDefault="00FE45F2" w:rsidP="00FE45F2">
      <w:pPr>
        <w:shd w:val="clear" w:color="auto" w:fill="FFFFFF"/>
        <w:ind w:left="708" w:right="86" w:firstLine="703"/>
        <w:jc w:val="both"/>
      </w:pPr>
      <w:r w:rsidRPr="00D44553">
        <w:tab/>
        <w:t>5) осенние каникулы каждого года с 04 ноября по 11 ноября;</w:t>
      </w:r>
    </w:p>
    <w:p w:rsidR="00FE45F2" w:rsidRPr="00D44553" w:rsidRDefault="00FE45F2" w:rsidP="00FE45F2">
      <w:pPr>
        <w:ind w:firstLine="708"/>
        <w:jc w:val="both"/>
      </w:pPr>
      <w:r w:rsidRPr="00D44553">
        <w:t>В остальной части искового заявления - отказать.</w:t>
      </w:r>
    </w:p>
    <w:p w:rsidR="00FE45F2" w:rsidRPr="00D44553" w:rsidRDefault="00FE45F2" w:rsidP="00FE45F2">
      <w:pPr>
        <w:ind w:firstLine="708"/>
        <w:jc w:val="both"/>
      </w:pPr>
      <w:r w:rsidRPr="00D44553">
        <w:t>Предупредить Р</w:t>
      </w:r>
      <w:r>
        <w:t>.</w:t>
      </w:r>
      <w:r w:rsidRPr="00D44553">
        <w:t xml:space="preserve"> и О</w:t>
      </w:r>
      <w:r>
        <w:t>.</w:t>
      </w:r>
      <w:r w:rsidRPr="00D44553">
        <w:t xml:space="preserve"> о возможности принятия мер, предусмотренных законодательством, при неисполнении решения суда об определении порядка общения с ребенком.</w:t>
      </w:r>
    </w:p>
    <w:p w:rsidR="00FE45F2" w:rsidRPr="00D44553" w:rsidRDefault="00FE45F2" w:rsidP="00FE45F2">
      <w:pPr>
        <w:jc w:val="both"/>
      </w:pPr>
      <w:r w:rsidRPr="00D44553">
        <w:tab/>
        <w:t xml:space="preserve">Разъяснить, что родитель проживающий отдельно от ребенка, имеет право на общение с ребенком, участие в его воспитании и решении вопросов получения ребенком образования и </w:t>
      </w:r>
      <w:proofErr w:type="gramStart"/>
      <w:r w:rsidRPr="00D44553">
        <w:t>других</w:t>
      </w:r>
      <w:proofErr w:type="gramEnd"/>
      <w:r w:rsidRPr="00D44553">
        <w:t xml:space="preserve"> важных для ребенка вопросов. Родитель, с которым проживает ребенок, не должен препятствовать общению ребенка с другим родителем.</w:t>
      </w:r>
    </w:p>
    <w:p w:rsidR="00FE45F2" w:rsidRPr="00D44553" w:rsidRDefault="00FE45F2" w:rsidP="00FE45F2">
      <w:pPr>
        <w:pStyle w:val="a5"/>
        <w:rPr>
          <w:rFonts w:ascii="Times New Roman" w:hAnsi="Times New Roman"/>
        </w:rPr>
      </w:pPr>
      <w:r w:rsidRPr="00D44553">
        <w:rPr>
          <w:rFonts w:ascii="Times New Roman" w:hAnsi="Times New Roman"/>
        </w:rPr>
        <w:t>Ответчик вправе подать в суд, вынесший заочное решение, заявление об отмене этого решения в течение 5 дней с момента получения им копии решения.</w:t>
      </w:r>
    </w:p>
    <w:p w:rsidR="00FE45F2" w:rsidRPr="00D44553" w:rsidRDefault="00FE45F2" w:rsidP="00FE45F2">
      <w:pPr>
        <w:jc w:val="both"/>
      </w:pPr>
      <w:r w:rsidRPr="00D44553">
        <w:tab/>
        <w:t xml:space="preserve">Заочное решение может быть обжаловано  и опротестовано по </w:t>
      </w:r>
      <w:proofErr w:type="gramStart"/>
      <w:r w:rsidRPr="00D44553">
        <w:t>истечении</w:t>
      </w:r>
      <w:proofErr w:type="gramEnd"/>
      <w:r w:rsidRPr="00D44553">
        <w:t xml:space="preserve"> срока на подачу заявления об отмене этого решения, а в случае если заявление подано в течение 15 дней с момента вынесения судом   определения об отказе  в удовлетворении заявления.</w:t>
      </w:r>
    </w:p>
    <w:p w:rsidR="00FE45F2" w:rsidRPr="00D44553" w:rsidRDefault="00FE45F2" w:rsidP="00FE45F2">
      <w:pPr>
        <w:jc w:val="both"/>
      </w:pPr>
    </w:p>
    <w:p w:rsidR="00FE45F2" w:rsidRPr="00D44553" w:rsidRDefault="00FE45F2" w:rsidP="00FE45F2">
      <w:pPr>
        <w:ind w:firstLine="708"/>
      </w:pPr>
      <w:r w:rsidRPr="00D44553">
        <w:t xml:space="preserve">Председательствующий судья:             </w:t>
      </w:r>
      <w:r w:rsidRPr="00D44553">
        <w:tab/>
      </w:r>
      <w:r w:rsidRPr="00D44553">
        <w:tab/>
      </w:r>
      <w:r w:rsidRPr="00D44553">
        <w:tab/>
      </w:r>
      <w:r w:rsidRPr="00D44553">
        <w:tab/>
      </w:r>
      <w:r w:rsidRPr="00D44553">
        <w:tab/>
      </w:r>
      <w:proofErr w:type="spellStart"/>
      <w:r w:rsidRPr="00D44553">
        <w:t>Дайкенов</w:t>
      </w:r>
      <w:proofErr w:type="spellEnd"/>
      <w:r w:rsidRPr="00D44553">
        <w:t xml:space="preserve"> М.Т.</w:t>
      </w:r>
    </w:p>
    <w:p w:rsidR="00FE45F2" w:rsidRPr="00D44553" w:rsidRDefault="00FE45F2" w:rsidP="00FE45F2">
      <w:pPr>
        <w:ind w:firstLine="708"/>
      </w:pPr>
    </w:p>
    <w:p w:rsidR="00FE45F2" w:rsidRPr="00D44553" w:rsidRDefault="00FE45F2" w:rsidP="00FE45F2">
      <w:pPr>
        <w:ind w:firstLine="708"/>
      </w:pPr>
      <w:r w:rsidRPr="00D44553">
        <w:t>Копия верна</w:t>
      </w:r>
    </w:p>
    <w:p w:rsidR="00FE45F2" w:rsidRPr="00D44553" w:rsidRDefault="00FE45F2" w:rsidP="00FE45F2">
      <w:pPr>
        <w:ind w:firstLine="600"/>
      </w:pPr>
      <w:r w:rsidRPr="00D44553">
        <w:t xml:space="preserve">  судья:</w:t>
      </w:r>
      <w:r w:rsidRPr="00D44553">
        <w:tab/>
      </w:r>
      <w:r w:rsidRPr="00D44553">
        <w:tab/>
      </w:r>
      <w:r w:rsidRPr="00D44553">
        <w:tab/>
      </w:r>
      <w:r w:rsidRPr="00D44553">
        <w:tab/>
      </w:r>
      <w:r w:rsidRPr="00D44553">
        <w:tab/>
      </w:r>
      <w:r w:rsidRPr="00D44553">
        <w:tab/>
      </w:r>
      <w:r w:rsidRPr="00D44553">
        <w:tab/>
      </w:r>
      <w:r w:rsidRPr="00D44553">
        <w:tab/>
      </w:r>
      <w:r w:rsidRPr="00D44553">
        <w:tab/>
      </w:r>
      <w:r w:rsidRPr="00D44553">
        <w:tab/>
      </w:r>
      <w:proofErr w:type="spellStart"/>
      <w:r w:rsidRPr="00D44553">
        <w:t>Дайкенов</w:t>
      </w:r>
      <w:proofErr w:type="spellEnd"/>
      <w:r w:rsidRPr="00D44553">
        <w:t xml:space="preserve"> М.Т.</w:t>
      </w:r>
    </w:p>
    <w:p w:rsidR="00FE45F2" w:rsidRPr="00D44553" w:rsidRDefault="00FE45F2" w:rsidP="00FE45F2">
      <w:pPr>
        <w:pStyle w:val="a5"/>
        <w:jc w:val="center"/>
        <w:rPr>
          <w:rFonts w:ascii="Times New Roman" w:hAnsi="Times New Roman"/>
        </w:rPr>
      </w:pPr>
      <w:r w:rsidRPr="00D44553">
        <w:rPr>
          <w:rFonts w:ascii="Times New Roman" w:hAnsi="Times New Roman"/>
        </w:rPr>
        <w:t>Справка</w:t>
      </w:r>
    </w:p>
    <w:p w:rsidR="00FE45F2" w:rsidRPr="00D44553" w:rsidRDefault="00FE45F2" w:rsidP="00FE45F2">
      <w:pPr>
        <w:pStyle w:val="a5"/>
        <w:jc w:val="center"/>
        <w:rPr>
          <w:rFonts w:ascii="Times New Roman" w:hAnsi="Times New Roman"/>
        </w:rPr>
      </w:pPr>
    </w:p>
    <w:p w:rsidR="00FE45F2" w:rsidRPr="00D44553" w:rsidRDefault="00FE45F2" w:rsidP="00FE45F2">
      <w:pPr>
        <w:tabs>
          <w:tab w:val="left" w:pos="3355"/>
        </w:tabs>
        <w:ind w:right="-908"/>
        <w:jc w:val="center"/>
      </w:pPr>
      <w:r w:rsidRPr="00D44553">
        <w:t xml:space="preserve">Решение вступило в законную силу </w:t>
      </w:r>
      <w:r>
        <w:t>22</w:t>
      </w:r>
      <w:r w:rsidRPr="00D44553">
        <w:t xml:space="preserve"> </w:t>
      </w:r>
      <w:r>
        <w:t>сентября</w:t>
      </w:r>
      <w:bookmarkStart w:id="0" w:name="_GoBack"/>
      <w:bookmarkEnd w:id="0"/>
      <w:r w:rsidRPr="00D44553">
        <w:t xml:space="preserve"> 2015 года. </w:t>
      </w:r>
    </w:p>
    <w:p w:rsidR="00FE45F2" w:rsidRPr="00D44553" w:rsidRDefault="00FE45F2" w:rsidP="00FE45F2">
      <w:pPr>
        <w:tabs>
          <w:tab w:val="left" w:pos="3355"/>
        </w:tabs>
        <w:ind w:right="-908"/>
        <w:jc w:val="center"/>
      </w:pPr>
    </w:p>
    <w:p w:rsidR="00055C9D" w:rsidRPr="00FE45F2" w:rsidRDefault="00FE45F2" w:rsidP="00FE45F2">
      <w:r w:rsidRPr="00D44553">
        <w:t xml:space="preserve">Судья: </w:t>
      </w:r>
      <w:r w:rsidRPr="00D44553">
        <w:tab/>
      </w:r>
      <w:r w:rsidRPr="00D44553">
        <w:tab/>
      </w:r>
      <w:r w:rsidRPr="00D44553">
        <w:tab/>
      </w:r>
      <w:r w:rsidRPr="00D44553">
        <w:tab/>
      </w:r>
      <w:r w:rsidRPr="00D44553">
        <w:tab/>
      </w:r>
      <w:r w:rsidRPr="00D44553">
        <w:tab/>
      </w:r>
      <w:r w:rsidRPr="00D44553">
        <w:tab/>
      </w:r>
      <w:r>
        <w:tab/>
      </w:r>
      <w:r>
        <w:tab/>
      </w:r>
      <w:proofErr w:type="spellStart"/>
      <w:r w:rsidRPr="00D44553">
        <w:t>Дайкенов</w:t>
      </w:r>
      <w:proofErr w:type="spellEnd"/>
      <w:r w:rsidRPr="00D44553">
        <w:t xml:space="preserve"> М.Т.</w:t>
      </w:r>
    </w:p>
    <w:sectPr w:rsidR="00055C9D" w:rsidRPr="00FE45F2" w:rsidSect="00A214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93"/>
    <w:rsid w:val="00055C9D"/>
    <w:rsid w:val="001079D8"/>
    <w:rsid w:val="00DC7D93"/>
    <w:rsid w:val="00F7638A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45F2"/>
    <w:pPr>
      <w:keepNext/>
      <w:jc w:val="center"/>
      <w:outlineLvl w:val="0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E45F2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FE45F2"/>
    <w:pPr>
      <w:ind w:firstLine="708"/>
      <w:jc w:val="both"/>
    </w:pPr>
    <w:rPr>
      <w:rFonts w:ascii="Century" w:hAnsi="Century"/>
    </w:rPr>
  </w:style>
  <w:style w:type="character" w:customStyle="1" w:styleId="a6">
    <w:name w:val="Основной текст с отступом Знак"/>
    <w:basedOn w:val="a0"/>
    <w:link w:val="a5"/>
    <w:rsid w:val="00FE45F2"/>
    <w:rPr>
      <w:rFonts w:ascii="Century" w:eastAsia="Times New Roman" w:hAnsi="Century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E45F2"/>
    <w:pPr>
      <w:spacing w:after="120"/>
    </w:pPr>
  </w:style>
  <w:style w:type="character" w:customStyle="1" w:styleId="a8">
    <w:name w:val="Основной текст Знак"/>
    <w:basedOn w:val="a0"/>
    <w:link w:val="a7"/>
    <w:rsid w:val="00FE4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E45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E4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FE45F2"/>
    <w:rPr>
      <w:sz w:val="28"/>
      <w:szCs w:val="28"/>
      <w:shd w:val="clear" w:color="auto" w:fill="FFFFFF"/>
    </w:rPr>
  </w:style>
  <w:style w:type="character" w:customStyle="1" w:styleId="9pt">
    <w:name w:val="Основной текст + 9 pt"/>
    <w:basedOn w:val="a9"/>
    <w:rsid w:val="00FE45F2"/>
    <w:rPr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9"/>
    <w:rsid w:val="00FE45F2"/>
    <w:pPr>
      <w:widowControl w:val="0"/>
      <w:shd w:val="clear" w:color="auto" w:fill="FFFFFF"/>
      <w:spacing w:line="322" w:lineRule="exact"/>
      <w:ind w:firstLine="5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45F2"/>
    <w:pPr>
      <w:keepNext/>
      <w:jc w:val="center"/>
      <w:outlineLvl w:val="0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E45F2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FE45F2"/>
    <w:pPr>
      <w:ind w:firstLine="708"/>
      <w:jc w:val="both"/>
    </w:pPr>
    <w:rPr>
      <w:rFonts w:ascii="Century" w:hAnsi="Century"/>
    </w:rPr>
  </w:style>
  <w:style w:type="character" w:customStyle="1" w:styleId="a6">
    <w:name w:val="Основной текст с отступом Знак"/>
    <w:basedOn w:val="a0"/>
    <w:link w:val="a5"/>
    <w:rsid w:val="00FE45F2"/>
    <w:rPr>
      <w:rFonts w:ascii="Century" w:eastAsia="Times New Roman" w:hAnsi="Century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E45F2"/>
    <w:pPr>
      <w:spacing w:after="120"/>
    </w:pPr>
  </w:style>
  <w:style w:type="character" w:customStyle="1" w:styleId="a8">
    <w:name w:val="Основной текст Знак"/>
    <w:basedOn w:val="a0"/>
    <w:link w:val="a7"/>
    <w:rsid w:val="00FE4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E45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E4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FE45F2"/>
    <w:rPr>
      <w:sz w:val="28"/>
      <w:szCs w:val="28"/>
      <w:shd w:val="clear" w:color="auto" w:fill="FFFFFF"/>
    </w:rPr>
  </w:style>
  <w:style w:type="character" w:customStyle="1" w:styleId="9pt">
    <w:name w:val="Основной текст + 9 pt"/>
    <w:basedOn w:val="a9"/>
    <w:rsid w:val="00FE45F2"/>
    <w:rPr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9"/>
    <w:rsid w:val="00FE45F2"/>
    <w:pPr>
      <w:widowControl w:val="0"/>
      <w:shd w:val="clear" w:color="auto" w:fill="FFFFFF"/>
      <w:spacing w:line="322" w:lineRule="exact"/>
      <w:ind w:firstLine="5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718-2260</dc:creator>
  <cp:lastModifiedBy>718-2260</cp:lastModifiedBy>
  <cp:revision>2</cp:revision>
  <cp:lastPrinted>2016-02-04T03:13:00Z</cp:lastPrinted>
  <dcterms:created xsi:type="dcterms:W3CDTF">2016-02-11T09:01:00Z</dcterms:created>
  <dcterms:modified xsi:type="dcterms:W3CDTF">2016-02-11T09:01:00Z</dcterms:modified>
</cp:coreProperties>
</file>