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98" w:rsidRDefault="00146698" w:rsidP="001466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  <w:lang w:val="kk-KZ"/>
        </w:rPr>
        <w:t>764/5-2015</w:t>
      </w:r>
    </w:p>
    <w:p w:rsidR="00146698" w:rsidRDefault="00146698" w:rsidP="00146698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СУДЕБНЫЙ    ПРИКАЗ  </w:t>
      </w:r>
    </w:p>
    <w:p w:rsidR="00146698" w:rsidRDefault="00146698" w:rsidP="00146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6698" w:rsidRDefault="00146698" w:rsidP="00146698">
      <w:pPr>
        <w:pStyle w:val="a3"/>
        <w:rPr>
          <w:szCs w:val="28"/>
        </w:rPr>
      </w:pPr>
      <w:r>
        <w:rPr>
          <w:szCs w:val="28"/>
          <w:lang w:val="kk-KZ"/>
        </w:rPr>
        <w:t xml:space="preserve">           04 марта</w:t>
      </w:r>
      <w:r>
        <w:rPr>
          <w:szCs w:val="28"/>
        </w:rPr>
        <w:t xml:space="preserve"> 201</w:t>
      </w:r>
      <w:r>
        <w:rPr>
          <w:szCs w:val="28"/>
          <w:lang w:val="kk-KZ"/>
        </w:rPr>
        <w:t>5</w:t>
      </w:r>
      <w:r>
        <w:rPr>
          <w:szCs w:val="28"/>
        </w:rPr>
        <w:t xml:space="preserve"> года                                  </w:t>
      </w:r>
      <w:r>
        <w:rPr>
          <w:szCs w:val="28"/>
          <w:lang w:val="kk-KZ"/>
        </w:rPr>
        <w:t xml:space="preserve">           </w:t>
      </w:r>
      <w:r>
        <w:rPr>
          <w:szCs w:val="28"/>
        </w:rPr>
        <w:t xml:space="preserve">            город </w:t>
      </w:r>
      <w:proofErr w:type="spellStart"/>
      <w:r>
        <w:rPr>
          <w:szCs w:val="28"/>
        </w:rPr>
        <w:t>Кульсары</w:t>
      </w:r>
      <w:proofErr w:type="spellEnd"/>
    </w:p>
    <w:p w:rsidR="00146698" w:rsidRDefault="00146698" w:rsidP="00146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6698" w:rsidRDefault="00146698" w:rsidP="00146698">
      <w:pPr>
        <w:spacing w:after="0" w:line="240" w:lineRule="auto"/>
        <w:ind w:right="-2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Судья Жылыойского районного суда Атырауской области Алдамбергенов Р.Т., рассмотрев заявление Бурамбаевой Балмаш Каировны к Мосоловой Надежде Георгиевне  о взыскании суммы  долга в размере  3 945 000 тенге, 04 августа 1948 года рождения, уроженка Атырауской области,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проживающей  по адресу: г.Кульсары, микрорайон ПНГС, дом 1, квартира 10, ИИН 480804400065,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 должника Мосолова Надежда Георгиевна, 18 сентября 1966 года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рождения,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уроженца Южно-Казахстанской области,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прожива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k-KZ"/>
        </w:rPr>
        <w:t>ющего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адресу: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г.Кульсары, Газпром, дом 108, 8 квартира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место работы: неизвестно, </w:t>
      </w:r>
    </w:p>
    <w:p w:rsidR="00146698" w:rsidRDefault="00146698" w:rsidP="001466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У С Т А Н О В И Л :</w:t>
      </w:r>
    </w:p>
    <w:p w:rsidR="00146698" w:rsidRDefault="00146698" w:rsidP="001466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 xml:space="preserve">Согласно нотариально удостоверенному договору займа от 16 августа 2012 года должник </w:t>
      </w:r>
      <w:r>
        <w:rPr>
          <w:rFonts w:ascii="Times New Roman" w:hAnsi="Times New Roman" w:cs="Times New Roman"/>
          <w:sz w:val="28"/>
          <w:szCs w:val="28"/>
          <w:lang w:val="kk-KZ"/>
        </w:rPr>
        <w:t>Мосолова Надежда Георгиевна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обязалась в срок до 16 августа 2013 года возместить сумму договора.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</w:p>
    <w:p w:rsidR="00146698" w:rsidRDefault="00146698" w:rsidP="001466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Согласно ст 272 ГК Республики Казахстан, </w:t>
      </w:r>
      <w:r>
        <w:rPr>
          <w:rFonts w:ascii="Times New Roman" w:hAnsi="Times New Roman" w:cs="Times New Roman"/>
          <w:sz w:val="28"/>
          <w:szCs w:val="28"/>
        </w:rPr>
        <w:t>обязательство должно исполняться надлежащим образом в соответствии с условиями обязательства и требованиями законодательства.</w:t>
      </w:r>
    </w:p>
    <w:p w:rsidR="00146698" w:rsidRDefault="00146698" w:rsidP="001466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Согласно ч.1 ст.110 Гражданского процессуального к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одекс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Казахстан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 должника в пользу взыскателя подлежат взысканию судебные расходы, связанные с уплатой государственной пошлины в размере  19 725 тенге.</w:t>
      </w:r>
    </w:p>
    <w:p w:rsidR="00146698" w:rsidRDefault="00146698" w:rsidP="001466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Руководствуясь ст.ст. 139-140,146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ГПК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Республики Казахстан,</w:t>
      </w:r>
    </w:p>
    <w:p w:rsidR="00146698" w:rsidRDefault="00146698" w:rsidP="0014669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П Р И К А З Ы В А Ю :       </w:t>
      </w:r>
    </w:p>
    <w:p w:rsidR="00146698" w:rsidRDefault="00146698" w:rsidP="001466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 xml:space="preserve">Взыскать с </w:t>
      </w:r>
      <w:r>
        <w:rPr>
          <w:rFonts w:ascii="Times New Roman" w:hAnsi="Times New Roman" w:cs="Times New Roman"/>
          <w:sz w:val="28"/>
          <w:szCs w:val="28"/>
          <w:lang w:val="kk-KZ"/>
        </w:rPr>
        <w:t>Мосолова Надежды Георгиевны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  <w:lang w:val="kk-KZ"/>
        </w:rPr>
        <w:t>Бурамбаевой Балмаш Каировны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сумму задолженности в размере 3 945 000 (три миллиона девятсот сорок пять тысяч) тенге и судебные расходы в размере 19 725 (девятнадцать семьсот двадцать пять) тенге.</w:t>
      </w:r>
    </w:p>
    <w:p w:rsidR="00146698" w:rsidRDefault="00146698" w:rsidP="001466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Должник вправе в десятидневный срок со дня получения копии данного судебного приказа направить в суд, вынесший судебный приказ, возражения против заявленного требования с использованием любых средств связи.</w:t>
      </w:r>
    </w:p>
    <w:p w:rsidR="00146698" w:rsidRDefault="00146698" w:rsidP="001466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46698" w:rsidRDefault="00146698" w:rsidP="001466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Судья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Алдамбергенов Р.Т.</w:t>
      </w:r>
    </w:p>
    <w:p w:rsidR="00623414" w:rsidRDefault="00623414"/>
    <w:sectPr w:rsidR="00623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6698"/>
    <w:rsid w:val="00146698"/>
    <w:rsid w:val="00623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46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146698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1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712-2662</dc:creator>
  <cp:keywords/>
  <dc:description/>
  <cp:lastModifiedBy>712-2662</cp:lastModifiedBy>
  <cp:revision>2</cp:revision>
  <dcterms:created xsi:type="dcterms:W3CDTF">2016-02-11T06:08:00Z</dcterms:created>
  <dcterms:modified xsi:type="dcterms:W3CDTF">2016-02-11T06:08:00Z</dcterms:modified>
</cp:coreProperties>
</file>