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E4" w:rsidRDefault="001069E4" w:rsidP="00B200C3">
      <w:pPr>
        <w:pStyle w:val="a5"/>
        <w:ind w:left="4536"/>
        <w:rPr>
          <w:b/>
          <w:sz w:val="24"/>
          <w:szCs w:val="24"/>
        </w:rPr>
      </w:pPr>
      <w:bookmarkStart w:id="0" w:name="_GoBack"/>
      <w:bookmarkEnd w:id="0"/>
      <w:r>
        <w:rPr>
          <w:b/>
          <w:sz w:val="24"/>
          <w:szCs w:val="24"/>
          <w:lang w:val="kk-KZ"/>
        </w:rPr>
        <w:t>В</w:t>
      </w:r>
      <w:r>
        <w:rPr>
          <w:b/>
          <w:sz w:val="24"/>
          <w:szCs w:val="24"/>
        </w:rPr>
        <w:t xml:space="preserve"> </w:t>
      </w:r>
      <w:proofErr w:type="spellStart"/>
      <w:r>
        <w:rPr>
          <w:b/>
          <w:sz w:val="24"/>
          <w:szCs w:val="24"/>
        </w:rPr>
        <w:t>Алмалинский</w:t>
      </w:r>
      <w:proofErr w:type="spellEnd"/>
      <w:r>
        <w:rPr>
          <w:b/>
          <w:sz w:val="24"/>
          <w:szCs w:val="24"/>
        </w:rPr>
        <w:t xml:space="preserve"> районный суд№2 г. Алматы</w:t>
      </w:r>
    </w:p>
    <w:p w:rsidR="001069E4" w:rsidRDefault="001069E4" w:rsidP="00B200C3">
      <w:pPr>
        <w:pStyle w:val="a5"/>
        <w:ind w:left="4536"/>
        <w:rPr>
          <w:sz w:val="24"/>
          <w:szCs w:val="24"/>
        </w:rPr>
      </w:pPr>
      <w:r>
        <w:rPr>
          <w:sz w:val="24"/>
          <w:szCs w:val="24"/>
        </w:rPr>
        <w:t xml:space="preserve">Республика Казахстан, г. Алматы, ул. </w:t>
      </w:r>
      <w:hyperlink r:id="rId6" w:history="1">
        <w:r>
          <w:rPr>
            <w:rStyle w:val="a3"/>
            <w:sz w:val="24"/>
            <w:szCs w:val="24"/>
            <w:shd w:val="clear" w:color="auto" w:fill="FFFFFF"/>
          </w:rPr>
          <w:t>Толе би, 267</w:t>
        </w:r>
      </w:hyperlink>
      <w:r>
        <w:rPr>
          <w:sz w:val="24"/>
          <w:szCs w:val="24"/>
        </w:rPr>
        <w:t>.</w:t>
      </w:r>
    </w:p>
    <w:p w:rsidR="001069E4" w:rsidRDefault="00D95183" w:rsidP="00B200C3">
      <w:pPr>
        <w:pStyle w:val="a5"/>
        <w:ind w:left="4536"/>
        <w:rPr>
          <w:b/>
          <w:sz w:val="24"/>
          <w:szCs w:val="24"/>
        </w:rPr>
      </w:pPr>
      <w:r>
        <w:rPr>
          <w:b/>
          <w:sz w:val="24"/>
          <w:szCs w:val="24"/>
          <w:lang w:val="kk-KZ"/>
        </w:rPr>
        <w:t>От Должника</w:t>
      </w:r>
      <w:r w:rsidR="001069E4">
        <w:rPr>
          <w:b/>
          <w:sz w:val="24"/>
          <w:szCs w:val="24"/>
          <w:lang w:val="kk-KZ"/>
        </w:rPr>
        <w:t xml:space="preserve">: </w:t>
      </w:r>
      <w:r w:rsidR="000C0FAF">
        <w:rPr>
          <w:b/>
          <w:sz w:val="24"/>
          <w:szCs w:val="24"/>
        </w:rPr>
        <w:t>………</w:t>
      </w:r>
    </w:p>
    <w:p w:rsidR="001069E4" w:rsidRDefault="001069E4" w:rsidP="00B200C3">
      <w:pPr>
        <w:pStyle w:val="a5"/>
        <w:ind w:left="4536"/>
        <w:rPr>
          <w:sz w:val="24"/>
          <w:szCs w:val="24"/>
        </w:rPr>
      </w:pPr>
      <w:r>
        <w:rPr>
          <w:sz w:val="24"/>
          <w:szCs w:val="24"/>
        </w:rPr>
        <w:t xml:space="preserve">ИИН </w:t>
      </w:r>
      <w:r w:rsidR="000C0FAF">
        <w:rPr>
          <w:sz w:val="24"/>
          <w:szCs w:val="24"/>
        </w:rPr>
        <w:t>………..</w:t>
      </w:r>
    </w:p>
    <w:p w:rsidR="001069E4" w:rsidRDefault="001069E4" w:rsidP="00B200C3">
      <w:pPr>
        <w:pStyle w:val="a5"/>
        <w:ind w:left="4536"/>
        <w:rPr>
          <w:sz w:val="24"/>
          <w:szCs w:val="24"/>
        </w:rPr>
      </w:pPr>
      <w:r>
        <w:rPr>
          <w:sz w:val="24"/>
          <w:szCs w:val="24"/>
        </w:rPr>
        <w:t xml:space="preserve">г. Алматы, ул. </w:t>
      </w:r>
      <w:r w:rsidR="000C0FAF">
        <w:rPr>
          <w:sz w:val="24"/>
          <w:szCs w:val="24"/>
        </w:rPr>
        <w:t>………….</w:t>
      </w:r>
      <w:r>
        <w:rPr>
          <w:sz w:val="24"/>
          <w:szCs w:val="24"/>
        </w:rPr>
        <w:t xml:space="preserve">, д. </w:t>
      </w:r>
      <w:r w:rsidR="000C0FAF">
        <w:rPr>
          <w:sz w:val="24"/>
          <w:szCs w:val="24"/>
        </w:rPr>
        <w:t>……….</w:t>
      </w:r>
      <w:r>
        <w:rPr>
          <w:sz w:val="24"/>
          <w:szCs w:val="24"/>
        </w:rPr>
        <w:t>, кв. 5.</w:t>
      </w:r>
    </w:p>
    <w:p w:rsidR="001069E4" w:rsidRDefault="001069E4" w:rsidP="00B200C3">
      <w:pPr>
        <w:pStyle w:val="a5"/>
        <w:ind w:left="4536"/>
        <w:rPr>
          <w:sz w:val="24"/>
          <w:szCs w:val="24"/>
        </w:rPr>
      </w:pPr>
      <w:r>
        <w:rPr>
          <w:sz w:val="24"/>
          <w:szCs w:val="24"/>
        </w:rPr>
        <w:t>8 701 </w:t>
      </w:r>
      <w:r w:rsidR="000C0FAF">
        <w:rPr>
          <w:sz w:val="24"/>
          <w:szCs w:val="24"/>
        </w:rPr>
        <w:t>………………</w:t>
      </w:r>
      <w:r>
        <w:rPr>
          <w:sz w:val="24"/>
          <w:szCs w:val="24"/>
        </w:rPr>
        <w:t xml:space="preserve">. </w:t>
      </w:r>
    </w:p>
    <w:p w:rsidR="001069E4" w:rsidRDefault="00B200C3" w:rsidP="00B200C3">
      <w:pPr>
        <w:pStyle w:val="a5"/>
        <w:ind w:left="4536"/>
        <w:rPr>
          <w:b/>
          <w:sz w:val="24"/>
          <w:szCs w:val="24"/>
          <w:lang w:val="kk-KZ"/>
        </w:rPr>
      </w:pPr>
      <w:r>
        <w:rPr>
          <w:b/>
          <w:sz w:val="24"/>
          <w:szCs w:val="24"/>
          <w:lang w:val="kk-KZ"/>
        </w:rPr>
        <w:t>Предста</w:t>
      </w:r>
      <w:r w:rsidR="001069E4">
        <w:rPr>
          <w:b/>
          <w:sz w:val="24"/>
          <w:szCs w:val="24"/>
          <w:lang w:val="kk-KZ"/>
        </w:rPr>
        <w:t>витель по доверенности:</w:t>
      </w:r>
    </w:p>
    <w:p w:rsidR="001069E4" w:rsidRDefault="001069E4" w:rsidP="00B200C3">
      <w:pPr>
        <w:pStyle w:val="a5"/>
        <w:ind w:left="4536"/>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1069E4" w:rsidRDefault="001069E4" w:rsidP="00B200C3">
      <w:pPr>
        <w:pStyle w:val="a5"/>
        <w:ind w:left="4536"/>
        <w:rPr>
          <w:sz w:val="24"/>
          <w:szCs w:val="24"/>
        </w:rPr>
      </w:pPr>
      <w:r>
        <w:rPr>
          <w:sz w:val="24"/>
          <w:szCs w:val="24"/>
        </w:rPr>
        <w:t xml:space="preserve">ИИН: 850722301036. </w:t>
      </w:r>
    </w:p>
    <w:p w:rsidR="001069E4" w:rsidRDefault="001069E4" w:rsidP="00B200C3">
      <w:pPr>
        <w:pStyle w:val="a5"/>
        <w:ind w:left="4536"/>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1069E4" w:rsidRDefault="00B200C3" w:rsidP="00B200C3">
      <w:pPr>
        <w:pStyle w:val="a5"/>
        <w:ind w:left="4536"/>
        <w:rPr>
          <w:sz w:val="24"/>
          <w:szCs w:val="24"/>
        </w:rPr>
      </w:pPr>
      <w:hyperlink r:id="rId7" w:history="1">
        <w:r w:rsidR="001069E4">
          <w:rPr>
            <w:rStyle w:val="a3"/>
            <w:sz w:val="24"/>
            <w:szCs w:val="24"/>
            <w:lang w:val="en-US"/>
          </w:rPr>
          <w:t>info</w:t>
        </w:r>
        <w:r w:rsidR="001069E4">
          <w:rPr>
            <w:rStyle w:val="a3"/>
            <w:sz w:val="24"/>
            <w:szCs w:val="24"/>
          </w:rPr>
          <w:t>@</w:t>
        </w:r>
        <w:r w:rsidR="001069E4">
          <w:rPr>
            <w:rStyle w:val="a3"/>
            <w:sz w:val="24"/>
            <w:szCs w:val="24"/>
            <w:lang w:val="en-US"/>
          </w:rPr>
          <w:t>zakonpravo</w:t>
        </w:r>
        <w:r w:rsidR="001069E4">
          <w:rPr>
            <w:rStyle w:val="a3"/>
            <w:sz w:val="24"/>
            <w:szCs w:val="24"/>
          </w:rPr>
          <w:t>.</w:t>
        </w:r>
        <w:r w:rsidR="001069E4">
          <w:rPr>
            <w:rStyle w:val="a3"/>
            <w:sz w:val="24"/>
            <w:szCs w:val="24"/>
            <w:lang w:val="en-US"/>
          </w:rPr>
          <w:t>kz</w:t>
        </w:r>
      </w:hyperlink>
      <w:r w:rsidR="001069E4">
        <w:rPr>
          <w:sz w:val="24"/>
          <w:szCs w:val="24"/>
        </w:rPr>
        <w:t xml:space="preserve"> / </w:t>
      </w:r>
      <w:hyperlink r:id="rId8" w:history="1">
        <w:r w:rsidR="001069E4">
          <w:rPr>
            <w:rStyle w:val="a3"/>
            <w:sz w:val="24"/>
            <w:szCs w:val="24"/>
            <w:lang w:val="en-US"/>
          </w:rPr>
          <w:t>www</w:t>
        </w:r>
        <w:r w:rsidR="001069E4">
          <w:rPr>
            <w:rStyle w:val="a3"/>
            <w:sz w:val="24"/>
            <w:szCs w:val="24"/>
          </w:rPr>
          <w:t>.</w:t>
        </w:r>
        <w:r w:rsidR="001069E4">
          <w:rPr>
            <w:rStyle w:val="a3"/>
            <w:sz w:val="24"/>
            <w:szCs w:val="24"/>
            <w:lang w:val="en-US"/>
          </w:rPr>
          <w:t>zakonpravo</w:t>
        </w:r>
        <w:r w:rsidR="001069E4">
          <w:rPr>
            <w:rStyle w:val="a3"/>
            <w:sz w:val="24"/>
            <w:szCs w:val="24"/>
          </w:rPr>
          <w:t>.</w:t>
        </w:r>
        <w:r w:rsidR="001069E4">
          <w:rPr>
            <w:rStyle w:val="a3"/>
            <w:sz w:val="24"/>
            <w:szCs w:val="24"/>
            <w:lang w:val="en-US"/>
          </w:rPr>
          <w:t>kz</w:t>
        </w:r>
      </w:hyperlink>
    </w:p>
    <w:p w:rsidR="001069E4" w:rsidRDefault="001069E4" w:rsidP="00B200C3">
      <w:pPr>
        <w:pStyle w:val="a5"/>
        <w:ind w:left="4536"/>
        <w:rPr>
          <w:sz w:val="24"/>
          <w:szCs w:val="24"/>
        </w:rPr>
      </w:pPr>
      <w:r>
        <w:rPr>
          <w:sz w:val="24"/>
          <w:szCs w:val="24"/>
        </w:rPr>
        <w:t>+ 7</w:t>
      </w:r>
      <w:r>
        <w:rPr>
          <w:sz w:val="24"/>
          <w:szCs w:val="24"/>
          <w:lang w:val="en-US"/>
        </w:rPr>
        <w:t> </w:t>
      </w:r>
      <w:r>
        <w:rPr>
          <w:sz w:val="24"/>
          <w:szCs w:val="24"/>
        </w:rPr>
        <w:t>(708) 578 57 58.</w:t>
      </w:r>
    </w:p>
    <w:p w:rsidR="001069E4" w:rsidRDefault="00D95183" w:rsidP="00B200C3">
      <w:pPr>
        <w:pStyle w:val="a5"/>
        <w:ind w:left="4536"/>
        <w:rPr>
          <w:b/>
          <w:sz w:val="24"/>
          <w:szCs w:val="24"/>
        </w:rPr>
      </w:pPr>
      <w:r>
        <w:rPr>
          <w:b/>
          <w:sz w:val="24"/>
          <w:szCs w:val="24"/>
        </w:rPr>
        <w:t>Заявитель</w:t>
      </w:r>
      <w:r w:rsidR="001069E4">
        <w:rPr>
          <w:b/>
          <w:sz w:val="24"/>
          <w:szCs w:val="24"/>
        </w:rPr>
        <w:t>: Частный судебный исполнитель</w:t>
      </w:r>
    </w:p>
    <w:p w:rsidR="001069E4" w:rsidRDefault="001069E4" w:rsidP="00B200C3">
      <w:pPr>
        <w:pStyle w:val="a5"/>
        <w:ind w:left="4536"/>
        <w:rPr>
          <w:b/>
          <w:sz w:val="24"/>
          <w:szCs w:val="24"/>
        </w:rPr>
      </w:pPr>
      <w:r>
        <w:rPr>
          <w:b/>
          <w:sz w:val="24"/>
          <w:szCs w:val="24"/>
        </w:rPr>
        <w:t xml:space="preserve">исполнительного округа города Алматы </w:t>
      </w:r>
    </w:p>
    <w:p w:rsidR="001069E4" w:rsidRDefault="000C0FAF" w:rsidP="00B200C3">
      <w:pPr>
        <w:pStyle w:val="a5"/>
        <w:ind w:left="4536"/>
        <w:rPr>
          <w:sz w:val="24"/>
          <w:szCs w:val="24"/>
        </w:rPr>
      </w:pPr>
      <w:r>
        <w:rPr>
          <w:sz w:val="24"/>
          <w:szCs w:val="24"/>
        </w:rPr>
        <w:t>………..</w:t>
      </w:r>
    </w:p>
    <w:p w:rsidR="001069E4" w:rsidRDefault="001069E4" w:rsidP="00B200C3">
      <w:pPr>
        <w:pStyle w:val="a5"/>
        <w:ind w:left="4536"/>
        <w:rPr>
          <w:sz w:val="24"/>
          <w:szCs w:val="24"/>
        </w:rPr>
      </w:pPr>
      <w:r>
        <w:rPr>
          <w:sz w:val="24"/>
          <w:szCs w:val="24"/>
        </w:rPr>
        <w:t xml:space="preserve">ИИН </w:t>
      </w:r>
      <w:r w:rsidR="000C0FAF">
        <w:rPr>
          <w:sz w:val="24"/>
          <w:szCs w:val="24"/>
        </w:rPr>
        <w:t>……………</w:t>
      </w:r>
    </w:p>
    <w:p w:rsidR="001069E4" w:rsidRDefault="001069E4" w:rsidP="00B200C3">
      <w:pPr>
        <w:pStyle w:val="a5"/>
        <w:ind w:left="4536"/>
        <w:rPr>
          <w:sz w:val="24"/>
          <w:szCs w:val="24"/>
        </w:rPr>
      </w:pPr>
      <w:r>
        <w:rPr>
          <w:sz w:val="24"/>
          <w:szCs w:val="24"/>
        </w:rPr>
        <w:t xml:space="preserve">Республика Казахстан, г. Алматы, ул. </w:t>
      </w:r>
      <w:r w:rsidR="000C0FAF">
        <w:rPr>
          <w:sz w:val="24"/>
          <w:szCs w:val="24"/>
        </w:rPr>
        <w:t>…………</w:t>
      </w:r>
      <w:r>
        <w:rPr>
          <w:sz w:val="24"/>
          <w:szCs w:val="24"/>
        </w:rPr>
        <w:t>, д. 90, офис 215.</w:t>
      </w:r>
    </w:p>
    <w:p w:rsidR="001069E4" w:rsidRDefault="001069E4" w:rsidP="00B200C3">
      <w:pPr>
        <w:pStyle w:val="a5"/>
        <w:ind w:left="4536"/>
        <w:rPr>
          <w:sz w:val="24"/>
          <w:szCs w:val="24"/>
        </w:rPr>
      </w:pPr>
      <w:r>
        <w:rPr>
          <w:sz w:val="24"/>
          <w:szCs w:val="24"/>
        </w:rPr>
        <w:t>тел.: +7 701</w:t>
      </w:r>
      <w:r>
        <w:rPr>
          <w:sz w:val="24"/>
          <w:szCs w:val="24"/>
          <w:lang w:val="en-US"/>
        </w:rPr>
        <w:t> </w:t>
      </w:r>
      <w:r w:rsidR="000C0FAF">
        <w:rPr>
          <w:sz w:val="24"/>
          <w:szCs w:val="24"/>
        </w:rPr>
        <w:t>……………</w:t>
      </w:r>
    </w:p>
    <w:p w:rsidR="001069E4" w:rsidRDefault="001069E4" w:rsidP="00B200C3">
      <w:pPr>
        <w:pStyle w:val="a5"/>
        <w:ind w:left="4536"/>
        <w:rPr>
          <w:b/>
          <w:sz w:val="24"/>
          <w:szCs w:val="24"/>
          <w:lang w:val="kk-KZ"/>
        </w:rPr>
      </w:pPr>
      <w:r>
        <w:rPr>
          <w:b/>
          <w:sz w:val="24"/>
          <w:szCs w:val="24"/>
          <w:lang w:val="kk-KZ"/>
        </w:rPr>
        <w:t>Третье лицо не заявляющее самостоятельные</w:t>
      </w:r>
    </w:p>
    <w:p w:rsidR="001069E4" w:rsidRDefault="001069E4" w:rsidP="00B200C3">
      <w:pPr>
        <w:pStyle w:val="a5"/>
        <w:ind w:left="4536"/>
        <w:rPr>
          <w:b/>
          <w:sz w:val="24"/>
          <w:szCs w:val="24"/>
        </w:rPr>
      </w:pPr>
      <w:r>
        <w:rPr>
          <w:b/>
          <w:sz w:val="24"/>
          <w:szCs w:val="24"/>
          <w:lang w:val="kk-KZ"/>
        </w:rPr>
        <w:t xml:space="preserve">требования: </w:t>
      </w:r>
      <w:r>
        <w:rPr>
          <w:b/>
          <w:sz w:val="24"/>
          <w:szCs w:val="24"/>
        </w:rPr>
        <w:t xml:space="preserve">В АО "Банк </w:t>
      </w:r>
      <w:proofErr w:type="spellStart"/>
      <w:r>
        <w:rPr>
          <w:b/>
          <w:sz w:val="24"/>
          <w:szCs w:val="24"/>
        </w:rPr>
        <w:t>ЦентрКредит</w:t>
      </w:r>
      <w:proofErr w:type="spellEnd"/>
      <w:r>
        <w:rPr>
          <w:b/>
          <w:sz w:val="24"/>
          <w:szCs w:val="24"/>
        </w:rPr>
        <w:t>"</w:t>
      </w:r>
    </w:p>
    <w:p w:rsidR="001069E4" w:rsidRDefault="001069E4" w:rsidP="00B200C3">
      <w:pPr>
        <w:pStyle w:val="a5"/>
        <w:ind w:left="4536"/>
        <w:rPr>
          <w:sz w:val="24"/>
          <w:szCs w:val="24"/>
        </w:rPr>
      </w:pPr>
      <w:r>
        <w:rPr>
          <w:sz w:val="24"/>
          <w:szCs w:val="24"/>
        </w:rPr>
        <w:t>БИН 980640000093</w:t>
      </w:r>
    </w:p>
    <w:p w:rsidR="001069E4" w:rsidRDefault="001069E4" w:rsidP="00B200C3">
      <w:pPr>
        <w:pStyle w:val="a5"/>
        <w:ind w:left="4536"/>
        <w:rPr>
          <w:sz w:val="24"/>
          <w:szCs w:val="24"/>
        </w:rPr>
      </w:pPr>
      <w:r>
        <w:rPr>
          <w:sz w:val="24"/>
          <w:szCs w:val="24"/>
        </w:rPr>
        <w:t>Республика Казахстан, 0500</w:t>
      </w:r>
      <w:r>
        <w:rPr>
          <w:sz w:val="24"/>
          <w:szCs w:val="24"/>
          <w:lang w:val="kk-KZ"/>
        </w:rPr>
        <w:t>26</w:t>
      </w:r>
      <w:r>
        <w:rPr>
          <w:sz w:val="24"/>
          <w:szCs w:val="24"/>
        </w:rPr>
        <w:t xml:space="preserve">, г. Алматы, ул. </w:t>
      </w:r>
      <w:proofErr w:type="spellStart"/>
      <w:r>
        <w:rPr>
          <w:sz w:val="24"/>
          <w:szCs w:val="24"/>
        </w:rPr>
        <w:t>Богенбай</w:t>
      </w:r>
      <w:proofErr w:type="spellEnd"/>
      <w:r>
        <w:rPr>
          <w:sz w:val="24"/>
          <w:szCs w:val="24"/>
        </w:rPr>
        <w:t xml:space="preserve"> батыра </w:t>
      </w:r>
      <w:r>
        <w:rPr>
          <w:sz w:val="24"/>
          <w:szCs w:val="24"/>
          <w:lang w:val="kk-KZ"/>
        </w:rPr>
        <w:t>248</w:t>
      </w:r>
      <w:r>
        <w:rPr>
          <w:sz w:val="24"/>
          <w:szCs w:val="24"/>
        </w:rPr>
        <w:t>.</w:t>
      </w:r>
    </w:p>
    <w:p w:rsidR="001069E4" w:rsidRDefault="001069E4" w:rsidP="00B200C3">
      <w:pPr>
        <w:pStyle w:val="30"/>
        <w:shd w:val="clear" w:color="auto" w:fill="auto"/>
        <w:spacing w:before="0" w:after="0" w:line="260" w:lineRule="exact"/>
        <w:ind w:left="4536"/>
        <w:rPr>
          <w:color w:val="000000"/>
          <w:sz w:val="24"/>
          <w:szCs w:val="24"/>
          <w:lang w:eastAsia="ru-RU" w:bidi="ru-RU"/>
        </w:rPr>
      </w:pPr>
    </w:p>
    <w:p w:rsidR="001069E4" w:rsidRDefault="001069E4" w:rsidP="001069E4">
      <w:pPr>
        <w:pStyle w:val="30"/>
        <w:shd w:val="clear" w:color="auto" w:fill="auto"/>
        <w:spacing w:before="0" w:after="0" w:line="260" w:lineRule="exact"/>
        <w:rPr>
          <w:sz w:val="24"/>
          <w:szCs w:val="24"/>
        </w:rPr>
      </w:pPr>
      <w:r>
        <w:rPr>
          <w:color w:val="000000"/>
          <w:sz w:val="24"/>
          <w:szCs w:val="24"/>
          <w:lang w:eastAsia="ru-RU" w:bidi="ru-RU"/>
        </w:rPr>
        <w:t xml:space="preserve">Отзыв на Ходатайство </w:t>
      </w:r>
    </w:p>
    <w:p w:rsidR="001069E4" w:rsidRDefault="001069E4" w:rsidP="001069E4">
      <w:pPr>
        <w:pStyle w:val="a5"/>
        <w:ind w:firstLine="708"/>
        <w:jc w:val="center"/>
        <w:rPr>
          <w:sz w:val="24"/>
          <w:szCs w:val="24"/>
        </w:rPr>
      </w:pPr>
      <w:r>
        <w:rPr>
          <w:sz w:val="24"/>
          <w:szCs w:val="24"/>
        </w:rPr>
        <w:t>об изменении способа и порядка исполнения исполнительного документа</w:t>
      </w:r>
    </w:p>
    <w:p w:rsidR="001069E4" w:rsidRDefault="001069E4" w:rsidP="001069E4">
      <w:pPr>
        <w:pStyle w:val="a5"/>
        <w:ind w:firstLine="708"/>
        <w:jc w:val="both"/>
        <w:rPr>
          <w:sz w:val="24"/>
          <w:szCs w:val="24"/>
        </w:rPr>
      </w:pPr>
    </w:p>
    <w:p w:rsidR="001069E4" w:rsidRDefault="001069E4" w:rsidP="001069E4">
      <w:pPr>
        <w:pStyle w:val="a5"/>
        <w:ind w:firstLine="708"/>
        <w:jc w:val="both"/>
        <w:rPr>
          <w:sz w:val="24"/>
          <w:szCs w:val="24"/>
        </w:rPr>
      </w:pPr>
      <w:r>
        <w:rPr>
          <w:sz w:val="24"/>
          <w:szCs w:val="24"/>
        </w:rPr>
        <w:t xml:space="preserve">В, Вашем производстве имеется гражданское дело  об изменение порядка и способа исполнения решения суда по Ходатайству Частного судебного исполнителя исполнительного округа города Алматы </w:t>
      </w:r>
      <w:r w:rsidR="000C0FAF">
        <w:rPr>
          <w:sz w:val="24"/>
          <w:szCs w:val="24"/>
        </w:rPr>
        <w:t>…………..</w:t>
      </w:r>
      <w:r>
        <w:rPr>
          <w:sz w:val="24"/>
          <w:szCs w:val="24"/>
        </w:rPr>
        <w:t xml:space="preserve">. (далее - ЧСИ) к </w:t>
      </w:r>
      <w:r w:rsidR="000C0FAF">
        <w:rPr>
          <w:sz w:val="24"/>
          <w:szCs w:val="24"/>
        </w:rPr>
        <w:t>…………………..</w:t>
      </w:r>
      <w:r>
        <w:rPr>
          <w:sz w:val="24"/>
          <w:szCs w:val="24"/>
        </w:rPr>
        <w:t xml:space="preserve"> (далее - Должники).  </w:t>
      </w:r>
    </w:p>
    <w:p w:rsidR="001069E4" w:rsidRDefault="001069E4" w:rsidP="001069E4">
      <w:pPr>
        <w:pStyle w:val="a5"/>
        <w:ind w:firstLine="708"/>
        <w:jc w:val="both"/>
        <w:rPr>
          <w:rStyle w:val="1"/>
          <w:color w:val="000000"/>
        </w:rPr>
      </w:pPr>
      <w:r>
        <w:rPr>
          <w:sz w:val="24"/>
          <w:szCs w:val="24"/>
        </w:rPr>
        <w:t xml:space="preserve">По которому </w:t>
      </w:r>
      <w:r>
        <w:rPr>
          <w:rStyle w:val="2"/>
          <w:rFonts w:eastAsiaTheme="minorEastAsia"/>
          <w:bCs/>
          <w:color w:val="000000"/>
          <w:sz w:val="24"/>
          <w:szCs w:val="24"/>
        </w:rPr>
        <w:t xml:space="preserve">Частный судебный исполнитель: </w:t>
      </w:r>
      <w:r w:rsidR="000C0FAF">
        <w:rPr>
          <w:rStyle w:val="2"/>
          <w:rFonts w:eastAsiaTheme="minorEastAsia"/>
          <w:bCs/>
          <w:color w:val="000000"/>
          <w:sz w:val="24"/>
          <w:szCs w:val="24"/>
        </w:rPr>
        <w:t>……………..</w:t>
      </w:r>
      <w:r>
        <w:rPr>
          <w:rStyle w:val="2"/>
          <w:rFonts w:eastAsiaTheme="minorEastAsia"/>
          <w:bCs/>
          <w:color w:val="000000"/>
          <w:sz w:val="24"/>
          <w:szCs w:val="24"/>
        </w:rPr>
        <w:t>.,</w:t>
      </w:r>
      <w:r>
        <w:rPr>
          <w:sz w:val="24"/>
          <w:szCs w:val="24"/>
        </w:rPr>
        <w:t xml:space="preserve"> мотивирует свои требования о том, что </w:t>
      </w:r>
      <w:r>
        <w:rPr>
          <w:rStyle w:val="1"/>
          <w:color w:val="000000"/>
          <w:sz w:val="24"/>
          <w:szCs w:val="24"/>
        </w:rPr>
        <w:t>14 сентября 20</w:t>
      </w:r>
      <w:r w:rsidR="000C0FAF">
        <w:rPr>
          <w:rStyle w:val="1"/>
          <w:color w:val="000000"/>
          <w:sz w:val="24"/>
          <w:szCs w:val="24"/>
        </w:rPr>
        <w:t>….</w:t>
      </w:r>
      <w:r>
        <w:rPr>
          <w:rStyle w:val="1"/>
          <w:color w:val="000000"/>
          <w:sz w:val="24"/>
          <w:szCs w:val="24"/>
        </w:rPr>
        <w:t xml:space="preserve"> года между АО «</w:t>
      </w:r>
      <w:proofErr w:type="spellStart"/>
      <w:r>
        <w:rPr>
          <w:rStyle w:val="1"/>
          <w:color w:val="000000"/>
          <w:sz w:val="24"/>
          <w:szCs w:val="24"/>
        </w:rPr>
        <w:t>БанкЦентрКредит</w:t>
      </w:r>
      <w:proofErr w:type="spellEnd"/>
      <w:r>
        <w:rPr>
          <w:rStyle w:val="1"/>
          <w:color w:val="000000"/>
          <w:sz w:val="24"/>
          <w:szCs w:val="24"/>
        </w:rPr>
        <w:t xml:space="preserve">» и </w:t>
      </w:r>
      <w:r w:rsidR="000C0FAF">
        <w:rPr>
          <w:rStyle w:val="1"/>
          <w:color w:val="000000"/>
          <w:sz w:val="24"/>
          <w:szCs w:val="24"/>
        </w:rPr>
        <w:t>гр. ………</w:t>
      </w:r>
      <w:r>
        <w:rPr>
          <w:rStyle w:val="1"/>
          <w:color w:val="000000"/>
          <w:sz w:val="24"/>
          <w:szCs w:val="24"/>
        </w:rPr>
        <w:t xml:space="preserve"> был заключен договор займа, по условиям которого был выдан заем в размере 49 190 000 тенге сроком на 18 месяцев. </w:t>
      </w:r>
      <w:r>
        <w:rPr>
          <w:rStyle w:val="1"/>
          <w:color w:val="000000"/>
          <w:sz w:val="24"/>
          <w:szCs w:val="24"/>
          <w:u w:val="single"/>
        </w:rPr>
        <w:t>В целях обеспечения исполнения обязательств, предусмотренных договором банковского займа был заключен ипотечный договор от 15 сентября 2009 года,</w:t>
      </w:r>
      <w:r>
        <w:rPr>
          <w:rStyle w:val="1"/>
          <w:color w:val="000000"/>
          <w:sz w:val="24"/>
          <w:szCs w:val="24"/>
        </w:rPr>
        <w:t xml:space="preserve"> а также дополнительные соглашения №1 от 29 сентября 2009 года, по которому в качестве залога было предоставлено нежилое помещение, часть офиса Литер А, расположенного по адресу </w:t>
      </w:r>
      <w:proofErr w:type="spellStart"/>
      <w:r>
        <w:rPr>
          <w:rStyle w:val="1"/>
          <w:color w:val="000000"/>
          <w:sz w:val="24"/>
          <w:szCs w:val="24"/>
        </w:rPr>
        <w:t>г</w:t>
      </w:r>
      <w:proofErr w:type="gramStart"/>
      <w:r>
        <w:rPr>
          <w:rStyle w:val="1"/>
          <w:color w:val="000000"/>
          <w:sz w:val="24"/>
          <w:szCs w:val="24"/>
        </w:rPr>
        <w:t>.А</w:t>
      </w:r>
      <w:proofErr w:type="gramEnd"/>
      <w:r>
        <w:rPr>
          <w:rStyle w:val="1"/>
          <w:color w:val="000000"/>
          <w:sz w:val="24"/>
          <w:szCs w:val="24"/>
        </w:rPr>
        <w:t>лматы</w:t>
      </w:r>
      <w:proofErr w:type="spellEnd"/>
      <w:r>
        <w:rPr>
          <w:rStyle w:val="1"/>
          <w:color w:val="000000"/>
          <w:sz w:val="24"/>
          <w:szCs w:val="24"/>
        </w:rPr>
        <w:t xml:space="preserve"> ул. </w:t>
      </w:r>
      <w:r w:rsidR="000C0FAF">
        <w:rPr>
          <w:rStyle w:val="1"/>
          <w:color w:val="000000"/>
          <w:sz w:val="24"/>
          <w:szCs w:val="24"/>
        </w:rPr>
        <w:t>…….</w:t>
      </w:r>
      <w:r>
        <w:rPr>
          <w:rStyle w:val="1"/>
          <w:color w:val="000000"/>
          <w:sz w:val="24"/>
          <w:szCs w:val="24"/>
        </w:rPr>
        <w:t xml:space="preserve"> 280. Кроме того, был заключен договор гарантии с ТОО «</w:t>
      </w:r>
      <w:r w:rsidR="000C0FAF">
        <w:rPr>
          <w:rStyle w:val="1"/>
          <w:color w:val="000000"/>
          <w:sz w:val="24"/>
          <w:szCs w:val="24"/>
        </w:rPr>
        <w:t>………….</w:t>
      </w:r>
      <w:r>
        <w:rPr>
          <w:rStyle w:val="1"/>
          <w:color w:val="000000"/>
          <w:sz w:val="24"/>
          <w:szCs w:val="24"/>
        </w:rPr>
        <w:t>», по которому последнее взяло на себя обязанность солидарно отвечать перед банком за выполнение должником обязательств в том же объеме, как и должник.</w:t>
      </w:r>
    </w:p>
    <w:p w:rsidR="001069E4" w:rsidRDefault="001069E4" w:rsidP="001069E4">
      <w:pPr>
        <w:pStyle w:val="20"/>
        <w:shd w:val="clear" w:color="auto" w:fill="auto"/>
        <w:ind w:firstLine="740"/>
        <w:jc w:val="both"/>
        <w:rPr>
          <w:lang w:eastAsia="ru-RU" w:bidi="ru-RU"/>
        </w:rPr>
      </w:pPr>
      <w:r>
        <w:rPr>
          <w:color w:val="000000"/>
          <w:sz w:val="24"/>
          <w:szCs w:val="24"/>
          <w:lang w:eastAsia="ru-RU" w:bidi="ru-RU"/>
        </w:rPr>
        <w:t xml:space="preserve">Уважаемый суд, Должником заем был приобретен как ипотечный заем </w:t>
      </w:r>
      <w:r>
        <w:rPr>
          <w:rStyle w:val="1"/>
          <w:color w:val="000000"/>
          <w:sz w:val="24"/>
          <w:szCs w:val="24"/>
        </w:rPr>
        <w:t>от 15 сентября 20</w:t>
      </w:r>
      <w:r w:rsidR="000C0FAF">
        <w:rPr>
          <w:rStyle w:val="1"/>
          <w:color w:val="000000"/>
          <w:sz w:val="24"/>
          <w:szCs w:val="24"/>
        </w:rPr>
        <w:t>…..</w:t>
      </w:r>
      <w:r>
        <w:rPr>
          <w:rStyle w:val="1"/>
          <w:color w:val="000000"/>
          <w:sz w:val="24"/>
          <w:szCs w:val="24"/>
        </w:rPr>
        <w:t xml:space="preserve"> </w:t>
      </w:r>
      <w:proofErr w:type="gramStart"/>
      <w:r>
        <w:rPr>
          <w:rStyle w:val="1"/>
          <w:color w:val="000000"/>
          <w:sz w:val="24"/>
          <w:szCs w:val="24"/>
        </w:rPr>
        <w:t>года</w:t>
      </w:r>
      <w:proofErr w:type="gramEnd"/>
      <w:r>
        <w:rPr>
          <w:rStyle w:val="1"/>
          <w:color w:val="000000"/>
          <w:sz w:val="24"/>
          <w:szCs w:val="24"/>
        </w:rPr>
        <w:t xml:space="preserve"> о чем свидетельствует соответствующие договора.</w:t>
      </w:r>
      <w:r>
        <w:rPr>
          <w:color w:val="000000"/>
          <w:sz w:val="24"/>
          <w:szCs w:val="24"/>
          <w:lang w:eastAsia="ru-RU" w:bidi="ru-RU"/>
        </w:rPr>
        <w:t xml:space="preserve"> </w:t>
      </w:r>
    </w:p>
    <w:p w:rsidR="001069E4" w:rsidRDefault="001069E4" w:rsidP="001069E4">
      <w:pPr>
        <w:pStyle w:val="20"/>
        <w:shd w:val="clear" w:color="auto" w:fill="auto"/>
        <w:ind w:firstLine="740"/>
        <w:jc w:val="both"/>
        <w:rPr>
          <w:color w:val="000000"/>
          <w:sz w:val="24"/>
          <w:szCs w:val="24"/>
          <w:lang w:eastAsia="ru-RU" w:bidi="ru-RU"/>
        </w:rPr>
      </w:pPr>
      <w:r>
        <w:rPr>
          <w:color w:val="000000"/>
          <w:sz w:val="24"/>
          <w:szCs w:val="24"/>
          <w:lang w:eastAsia="ru-RU" w:bidi="ru-RU"/>
        </w:rPr>
        <w:t xml:space="preserve">Соответственно 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Pr>
          <w:color w:val="000000"/>
          <w:sz w:val="24"/>
          <w:szCs w:val="24"/>
          <w:lang w:eastAsia="ru-RU" w:bidi="ru-RU"/>
        </w:rPr>
        <w:t>Абишевичь</w:t>
      </w:r>
      <w:proofErr w:type="spellEnd"/>
      <w:r>
        <w:rPr>
          <w:color w:val="000000"/>
          <w:sz w:val="24"/>
          <w:szCs w:val="24"/>
          <w:lang w:eastAsia="ru-RU"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w:t>
      </w:r>
    </w:p>
    <w:p w:rsidR="001069E4" w:rsidRDefault="001069E4" w:rsidP="001069E4">
      <w:pPr>
        <w:pStyle w:val="20"/>
        <w:shd w:val="clear" w:color="auto" w:fill="auto"/>
        <w:spacing w:after="180" w:line="317" w:lineRule="exact"/>
        <w:ind w:firstLine="740"/>
        <w:jc w:val="both"/>
        <w:rPr>
          <w:sz w:val="24"/>
          <w:szCs w:val="24"/>
          <w:lang w:bidi="ru-RU"/>
        </w:rPr>
      </w:pPr>
      <w:r>
        <w:rPr>
          <w:color w:val="000000"/>
          <w:sz w:val="24"/>
          <w:szCs w:val="24"/>
          <w:lang w:eastAsia="ru-RU" w:bidi="ru-RU"/>
        </w:rPr>
        <w:t xml:space="preserve">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займов/ипотечных займов. Указанной Программой предполагается, что государственная поддержка будет оказана гражданам, получившим ипотечные жилищные займы/ипотечные займы в период с 2004 по 2009 годы под обеспечение залогом. Выделяемые средства будут направлены на облегчение условий обслуживания ипотечных жилищных займов/ипотечных займов и не предполагают списания долгов проблемных заемщиков. </w:t>
      </w:r>
      <w:r>
        <w:rPr>
          <w:sz w:val="24"/>
          <w:szCs w:val="24"/>
          <w:lang w:bidi="ru-RU"/>
        </w:rPr>
        <w:t xml:space="preserve">«В этой связи Национальным банком в </w:t>
      </w:r>
      <w:r>
        <w:rPr>
          <w:sz w:val="24"/>
          <w:szCs w:val="24"/>
          <w:lang w:bidi="ru-RU"/>
        </w:rPr>
        <w:lastRenderedPageBreak/>
        <w:t>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1069E4" w:rsidRDefault="001069E4" w:rsidP="001069E4">
      <w:pPr>
        <w:jc w:val="both"/>
        <w:rPr>
          <w:rFonts w:ascii="Times New Roman" w:hAnsi="Times New Roman" w:cs="Times New Roman"/>
          <w:sz w:val="24"/>
          <w:szCs w:val="24"/>
        </w:rPr>
      </w:pPr>
      <w:r>
        <w:rPr>
          <w:rFonts w:ascii="Times New Roman" w:hAnsi="Times New Roman" w:cs="Times New Roman"/>
          <w:sz w:val="24"/>
          <w:szCs w:val="24"/>
        </w:rPr>
        <w:tab/>
        <w:t>Однако до сегодняшнего дня ЧСИ и Взыскатель не предложил о выше указанной программе Должнику в связи нами направлено в адрес банка 11.02.20</w:t>
      </w:r>
      <w:r w:rsidR="000C0FAF">
        <w:rPr>
          <w:rFonts w:ascii="Times New Roman" w:hAnsi="Times New Roman" w:cs="Times New Roman"/>
          <w:sz w:val="24"/>
          <w:szCs w:val="24"/>
        </w:rPr>
        <w:t>…</w:t>
      </w:r>
      <w:r>
        <w:rPr>
          <w:rFonts w:ascii="Times New Roman" w:hAnsi="Times New Roman" w:cs="Times New Roman"/>
          <w:sz w:val="24"/>
          <w:szCs w:val="24"/>
        </w:rPr>
        <w:t xml:space="preserve"> год соответствующее Заявление о прохождении по программе рефинансирования.</w:t>
      </w:r>
    </w:p>
    <w:p w:rsidR="001069E4" w:rsidRDefault="001069E4" w:rsidP="001069E4">
      <w:pPr>
        <w:pStyle w:val="j16"/>
        <w:shd w:val="clear" w:color="auto" w:fill="FFFFFF"/>
        <w:spacing w:before="0" w:beforeAutospacing="0" w:after="0" w:afterAutospacing="0"/>
        <w:ind w:left="1200" w:hanging="800"/>
        <w:jc w:val="both"/>
        <w:textAlignment w:val="baseline"/>
        <w:rPr>
          <w:rStyle w:val="2"/>
          <w:bCs/>
          <w:color w:val="000000"/>
        </w:rPr>
      </w:pPr>
      <w:r>
        <w:rPr>
          <w:rStyle w:val="s1"/>
          <w:rFonts w:eastAsiaTheme="minorEastAsia"/>
          <w:bCs/>
          <w:color w:val="000000"/>
        </w:rPr>
        <w:t xml:space="preserve">Ваша честь, считаем Ходатайство ЧСИ </w:t>
      </w:r>
      <w:r>
        <w:rPr>
          <w:rStyle w:val="2"/>
          <w:bCs/>
          <w:color w:val="000000"/>
        </w:rPr>
        <w:t>об изменении порядка и способа исполнения</w:t>
      </w:r>
    </w:p>
    <w:p w:rsidR="001069E4" w:rsidRDefault="001069E4" w:rsidP="001069E4">
      <w:pPr>
        <w:pStyle w:val="j16"/>
        <w:shd w:val="clear" w:color="auto" w:fill="FFFFFF"/>
        <w:spacing w:before="0" w:beforeAutospacing="0" w:after="0" w:afterAutospacing="0"/>
        <w:jc w:val="both"/>
        <w:textAlignment w:val="baseline"/>
        <w:rPr>
          <w:rStyle w:val="s1"/>
          <w:rFonts w:eastAsiaTheme="minorEastAsia"/>
        </w:rPr>
      </w:pPr>
      <w:r>
        <w:rPr>
          <w:rStyle w:val="2"/>
          <w:bCs/>
          <w:color w:val="000000"/>
        </w:rPr>
        <w:t>исполнительного документа</w:t>
      </w:r>
      <w:r>
        <w:rPr>
          <w:rStyle w:val="s1"/>
          <w:rFonts w:eastAsiaTheme="minorEastAsia"/>
          <w:bCs/>
          <w:color w:val="000000"/>
        </w:rPr>
        <w:t xml:space="preserve"> безосновательна и не </w:t>
      </w:r>
      <w:proofErr w:type="gramStart"/>
      <w:r>
        <w:rPr>
          <w:rStyle w:val="s1"/>
          <w:rFonts w:eastAsiaTheme="minorEastAsia"/>
          <w:bCs/>
          <w:color w:val="000000"/>
        </w:rPr>
        <w:t>правомерна</w:t>
      </w:r>
      <w:proofErr w:type="gramEnd"/>
      <w:r>
        <w:rPr>
          <w:rStyle w:val="s1"/>
          <w:rFonts w:eastAsiaTheme="minorEastAsia"/>
          <w:bCs/>
          <w:color w:val="000000"/>
        </w:rPr>
        <w:t xml:space="preserve"> так как изначально заем должнику выдавался как Ипотечный заем. </w:t>
      </w:r>
    </w:p>
    <w:p w:rsidR="001069E4" w:rsidRDefault="001069E4" w:rsidP="001069E4">
      <w:pPr>
        <w:pStyle w:val="j16"/>
        <w:shd w:val="clear" w:color="auto" w:fill="FFFFFF"/>
        <w:spacing w:before="0" w:beforeAutospacing="0" w:after="0" w:afterAutospacing="0"/>
        <w:ind w:firstLine="400"/>
        <w:jc w:val="both"/>
        <w:textAlignment w:val="baseline"/>
      </w:pPr>
      <w:r>
        <w:rPr>
          <w:rStyle w:val="s1"/>
          <w:rFonts w:eastAsiaTheme="minorEastAsia"/>
          <w:bCs/>
          <w:color w:val="000000"/>
        </w:rPr>
        <w:t>Согласно ст.</w:t>
      </w:r>
      <w:r>
        <w:rPr>
          <w:rStyle w:val="s1"/>
          <w:rFonts w:eastAsiaTheme="minorEastAsia"/>
          <w:b/>
          <w:bCs/>
          <w:color w:val="000000"/>
        </w:rPr>
        <w:t xml:space="preserve"> </w:t>
      </w:r>
      <w:r>
        <w:rPr>
          <w:rStyle w:val="s1"/>
          <w:rFonts w:eastAsiaTheme="minorEastAsia"/>
          <w:bCs/>
          <w:color w:val="000000"/>
        </w:rPr>
        <w:t xml:space="preserve">21. </w:t>
      </w:r>
      <w:r>
        <w:rPr>
          <w:rStyle w:val="s1"/>
          <w:bCs/>
          <w:color w:val="000000"/>
          <w:shd w:val="clear" w:color="auto" w:fill="FFFFFF"/>
        </w:rPr>
        <w:t>Закон Республики Казахстан</w:t>
      </w:r>
      <w:proofErr w:type="gramStart"/>
      <w:r>
        <w:rPr>
          <w:rStyle w:val="s1"/>
          <w:bCs/>
          <w:color w:val="000000"/>
          <w:shd w:val="clear" w:color="auto" w:fill="FFFFFF"/>
        </w:rPr>
        <w:t xml:space="preserve"> О</w:t>
      </w:r>
      <w:proofErr w:type="gramEnd"/>
      <w:r>
        <w:rPr>
          <w:rStyle w:val="s1"/>
          <w:bCs/>
          <w:color w:val="000000"/>
          <w:shd w:val="clear" w:color="auto" w:fill="FFFFFF"/>
        </w:rPr>
        <w:t>б ипотеке недвижимого имущества</w:t>
      </w:r>
      <w:r>
        <w:rPr>
          <w:rStyle w:val="s1"/>
          <w:rFonts w:eastAsiaTheme="minorEastAsia"/>
          <w:bCs/>
          <w:color w:val="000000"/>
        </w:rPr>
        <w:t xml:space="preserve"> «Реализация ипотеки в судебном порядке» предусмотрено: </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 xml:space="preserve">1. Реализация ипотеки в судебном порядке производится в соответствии с решением суда по </w:t>
      </w:r>
      <w:r>
        <w:rPr>
          <w:color w:val="000000"/>
          <w:u w:val="single"/>
        </w:rPr>
        <w:t>иску залогодержателя</w:t>
      </w:r>
      <w:r>
        <w:rPr>
          <w:color w:val="000000"/>
        </w:rPr>
        <w:t>.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 Что подробно указанно в</w:t>
      </w:r>
      <w:r>
        <w:rPr>
          <w:rStyle w:val="s3"/>
          <w:i/>
          <w:iCs/>
          <w:color w:val="FF0000"/>
        </w:rPr>
        <w:t> </w:t>
      </w:r>
      <w:bookmarkStart w:id="1" w:name="SUB1002625882"/>
      <w:r>
        <w:fldChar w:fldCharType="begin"/>
      </w:r>
      <w:r>
        <w:instrText xml:space="preserve"> HYPERLINK "https://online.zakon.kz/Document/?doc_id=31278631" \t "_parent" </w:instrText>
      </w:r>
      <w:r>
        <w:fldChar w:fldCharType="separate"/>
      </w:r>
      <w:r>
        <w:rPr>
          <w:rStyle w:val="a3"/>
          <w:i/>
          <w:iCs/>
          <w:color w:val="000080"/>
        </w:rPr>
        <w:t>Информационное письмо</w:t>
      </w:r>
      <w:r>
        <w:fldChar w:fldCharType="end"/>
      </w:r>
      <w:bookmarkEnd w:id="1"/>
      <w:r>
        <w:rPr>
          <w:rStyle w:val="s3"/>
          <w:i/>
          <w:iCs/>
          <w:color w:val="FF0000"/>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3.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2) являющееся предметом ипотеки недвижимое имущество, из стоимости которого удовлетворяются требования залогодержателя;</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3) начальную продажную цену заложенного недвижимого имущества при его реализации;</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4) меры по обеспечению сохранности недвижимого имущества до момента его реализации, если они необходимы.</w:t>
      </w:r>
    </w:p>
    <w:p w:rsidR="001069E4" w:rsidRDefault="001069E4" w:rsidP="001069E4">
      <w:pPr>
        <w:pStyle w:val="j19"/>
        <w:shd w:val="clear" w:color="auto" w:fill="FFFFFF"/>
        <w:spacing w:before="0" w:beforeAutospacing="0" w:after="240" w:afterAutospacing="0"/>
        <w:ind w:firstLine="400"/>
        <w:jc w:val="both"/>
        <w:textAlignment w:val="baseline"/>
      </w:pPr>
      <w:r>
        <w:rPr>
          <w:color w:val="000000"/>
        </w:rPr>
        <w:t xml:space="preserve"> Также в Нормативном постановлении Верховного Суда Республики Казахстан от 31 марта 2017 года № 1. «О применении судами некоторых норм законодательства об исполнительном производстве», в пункте 10. </w:t>
      </w:r>
      <w:proofErr w:type="gramStart"/>
      <w:r>
        <w:rPr>
          <w:color w:val="000000"/>
        </w:rPr>
        <w:t xml:space="preserve">Вопрос об обращении взыскания на имущество, которое является обеспечением по обязательству ипотечного жилищного займа, а также на предмет залога, принадлежащий третьему лицу (вещному поручителю), подлежит рассмотрению судом в отдельном исковом производстве </w:t>
      </w:r>
      <w:r>
        <w:rPr>
          <w:color w:val="000000"/>
          <w:u w:val="single"/>
        </w:rPr>
        <w:t>по иску залогодержателя об обращении взыскания на заложенное имущество в соответствии с требованиями статьи 21</w:t>
      </w:r>
      <w:r>
        <w:rPr>
          <w:color w:val="000000"/>
        </w:rPr>
        <w:t xml:space="preserve"> Закона Республики Казахстан от 23 декабря 1995 года № 2723 "Об ипотеке недвижимого имущества".</w:t>
      </w:r>
      <w:proofErr w:type="gramEnd"/>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 xml:space="preserve"> То есть ЧСИ не является стороной исполнительного производства, что подробнее оговорено в </w:t>
      </w:r>
      <w:bookmarkStart w:id="2" w:name="SUB150000"/>
      <w:bookmarkEnd w:id="2"/>
      <w:r>
        <w:rPr>
          <w:color w:val="000000"/>
        </w:rPr>
        <w:t>ст.</w:t>
      </w:r>
      <w:r>
        <w:rPr>
          <w:rStyle w:val="s1"/>
          <w:rFonts w:eastAsiaTheme="minorEastAsia"/>
          <w:bCs/>
          <w:color w:val="000000"/>
        </w:rPr>
        <w:t xml:space="preserve"> 15.Закона об исполнительном производстве… «Стороны исполнительного производства» где предусмотрено:</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rStyle w:val="s0"/>
          <w:color w:val="000000"/>
        </w:rPr>
        <w:t>1. Сторонами исполнительного производства являются взыскатель и должник.</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3" w:name="SUB150200"/>
      <w:bookmarkEnd w:id="3"/>
      <w:r>
        <w:rPr>
          <w:rStyle w:val="s0"/>
          <w:color w:val="000000"/>
        </w:rPr>
        <w:t>2. Взыскателем является физическое или юридическое лицо, в пользу или в интересах которого выдан исполнительный документ.</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4" w:name="SUB150300"/>
      <w:bookmarkEnd w:id="4"/>
      <w:r>
        <w:rPr>
          <w:rStyle w:val="s0"/>
          <w:color w:val="000000"/>
        </w:rPr>
        <w:t>3. Должником является физическое или юридическое лицо, обязанное выполнить требования, предусмотренные исполнительным документом.</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5" w:name="SUB150400"/>
      <w:bookmarkEnd w:id="5"/>
      <w:r>
        <w:rPr>
          <w:rStyle w:val="s0"/>
          <w:color w:val="000000"/>
        </w:rPr>
        <w:lastRenderedPageBreak/>
        <w:t xml:space="preserve">По поводу </w:t>
      </w:r>
      <w:r>
        <w:rPr>
          <w:bCs/>
          <w:color w:val="000000"/>
        </w:rPr>
        <w:t xml:space="preserve">Обращение взыскания на заложенное имущество ЧСИ в ст. 57. Выше указанного закона «Обращение взыскания на заложенное имущество» </w:t>
      </w:r>
      <w:proofErr w:type="spellStart"/>
      <w:r>
        <w:rPr>
          <w:bCs/>
          <w:color w:val="000000"/>
        </w:rPr>
        <w:t>предусмотренно</w:t>
      </w:r>
      <w:proofErr w:type="spellEnd"/>
      <w:r>
        <w:rPr>
          <w:bCs/>
          <w:color w:val="000000"/>
        </w:rPr>
        <w:t>:</w:t>
      </w:r>
    </w:p>
    <w:p w:rsidR="001069E4" w:rsidRDefault="001069E4" w:rsidP="001069E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w:t>
      </w:r>
      <w:bookmarkStart w:id="6" w:name="SUB1000000159_2"/>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"https://online.zakon.kz/Document/?doc_id=1006061"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21.01.2019 г.)" \t "_parent" </w:instrText>
      </w:r>
      <w:r>
        <w:rPr>
          <w:rFonts w:ascii="Times New Roman" w:eastAsia="Times New Roman" w:hAnsi="Times New Roman" w:cs="Times New Roman"/>
          <w:color w:val="000000"/>
          <w:sz w:val="24"/>
          <w:szCs w:val="24"/>
          <w:lang w:eastAsia="ru-RU"/>
        </w:rPr>
        <w:fldChar w:fldCharType="separate"/>
      </w:r>
      <w:r>
        <w:rPr>
          <w:rStyle w:val="a3"/>
          <w:rFonts w:ascii="Times New Roman" w:eastAsia="Times New Roman" w:hAnsi="Times New Roman" w:cs="Times New Roman"/>
          <w:color w:val="000080"/>
          <w:sz w:val="24"/>
          <w:szCs w:val="24"/>
          <w:lang w:eastAsia="ru-RU"/>
        </w:rPr>
        <w:t>законодательством</w:t>
      </w:r>
      <w:r>
        <w:rPr>
          <w:rFonts w:ascii="Times New Roman" w:eastAsia="Times New Roman" w:hAnsi="Times New Roman" w:cs="Times New Roman"/>
          <w:color w:val="000000"/>
          <w:sz w:val="24"/>
          <w:szCs w:val="24"/>
          <w:lang w:eastAsia="ru-RU"/>
        </w:rPr>
        <w:fldChar w:fldCharType="end"/>
      </w:r>
      <w:bookmarkEnd w:id="6"/>
      <w:r>
        <w:rPr>
          <w:rFonts w:ascii="Times New Roman" w:eastAsia="Times New Roman" w:hAnsi="Times New Roman" w:cs="Times New Roman"/>
          <w:color w:val="000000"/>
          <w:sz w:val="24"/>
          <w:szCs w:val="24"/>
          <w:lang w:eastAsia="ru-RU"/>
        </w:rPr>
        <w:t> Республики Казахстан прав залогодержателя.</w:t>
      </w:r>
    </w:p>
    <w:p w:rsidR="001069E4" w:rsidRDefault="001069E4" w:rsidP="001069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SUB570200"/>
      <w:bookmarkEnd w:id="7"/>
      <w:r>
        <w:rPr>
          <w:rFonts w:ascii="Times New Roman" w:eastAsia="Times New Roman" w:hAnsi="Times New Roman" w:cs="Times New Roman"/>
          <w:i/>
          <w:iCs/>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w:t>
      </w:r>
      <w:r>
        <w:rPr>
          <w:rFonts w:ascii="Times New Roman" w:eastAsia="Times New Roman" w:hAnsi="Times New Roman" w:cs="Times New Roman"/>
          <w:color w:val="000000"/>
          <w:sz w:val="24"/>
          <w:szCs w:val="24"/>
          <w:u w:val="single"/>
          <w:lang w:eastAsia="ru-RU"/>
        </w:rPr>
        <w:t>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w:t>
      </w:r>
      <w:r>
        <w:rPr>
          <w:rFonts w:ascii="Times New Roman" w:eastAsia="Times New Roman" w:hAnsi="Times New Roman" w:cs="Times New Roman"/>
          <w:color w:val="000000"/>
          <w:sz w:val="24"/>
          <w:szCs w:val="24"/>
          <w:lang w:eastAsia="ru-RU"/>
        </w:rPr>
        <w:t xml:space="preserve"> может быть обращено в </w:t>
      </w:r>
      <w:proofErr w:type="gramStart"/>
      <w:r>
        <w:rPr>
          <w:rFonts w:ascii="Times New Roman" w:eastAsia="Times New Roman" w:hAnsi="Times New Roman" w:cs="Times New Roman"/>
          <w:color w:val="000000"/>
          <w:sz w:val="24"/>
          <w:szCs w:val="24"/>
          <w:lang w:eastAsia="ru-RU"/>
        </w:rPr>
        <w:t>интересах</w:t>
      </w:r>
      <w:proofErr w:type="gramEnd"/>
      <w:r>
        <w:rPr>
          <w:rFonts w:ascii="Times New Roman" w:eastAsia="Times New Roman" w:hAnsi="Times New Roman" w:cs="Times New Roman"/>
          <w:color w:val="000000"/>
          <w:sz w:val="24"/>
          <w:szCs w:val="24"/>
          <w:lang w:eastAsia="ru-RU"/>
        </w:rPr>
        <w:t xml:space="preserve">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bookmarkStart w:id="8" w:name="SUB1003751628_2"/>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"https://online.zakon.kz/Document/?doc_id=30617206" \l "sub_id=1100000" \t "_parent" </w:instrText>
      </w:r>
      <w:r>
        <w:rPr>
          <w:rFonts w:ascii="Times New Roman" w:eastAsia="Times New Roman" w:hAnsi="Times New Roman" w:cs="Times New Roman"/>
          <w:color w:val="000000"/>
          <w:sz w:val="24"/>
          <w:szCs w:val="24"/>
          <w:lang w:eastAsia="ru-RU"/>
        </w:rPr>
        <w:fldChar w:fldCharType="separate"/>
      </w:r>
      <w:r>
        <w:rPr>
          <w:rStyle w:val="a3"/>
          <w:rFonts w:ascii="Times New Roman" w:eastAsia="Times New Roman" w:hAnsi="Times New Roman" w:cs="Times New Roman"/>
          <w:color w:val="000080"/>
          <w:sz w:val="24"/>
          <w:szCs w:val="24"/>
          <w:lang w:eastAsia="ru-RU"/>
        </w:rPr>
        <w:t>статьями 110-112</w:t>
      </w:r>
      <w:r>
        <w:rPr>
          <w:rFonts w:ascii="Times New Roman" w:eastAsia="Times New Roman" w:hAnsi="Times New Roman" w:cs="Times New Roman"/>
          <w:color w:val="000000"/>
          <w:sz w:val="24"/>
          <w:szCs w:val="24"/>
          <w:lang w:eastAsia="ru-RU"/>
        </w:rPr>
        <w:fldChar w:fldCharType="end"/>
      </w:r>
      <w:bookmarkEnd w:id="8"/>
      <w:r>
        <w:rPr>
          <w:rFonts w:ascii="Times New Roman" w:eastAsia="Times New Roman" w:hAnsi="Times New Roman" w:cs="Times New Roman"/>
          <w:color w:val="000000"/>
          <w:sz w:val="24"/>
          <w:szCs w:val="24"/>
          <w:lang w:eastAsia="ru-RU"/>
        </w:rPr>
        <w:t> настоящего Закона.</w:t>
      </w:r>
    </w:p>
    <w:p w:rsidR="001069E4" w:rsidRDefault="001069E4" w:rsidP="001069E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 w:name="SUB570300"/>
      <w:bookmarkEnd w:id="9"/>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u w:val="single"/>
          <w:lang w:eastAsia="ru-RU"/>
        </w:rPr>
        <w:t>Обращение взыскания на заложенное имущество, за исключением недвижимости, являющейся обеспечением по обязательству ипотечного жилищного займа,</w:t>
      </w:r>
      <w:r>
        <w:rPr>
          <w:rFonts w:ascii="Times New Roman" w:eastAsia="Times New Roman" w:hAnsi="Times New Roman" w:cs="Times New Roman"/>
          <w:color w:val="000000"/>
          <w:sz w:val="24"/>
          <w:szCs w:val="24"/>
          <w:lang w:eastAsia="ru-RU"/>
        </w:rPr>
        <w:t xml:space="preserve"> допускается в целях удовлетворения требований взыскателя (взыскателей), не имеющих преимущества перед требованием залогодержателя, если отсутствует иное имущество, на которое может быть обращено взыскание в целях удовлетворения требований этих взыскателей, или такого имущества недостаточно. В этом случае обращение взыскания на заложенное имущество допускается по определению суда с соблюдением прав залогодержателя.</w:t>
      </w:r>
    </w:p>
    <w:p w:rsidR="001069E4" w:rsidRDefault="001069E4" w:rsidP="001069E4">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i/>
          <w:iCs/>
          <w:color w:val="FF0000"/>
          <w:sz w:val="24"/>
          <w:szCs w:val="24"/>
          <w:lang w:eastAsia="ru-RU"/>
        </w:rPr>
        <w:t xml:space="preserve"> </w:t>
      </w:r>
      <w:r>
        <w:rPr>
          <w:rFonts w:ascii="Times New Roman" w:eastAsia="Times New Roman" w:hAnsi="Times New Roman" w:cs="Times New Roman"/>
          <w:i/>
          <w:iCs/>
          <w:color w:val="FF0000"/>
          <w:sz w:val="24"/>
          <w:szCs w:val="24"/>
          <w:lang w:eastAsia="ru-RU"/>
        </w:rPr>
        <w:tab/>
      </w:r>
      <w:r>
        <w:rPr>
          <w:rStyle w:val="1"/>
          <w:color w:val="000000"/>
          <w:sz w:val="24"/>
          <w:szCs w:val="24"/>
        </w:rPr>
        <w:t xml:space="preserve">ЧСИ в своем Ходатайстве ЧСИ у Суда просит: </w:t>
      </w:r>
      <w:r>
        <w:rPr>
          <w:rStyle w:val="1"/>
          <w:color w:val="000000"/>
          <w:sz w:val="24"/>
          <w:szCs w:val="24"/>
          <w:u w:val="single"/>
        </w:rPr>
        <w:t xml:space="preserve">Определить и указать начальную продажную цену на недвижимое имущество должника </w:t>
      </w:r>
      <w:r>
        <w:rPr>
          <w:rStyle w:val="1"/>
          <w:color w:val="000000"/>
          <w:sz w:val="24"/>
          <w:szCs w:val="24"/>
        </w:rPr>
        <w:t xml:space="preserve">по адресу: г. Алматы ул. Толе Би 280 в виде нежилого помещения, часть офиса Дитер А. По данному обстоятельству дела </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Алмалинский</w:t>
      </w:r>
      <w:proofErr w:type="spellEnd"/>
      <w:r>
        <w:rPr>
          <w:rFonts w:ascii="Times New Roman" w:hAnsi="Times New Roman" w:cs="Times New Roman"/>
          <w:sz w:val="24"/>
          <w:szCs w:val="24"/>
        </w:rPr>
        <w:t xml:space="preserve"> районный суде №2 г. Алматы, по гражданскому делу </w:t>
      </w:r>
      <w:r>
        <w:rPr>
          <w:rFonts w:ascii="Times New Roman" w:hAnsi="Times New Roman" w:cs="Times New Roman"/>
          <w:color w:val="273F5C"/>
          <w:sz w:val="24"/>
          <w:szCs w:val="24"/>
          <w:shd w:val="clear" w:color="auto" w:fill="F8F5EE"/>
        </w:rPr>
        <w:t>№</w:t>
      </w:r>
      <w:r w:rsidR="000C0FAF">
        <w:rPr>
          <w:rFonts w:ascii="Times New Roman" w:hAnsi="Times New Roman" w:cs="Times New Roman"/>
          <w:color w:val="273F5C"/>
          <w:sz w:val="24"/>
          <w:szCs w:val="24"/>
          <w:shd w:val="clear" w:color="auto" w:fill="F8F5EE"/>
        </w:rPr>
        <w:t>………..</w:t>
      </w:r>
      <w:r>
        <w:rPr>
          <w:rFonts w:ascii="Times New Roman" w:hAnsi="Times New Roman" w:cs="Times New Roman"/>
          <w:sz w:val="24"/>
          <w:szCs w:val="24"/>
        </w:rPr>
        <w:t xml:space="preserve">, рассматривается </w:t>
      </w:r>
      <w:r>
        <w:rPr>
          <w:bCs/>
        </w:rPr>
        <w:t xml:space="preserve">Жалоба на действие Частного судебного исполнителя </w:t>
      </w:r>
      <w:r>
        <w:t xml:space="preserve">по отказу в принятии альтернативного отчета об оценке так как: Частный судебный исполнитель исполнительного округа г. Алматы </w:t>
      </w:r>
      <w:r w:rsidR="000C0FAF">
        <w:t>………….</w:t>
      </w:r>
      <w:r>
        <w:t>.,  было вынесено Постановление от 25.09.20</w:t>
      </w:r>
      <w:r w:rsidR="000C0FAF">
        <w:t>…..</w:t>
      </w:r>
      <w:r>
        <w:t xml:space="preserve"> года об участии специалиста, по оценке арестованного имущества и исполнение настоящего постановления по проведению оценки было возложено на оценочную компанию ТОО </w:t>
      </w:r>
      <w:r>
        <w:rPr>
          <w:rFonts w:ascii="Times New Roman" w:hAnsi="Times New Roman" w:cs="Times New Roman"/>
          <w:sz w:val="24"/>
          <w:szCs w:val="24"/>
          <w:lang w:bidi="en-US"/>
        </w:rPr>
        <w:t>"Оценочно-консалтинговая компания «</w:t>
      </w:r>
      <w:r w:rsidR="000C0FAF">
        <w:rPr>
          <w:rFonts w:ascii="Times New Roman" w:hAnsi="Times New Roman" w:cs="Times New Roman"/>
          <w:sz w:val="24"/>
          <w:szCs w:val="24"/>
          <w:lang w:bidi="en-US"/>
        </w:rPr>
        <w:t>…..</w:t>
      </w:r>
      <w:r>
        <w:rPr>
          <w:rFonts w:ascii="Times New Roman" w:hAnsi="Times New Roman" w:cs="Times New Roman"/>
          <w:sz w:val="24"/>
          <w:szCs w:val="24"/>
        </w:rPr>
        <w:t>", которая "04" октября 20</w:t>
      </w:r>
      <w:r w:rsidR="000C0FAF">
        <w:rPr>
          <w:rFonts w:ascii="Times New Roman" w:hAnsi="Times New Roman" w:cs="Times New Roman"/>
          <w:sz w:val="24"/>
          <w:szCs w:val="24"/>
        </w:rPr>
        <w:t>…</w:t>
      </w:r>
      <w:r>
        <w:rPr>
          <w:rFonts w:ascii="Times New Roman" w:hAnsi="Times New Roman" w:cs="Times New Roman"/>
          <w:sz w:val="24"/>
          <w:szCs w:val="24"/>
        </w:rPr>
        <w:t xml:space="preserve"> года провела Обследование объекта оценки на не </w:t>
      </w:r>
      <w:r>
        <w:rPr>
          <w:rFonts w:ascii="Times New Roman" w:hAnsi="Times New Roman" w:cs="Times New Roman"/>
          <w:color w:val="000000"/>
          <w:sz w:val="24"/>
          <w:szCs w:val="24"/>
          <w:lang w:bidi="ru-RU"/>
        </w:rPr>
        <w:t>жилое помещение расположенной</w:t>
      </w:r>
      <w:r>
        <w:rPr>
          <w:rFonts w:ascii="Times New Roman" w:hAnsi="Times New Roman" w:cs="Times New Roman"/>
          <w:sz w:val="24"/>
          <w:szCs w:val="24"/>
          <w:lang w:bidi="ru-RU"/>
        </w:rPr>
        <w:t xml:space="preserve"> по адресу: г. Алматы, </w:t>
      </w:r>
      <w:proofErr w:type="spellStart"/>
      <w:r>
        <w:rPr>
          <w:rFonts w:ascii="Times New Roman" w:hAnsi="Times New Roman" w:cs="Times New Roman"/>
          <w:sz w:val="24"/>
          <w:szCs w:val="24"/>
          <w:lang w:bidi="ru-RU"/>
        </w:rPr>
        <w:t>Ауэзовский</w:t>
      </w:r>
      <w:proofErr w:type="spellEnd"/>
      <w:r>
        <w:rPr>
          <w:rFonts w:ascii="Times New Roman" w:hAnsi="Times New Roman" w:cs="Times New Roman"/>
          <w:sz w:val="24"/>
          <w:szCs w:val="24"/>
          <w:lang w:bidi="ru-RU"/>
        </w:rPr>
        <w:t xml:space="preserve"> район, ул. </w:t>
      </w:r>
      <w:r w:rsidR="000C0FAF">
        <w:rPr>
          <w:rFonts w:ascii="Times New Roman" w:hAnsi="Times New Roman" w:cs="Times New Roman"/>
          <w:sz w:val="24"/>
          <w:szCs w:val="24"/>
          <w:lang w:bidi="ru-RU"/>
        </w:rPr>
        <w:t>…..</w:t>
      </w:r>
      <w:r>
        <w:rPr>
          <w:rFonts w:ascii="Times New Roman" w:hAnsi="Times New Roman" w:cs="Times New Roman"/>
          <w:sz w:val="24"/>
          <w:szCs w:val="24"/>
          <w:lang w:bidi="ru-RU"/>
        </w:rPr>
        <w:t xml:space="preserve">, д. </w:t>
      </w:r>
      <w:r w:rsidR="000C0FAF">
        <w:rPr>
          <w:rFonts w:ascii="Times New Roman" w:hAnsi="Times New Roman" w:cs="Times New Roman"/>
          <w:sz w:val="24"/>
          <w:szCs w:val="24"/>
          <w:lang w:bidi="ru-RU"/>
        </w:rPr>
        <w:t>…..</w:t>
      </w:r>
      <w:r>
        <w:rPr>
          <w:rFonts w:ascii="Times New Roman" w:hAnsi="Times New Roman" w:cs="Times New Roman"/>
          <w:sz w:val="24"/>
          <w:szCs w:val="24"/>
          <w:lang w:bidi="ru-RU"/>
        </w:rPr>
        <w:t>, 13 этаж.</w:t>
      </w:r>
    </w:p>
    <w:p w:rsidR="001069E4" w:rsidRDefault="001069E4" w:rsidP="001069E4">
      <w:pPr>
        <w:pStyle w:val="a5"/>
        <w:ind w:firstLine="708"/>
        <w:jc w:val="both"/>
        <w:rPr>
          <w:sz w:val="24"/>
          <w:szCs w:val="24"/>
        </w:rPr>
      </w:pPr>
      <w:proofErr w:type="gramStart"/>
      <w:r>
        <w:rPr>
          <w:sz w:val="24"/>
          <w:szCs w:val="24"/>
        </w:rPr>
        <w:t>Согласно отчета</w:t>
      </w:r>
      <w:proofErr w:type="gramEnd"/>
      <w:r>
        <w:rPr>
          <w:sz w:val="24"/>
          <w:szCs w:val="24"/>
        </w:rPr>
        <w:t xml:space="preserve"> №</w:t>
      </w:r>
      <w:r w:rsidR="000C0FAF">
        <w:rPr>
          <w:sz w:val="24"/>
          <w:szCs w:val="24"/>
        </w:rPr>
        <w:t>……</w:t>
      </w:r>
      <w:r>
        <w:rPr>
          <w:sz w:val="24"/>
          <w:szCs w:val="24"/>
        </w:rPr>
        <w:t xml:space="preserve"> от "05" октября 20</w:t>
      </w:r>
      <w:r w:rsidR="000C0FAF">
        <w:rPr>
          <w:sz w:val="24"/>
          <w:szCs w:val="24"/>
        </w:rPr>
        <w:t>….</w:t>
      </w:r>
      <w:r>
        <w:rPr>
          <w:sz w:val="24"/>
          <w:szCs w:val="24"/>
        </w:rPr>
        <w:t xml:space="preserve"> года Оценочной компаний ТОО </w:t>
      </w:r>
      <w:r>
        <w:rPr>
          <w:sz w:val="24"/>
          <w:szCs w:val="24"/>
          <w:lang w:bidi="en-US"/>
        </w:rPr>
        <w:t>" Оценочно-консалтинговая компания «</w:t>
      </w:r>
      <w:r w:rsidR="000C0FAF">
        <w:rPr>
          <w:sz w:val="24"/>
          <w:szCs w:val="24"/>
          <w:lang w:bidi="en-US"/>
        </w:rPr>
        <w:t>…….</w:t>
      </w:r>
      <w:r>
        <w:rPr>
          <w:sz w:val="24"/>
          <w:szCs w:val="24"/>
        </w:rPr>
        <w:t xml:space="preserve">", залоговая недвижимость должника составило 94 082 000 тенге. </w:t>
      </w:r>
      <w:proofErr w:type="gramStart"/>
      <w:r>
        <w:rPr>
          <w:sz w:val="24"/>
          <w:szCs w:val="24"/>
        </w:rPr>
        <w:t>Которую</w:t>
      </w:r>
      <w:proofErr w:type="gramEnd"/>
      <w:r>
        <w:rPr>
          <w:sz w:val="24"/>
          <w:szCs w:val="24"/>
        </w:rPr>
        <w:t xml:space="preserve"> мы получили декабре 20</w:t>
      </w:r>
      <w:r w:rsidR="000C0FAF">
        <w:rPr>
          <w:sz w:val="24"/>
          <w:szCs w:val="24"/>
        </w:rPr>
        <w:t>….</w:t>
      </w:r>
      <w:r>
        <w:rPr>
          <w:sz w:val="24"/>
          <w:szCs w:val="24"/>
        </w:rPr>
        <w:t xml:space="preserve"> года. </w:t>
      </w:r>
    </w:p>
    <w:p w:rsidR="001069E4" w:rsidRDefault="001069E4" w:rsidP="001069E4">
      <w:pPr>
        <w:pStyle w:val="a5"/>
        <w:ind w:firstLine="708"/>
        <w:jc w:val="both"/>
        <w:rPr>
          <w:sz w:val="24"/>
          <w:szCs w:val="24"/>
        </w:rPr>
      </w:pPr>
      <w:r>
        <w:rPr>
          <w:sz w:val="24"/>
          <w:szCs w:val="24"/>
        </w:rPr>
        <w:t xml:space="preserve">С оценкой Оценочной компаний ТОО </w:t>
      </w:r>
      <w:r>
        <w:rPr>
          <w:sz w:val="24"/>
          <w:szCs w:val="24"/>
          <w:lang w:bidi="en-US"/>
        </w:rPr>
        <w:t>"Оценочно-консалтинговая компания «</w:t>
      </w:r>
      <w:r w:rsidR="000C0FAF">
        <w:rPr>
          <w:sz w:val="24"/>
          <w:szCs w:val="24"/>
          <w:lang w:bidi="en-US"/>
        </w:rPr>
        <w:t>…..</w:t>
      </w:r>
      <w:r>
        <w:rPr>
          <w:sz w:val="24"/>
          <w:szCs w:val="24"/>
        </w:rPr>
        <w:t xml:space="preserve">", мы не согласны, так как рыночная стоимость залоговой недвижимости указанная в отчете ТОО </w:t>
      </w:r>
      <w:r>
        <w:rPr>
          <w:sz w:val="24"/>
          <w:szCs w:val="24"/>
          <w:lang w:bidi="en-US"/>
        </w:rPr>
        <w:t>"Оценочно-консалтинговая компания «</w:t>
      </w:r>
      <w:r w:rsidR="000C0FAF">
        <w:rPr>
          <w:sz w:val="24"/>
          <w:szCs w:val="24"/>
          <w:lang w:bidi="en-US"/>
        </w:rPr>
        <w:t>……</w:t>
      </w:r>
      <w:r>
        <w:rPr>
          <w:sz w:val="24"/>
          <w:szCs w:val="24"/>
        </w:rPr>
        <w:t xml:space="preserve">", оценена неправильно и недостоверно, а также несправедливо занижена, так каждая недвижимость расположенной в данном районе индивидуален и требует детального </w:t>
      </w:r>
      <w:proofErr w:type="gramStart"/>
      <w:r>
        <w:rPr>
          <w:sz w:val="24"/>
          <w:szCs w:val="24"/>
        </w:rPr>
        <w:t>подхода</w:t>
      </w:r>
      <w:proofErr w:type="gramEnd"/>
      <w:r>
        <w:rPr>
          <w:sz w:val="24"/>
          <w:szCs w:val="24"/>
        </w:rPr>
        <w:t xml:space="preserve"> а не так как Согласно отчета №</w:t>
      </w:r>
      <w:r w:rsidR="000C0FAF">
        <w:rPr>
          <w:sz w:val="24"/>
          <w:szCs w:val="24"/>
        </w:rPr>
        <w:t>…..</w:t>
      </w:r>
      <w:r>
        <w:rPr>
          <w:sz w:val="24"/>
          <w:szCs w:val="24"/>
        </w:rPr>
        <w:t xml:space="preserve"> от "05" октября 20</w:t>
      </w:r>
      <w:r w:rsidR="000C0FAF">
        <w:rPr>
          <w:sz w:val="24"/>
          <w:szCs w:val="24"/>
        </w:rPr>
        <w:t>….</w:t>
      </w:r>
      <w:r>
        <w:rPr>
          <w:sz w:val="24"/>
          <w:szCs w:val="24"/>
        </w:rPr>
        <w:t xml:space="preserve"> года.  </w:t>
      </w:r>
    </w:p>
    <w:p w:rsidR="001069E4" w:rsidRDefault="001069E4" w:rsidP="001069E4">
      <w:pPr>
        <w:pStyle w:val="a5"/>
        <w:ind w:firstLine="708"/>
        <w:jc w:val="both"/>
        <w:rPr>
          <w:rStyle w:val="FontStyle40"/>
          <w:sz w:val="24"/>
          <w:szCs w:val="24"/>
        </w:rPr>
      </w:pPr>
      <w:r>
        <w:rPr>
          <w:rStyle w:val="FontStyle40"/>
          <w:sz w:val="24"/>
          <w:szCs w:val="24"/>
        </w:rPr>
        <w:t xml:space="preserve">Таким </w:t>
      </w:r>
      <w:proofErr w:type="gramStart"/>
      <w:r>
        <w:rPr>
          <w:rStyle w:val="FontStyle40"/>
          <w:sz w:val="24"/>
          <w:szCs w:val="24"/>
        </w:rPr>
        <w:t>образом</w:t>
      </w:r>
      <w:proofErr w:type="gramEnd"/>
      <w:r>
        <w:rPr>
          <w:rStyle w:val="FontStyle40"/>
          <w:sz w:val="24"/>
          <w:szCs w:val="24"/>
        </w:rPr>
        <w:t xml:space="preserve"> изучив предоставленную копию отчета об оценке залога, пришли к следующему выводу.     </w:t>
      </w:r>
    </w:p>
    <w:p w:rsidR="001069E4" w:rsidRDefault="001069E4" w:rsidP="001069E4">
      <w:pPr>
        <w:pStyle w:val="a5"/>
        <w:ind w:firstLine="708"/>
        <w:jc w:val="both"/>
        <w:rPr>
          <w:spacing w:val="-4"/>
        </w:rPr>
      </w:pPr>
      <w:r>
        <w:rPr>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Pr>
          <w:spacing w:val="-2"/>
          <w:sz w:val="24"/>
          <w:szCs w:val="24"/>
        </w:rPr>
        <w:t xml:space="preserve">объект может быть отчуждён на основании сделки в условиях конкуренции. </w:t>
      </w:r>
      <w:r>
        <w:rPr>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Pr>
          <w:spacing w:val="-2"/>
          <w:sz w:val="24"/>
          <w:szCs w:val="24"/>
        </w:rPr>
        <w:t xml:space="preserve">к совершению сделки в отношении сторон сделки с чьей-либо </w:t>
      </w:r>
      <w:r>
        <w:rPr>
          <w:spacing w:val="-4"/>
          <w:sz w:val="24"/>
          <w:szCs w:val="24"/>
        </w:rPr>
        <w:t xml:space="preserve">стороны не было. </w:t>
      </w:r>
    </w:p>
    <w:p w:rsidR="001069E4" w:rsidRDefault="001069E4" w:rsidP="001069E4">
      <w:pPr>
        <w:pStyle w:val="a5"/>
        <w:ind w:firstLine="708"/>
        <w:jc w:val="both"/>
        <w:rPr>
          <w:sz w:val="24"/>
          <w:szCs w:val="24"/>
        </w:rPr>
      </w:pPr>
      <w:r>
        <w:rPr>
          <w:spacing w:val="-4"/>
          <w:sz w:val="24"/>
          <w:szCs w:val="24"/>
        </w:rPr>
        <w:t xml:space="preserve">Установлено, что </w:t>
      </w:r>
      <w:proofErr w:type="gramStart"/>
      <w:r>
        <w:rPr>
          <w:spacing w:val="-4"/>
          <w:sz w:val="24"/>
          <w:szCs w:val="24"/>
        </w:rPr>
        <w:t>при</w:t>
      </w:r>
      <w:proofErr w:type="gramEnd"/>
      <w:r>
        <w:rPr>
          <w:spacing w:val="-4"/>
          <w:sz w:val="24"/>
          <w:szCs w:val="24"/>
        </w:rPr>
        <w:t xml:space="preserve"> </w:t>
      </w:r>
      <w:proofErr w:type="gramStart"/>
      <w:r>
        <w:rPr>
          <w:spacing w:val="-4"/>
          <w:sz w:val="24"/>
          <w:szCs w:val="24"/>
        </w:rPr>
        <w:t>определения</w:t>
      </w:r>
      <w:proofErr w:type="gramEnd"/>
      <w:r>
        <w:rPr>
          <w:spacing w:val="-4"/>
          <w:sz w:val="24"/>
          <w:szCs w:val="24"/>
        </w:rPr>
        <w:t xml:space="preserve">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proofErr w:type="gramStart"/>
      <w:r>
        <w:rPr>
          <w:spacing w:val="-4"/>
          <w:sz w:val="24"/>
          <w:szCs w:val="24"/>
        </w:rPr>
        <w:lastRenderedPageBreak/>
        <w:t>согласно</w:t>
      </w:r>
      <w:r>
        <w:rPr>
          <w:sz w:val="24"/>
          <w:szCs w:val="24"/>
        </w:rPr>
        <w:t xml:space="preserve"> отчета</w:t>
      </w:r>
      <w:proofErr w:type="gramEnd"/>
      <w:r>
        <w:rPr>
          <w:sz w:val="24"/>
          <w:szCs w:val="24"/>
        </w:rPr>
        <w:t xml:space="preserve"> №</w:t>
      </w:r>
      <w:r w:rsidR="000C0FAF">
        <w:rPr>
          <w:sz w:val="24"/>
          <w:szCs w:val="24"/>
        </w:rPr>
        <w:t>…..</w:t>
      </w:r>
      <w:r>
        <w:rPr>
          <w:sz w:val="24"/>
          <w:szCs w:val="24"/>
        </w:rPr>
        <w:t xml:space="preserve"> от "05" октября 20</w:t>
      </w:r>
      <w:r w:rsidR="000C0FAF">
        <w:rPr>
          <w:sz w:val="24"/>
          <w:szCs w:val="24"/>
        </w:rPr>
        <w:t>…..</w:t>
      </w:r>
      <w:r>
        <w:rPr>
          <w:sz w:val="24"/>
          <w:szCs w:val="24"/>
        </w:rPr>
        <w:t xml:space="preserve"> года залоговая недвижимость должника составило 94 082 000 тенге.  </w:t>
      </w:r>
    </w:p>
    <w:p w:rsidR="001069E4" w:rsidRDefault="001069E4" w:rsidP="001069E4">
      <w:pPr>
        <w:pStyle w:val="a5"/>
        <w:jc w:val="both"/>
        <w:rPr>
          <w:sz w:val="24"/>
          <w:szCs w:val="24"/>
        </w:rPr>
      </w:pPr>
      <w:r>
        <w:rPr>
          <w:sz w:val="24"/>
          <w:szCs w:val="24"/>
        </w:rPr>
        <w:t xml:space="preserve"> </w:t>
      </w:r>
      <w:r>
        <w:rPr>
          <w:sz w:val="24"/>
          <w:szCs w:val="24"/>
        </w:rPr>
        <w:tab/>
        <w:t>Согласно п.п.21 п.2 Стандарта оценки «Оценка стоимости недвижимого имущества», утвержденного Постановлением Правительства Республики Казахстан   от 12 февраля 20</w:t>
      </w:r>
      <w:r w:rsidR="000C0FAF">
        <w:rPr>
          <w:sz w:val="24"/>
          <w:szCs w:val="24"/>
        </w:rPr>
        <w:t>….</w:t>
      </w:r>
      <w:r>
        <w:rPr>
          <w:sz w:val="24"/>
          <w:szCs w:val="24"/>
        </w:rPr>
        <w:t xml:space="preserve"> года № 124, сравнительный подход предусматривает следующую последовательность оценочных процедур: </w:t>
      </w:r>
    </w:p>
    <w:p w:rsidR="001069E4" w:rsidRDefault="001069E4" w:rsidP="001069E4">
      <w:pPr>
        <w:pStyle w:val="a5"/>
        <w:jc w:val="both"/>
        <w:rPr>
          <w:sz w:val="24"/>
          <w:szCs w:val="24"/>
        </w:rPr>
      </w:pPr>
      <w:r>
        <w:rPr>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rsidR="001069E4" w:rsidRDefault="001069E4" w:rsidP="001069E4">
      <w:pPr>
        <w:pStyle w:val="a5"/>
        <w:jc w:val="both"/>
        <w:rPr>
          <w:sz w:val="24"/>
          <w:szCs w:val="24"/>
        </w:rPr>
      </w:pPr>
      <w:r>
        <w:rPr>
          <w:sz w:val="24"/>
          <w:szCs w:val="24"/>
        </w:rPr>
        <w:t xml:space="preserve">2) выбор </w:t>
      </w:r>
      <w:proofErr w:type="gramStart"/>
      <w:r>
        <w:rPr>
          <w:sz w:val="24"/>
          <w:szCs w:val="24"/>
        </w:rPr>
        <w:t>метода расчета стоимости объекта оценки</w:t>
      </w:r>
      <w:proofErr w:type="gramEnd"/>
      <w:r>
        <w:rPr>
          <w:sz w:val="24"/>
          <w:szCs w:val="24"/>
        </w:rPr>
        <w:t xml:space="preserve"> с учетом объема и достоверности имеющейся информации; </w:t>
      </w:r>
    </w:p>
    <w:p w:rsidR="001069E4" w:rsidRDefault="001069E4" w:rsidP="001069E4">
      <w:pPr>
        <w:pStyle w:val="a5"/>
        <w:jc w:val="both"/>
        <w:rPr>
          <w:sz w:val="24"/>
          <w:szCs w:val="24"/>
        </w:rPr>
      </w:pPr>
      <w:r>
        <w:rPr>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rsidR="001069E4" w:rsidRDefault="001069E4" w:rsidP="001069E4">
      <w:pPr>
        <w:pStyle w:val="a5"/>
        <w:jc w:val="both"/>
        <w:rPr>
          <w:sz w:val="24"/>
          <w:szCs w:val="24"/>
        </w:rPr>
      </w:pPr>
      <w:r>
        <w:rPr>
          <w:sz w:val="24"/>
          <w:szCs w:val="24"/>
        </w:rPr>
        <w:t xml:space="preserve">4) определение стоимости объекта оценки путем учета величины корректирующих поправок к стоимости объектов сравнения; </w:t>
      </w:r>
    </w:p>
    <w:p w:rsidR="001069E4" w:rsidRDefault="001069E4" w:rsidP="001069E4">
      <w:pPr>
        <w:pStyle w:val="a5"/>
        <w:jc w:val="both"/>
        <w:rPr>
          <w:sz w:val="24"/>
          <w:szCs w:val="24"/>
        </w:rPr>
      </w:pPr>
      <w:r>
        <w:rPr>
          <w:sz w:val="24"/>
          <w:szCs w:val="24"/>
        </w:rPr>
        <w:t xml:space="preserve">5) согласование полученных результатов расчета. </w:t>
      </w:r>
    </w:p>
    <w:p w:rsidR="001069E4" w:rsidRDefault="001069E4" w:rsidP="001069E4">
      <w:pPr>
        <w:pStyle w:val="a5"/>
        <w:ind w:firstLine="708"/>
        <w:jc w:val="both"/>
        <w:rPr>
          <w:sz w:val="24"/>
          <w:szCs w:val="24"/>
        </w:rPr>
      </w:pPr>
      <w:r>
        <w:rPr>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rsidR="001069E4" w:rsidRDefault="001069E4" w:rsidP="001069E4">
      <w:pPr>
        <w:pStyle w:val="a5"/>
        <w:ind w:firstLine="708"/>
        <w:jc w:val="both"/>
        <w:rPr>
          <w:rStyle w:val="FontStyle38"/>
          <w:sz w:val="24"/>
          <w:szCs w:val="24"/>
        </w:rPr>
      </w:pPr>
      <w:r>
        <w:rPr>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rsidR="001069E4" w:rsidRDefault="001069E4" w:rsidP="001069E4">
      <w:pPr>
        <w:pStyle w:val="a5"/>
        <w:ind w:firstLine="708"/>
        <w:jc w:val="both"/>
        <w:rPr>
          <w:rStyle w:val="FontStyle38"/>
          <w:sz w:val="24"/>
          <w:szCs w:val="24"/>
        </w:rPr>
      </w:pPr>
      <w:r>
        <w:rPr>
          <w:rStyle w:val="FontStyle38"/>
          <w:sz w:val="24"/>
          <w:szCs w:val="24"/>
        </w:rPr>
        <w:t xml:space="preserve">Оценщик при выведении итоговой стоимости не указал процент износа помещения, поскольку при оценке имущества имеющий физический износ, оценщик обязан принять к сведению указанный коэффициент. </w:t>
      </w:r>
    </w:p>
    <w:p w:rsidR="001069E4" w:rsidRDefault="001069E4" w:rsidP="001069E4">
      <w:pPr>
        <w:pStyle w:val="a5"/>
        <w:ind w:firstLine="708"/>
        <w:jc w:val="both"/>
      </w:pPr>
      <w:r>
        <w:rPr>
          <w:rStyle w:val="FontStyle38"/>
          <w:sz w:val="24"/>
          <w:szCs w:val="24"/>
        </w:rPr>
        <w:t xml:space="preserve">В связи с </w:t>
      </w:r>
      <w:proofErr w:type="gramStart"/>
      <w:r>
        <w:rPr>
          <w:rStyle w:val="FontStyle38"/>
          <w:sz w:val="24"/>
          <w:szCs w:val="24"/>
        </w:rPr>
        <w:t>изложенным</w:t>
      </w:r>
      <w:proofErr w:type="gramEnd"/>
      <w:r>
        <w:rPr>
          <w:rStyle w:val="FontStyle38"/>
          <w:sz w:val="24"/>
          <w:szCs w:val="24"/>
        </w:rPr>
        <w:t xml:space="preserve">, мы считаем в данном случае имеет место некачественная и необъективная оценка. </w:t>
      </w:r>
      <w:r>
        <w:rPr>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Должника,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rsidR="001069E4" w:rsidRDefault="001069E4" w:rsidP="001069E4">
      <w:pPr>
        <w:pStyle w:val="a5"/>
        <w:ind w:firstLine="708"/>
        <w:jc w:val="both"/>
        <w:rPr>
          <w:rStyle w:val="FontStyle32"/>
        </w:rPr>
      </w:pPr>
      <w:r>
        <w:rPr>
          <w:rStyle w:val="FontStyle32"/>
        </w:rPr>
        <w:t xml:space="preserve">В соответствии со статьей 257 ГПК при прекращении права собственности имущество оценивается исходя из его рыночной стоимости. </w:t>
      </w:r>
    </w:p>
    <w:p w:rsidR="001069E4" w:rsidRDefault="001069E4" w:rsidP="001069E4">
      <w:pPr>
        <w:pStyle w:val="a5"/>
        <w:ind w:firstLine="708"/>
        <w:jc w:val="both"/>
      </w:pPr>
      <w:r>
        <w:rPr>
          <w:sz w:val="24"/>
          <w:szCs w:val="24"/>
        </w:rPr>
        <w:t xml:space="preserve">В данном случае мы считаем, что </w:t>
      </w:r>
      <w:r>
        <w:rPr>
          <w:rStyle w:val="FontStyle38"/>
          <w:sz w:val="24"/>
          <w:szCs w:val="24"/>
        </w:rPr>
        <w:t>некачественная и необъективная оценка</w:t>
      </w:r>
      <w:r>
        <w:rPr>
          <w:sz w:val="24"/>
          <w:szCs w:val="24"/>
        </w:rPr>
        <w:t xml:space="preserve"> затрагивают наши интересы, поскольку погашение задолженности по кредиту за счет имеющегося помещения имеет первоочередное значение для истца, при этом использовать право по погашению задолженности в полном объеме за счет залога.    </w:t>
      </w:r>
    </w:p>
    <w:p w:rsidR="001069E4" w:rsidRDefault="001069E4" w:rsidP="001069E4">
      <w:pPr>
        <w:pStyle w:val="a5"/>
        <w:ind w:firstLine="708"/>
        <w:jc w:val="both"/>
        <w:rPr>
          <w:sz w:val="24"/>
          <w:szCs w:val="24"/>
        </w:rPr>
      </w:pPr>
      <w:r>
        <w:rPr>
          <w:sz w:val="24"/>
          <w:szCs w:val="24"/>
        </w:rPr>
        <w:t>В связи, с чем нами в адрес ЧСИ было направлено альтернативный отчет об оценке недвижимого имущества за номером №</w:t>
      </w:r>
      <w:r w:rsidR="000C0FAF">
        <w:rPr>
          <w:sz w:val="24"/>
          <w:szCs w:val="24"/>
        </w:rPr>
        <w:t>…..</w:t>
      </w:r>
      <w:r>
        <w:rPr>
          <w:sz w:val="24"/>
          <w:szCs w:val="24"/>
        </w:rPr>
        <w:t xml:space="preserve"> от «29» января 20</w:t>
      </w:r>
      <w:r w:rsidR="000C0FAF">
        <w:rPr>
          <w:sz w:val="24"/>
          <w:szCs w:val="24"/>
        </w:rPr>
        <w:t>….</w:t>
      </w:r>
      <w:r>
        <w:rPr>
          <w:sz w:val="24"/>
          <w:szCs w:val="24"/>
        </w:rPr>
        <w:t xml:space="preserve"> года выполненной ТОО «</w:t>
      </w:r>
      <w:r w:rsidR="000C0FAF">
        <w:rPr>
          <w:sz w:val="24"/>
          <w:szCs w:val="24"/>
        </w:rPr>
        <w:t>……</w:t>
      </w:r>
      <w:r>
        <w:rPr>
          <w:sz w:val="24"/>
          <w:szCs w:val="24"/>
        </w:rPr>
        <w:t xml:space="preserve">», где определена рыночная стоимость залоговой недвижимости в размере 140 041 250 тенге, считаем его достоверным и справедливым, рыночную стоимость, указанную в нем - соответствующей реальной стоимости залоговой </w:t>
      </w:r>
      <w:proofErr w:type="gramStart"/>
      <w:r>
        <w:rPr>
          <w:sz w:val="24"/>
          <w:szCs w:val="24"/>
        </w:rPr>
        <w:t>недвижимости</w:t>
      </w:r>
      <w:proofErr w:type="gramEnd"/>
      <w:r>
        <w:rPr>
          <w:sz w:val="24"/>
          <w:szCs w:val="24"/>
        </w:rPr>
        <w:t xml:space="preserve"> так как в данной оценке был применен индивидуальный подход. И посчитали возможным о принятии ЧСИ Отчета об оценке №</w:t>
      </w:r>
      <w:r w:rsidR="000C0FAF">
        <w:rPr>
          <w:sz w:val="24"/>
          <w:szCs w:val="24"/>
        </w:rPr>
        <w:t>….</w:t>
      </w:r>
      <w:r>
        <w:rPr>
          <w:sz w:val="24"/>
          <w:szCs w:val="24"/>
        </w:rPr>
        <w:t xml:space="preserve"> от «29» января 20</w:t>
      </w:r>
      <w:r w:rsidR="000C0FAF">
        <w:rPr>
          <w:sz w:val="24"/>
          <w:szCs w:val="24"/>
        </w:rPr>
        <w:t>….</w:t>
      </w:r>
      <w:r>
        <w:rPr>
          <w:sz w:val="24"/>
          <w:szCs w:val="24"/>
        </w:rPr>
        <w:t xml:space="preserve"> года выполненной ТОО «</w:t>
      </w:r>
      <w:r w:rsidR="000C0FAF">
        <w:rPr>
          <w:sz w:val="24"/>
          <w:szCs w:val="24"/>
        </w:rPr>
        <w:t>……..</w:t>
      </w:r>
      <w:r>
        <w:rPr>
          <w:sz w:val="24"/>
          <w:szCs w:val="24"/>
        </w:rPr>
        <w:t xml:space="preserve">» где определена рыночная стоимость залоговой недвижимости в размере 140 041 250 тенге, за основу для установления рыночной, стоимости залоговой недвижимости, расположенной по адресу </w:t>
      </w:r>
      <w:r>
        <w:rPr>
          <w:sz w:val="24"/>
          <w:szCs w:val="24"/>
          <w:lang w:bidi="ru-RU"/>
        </w:rPr>
        <w:t xml:space="preserve">г. Алматы, </w:t>
      </w:r>
      <w:proofErr w:type="spellStart"/>
      <w:r>
        <w:rPr>
          <w:sz w:val="24"/>
          <w:szCs w:val="24"/>
          <w:lang w:bidi="ru-RU"/>
        </w:rPr>
        <w:t>Ауэзовский</w:t>
      </w:r>
      <w:proofErr w:type="spellEnd"/>
      <w:r>
        <w:rPr>
          <w:sz w:val="24"/>
          <w:szCs w:val="24"/>
          <w:lang w:bidi="ru-RU"/>
        </w:rPr>
        <w:t xml:space="preserve"> район, ул. Толе би, д. </w:t>
      </w:r>
      <w:r w:rsidR="000C0FAF">
        <w:rPr>
          <w:sz w:val="24"/>
          <w:szCs w:val="24"/>
          <w:lang w:bidi="ru-RU"/>
        </w:rPr>
        <w:t>……</w:t>
      </w:r>
      <w:r>
        <w:rPr>
          <w:sz w:val="24"/>
          <w:szCs w:val="24"/>
          <w:lang w:bidi="ru-RU"/>
        </w:rPr>
        <w:t>, 13 этаж</w:t>
      </w:r>
      <w:r>
        <w:rPr>
          <w:sz w:val="24"/>
          <w:szCs w:val="24"/>
        </w:rPr>
        <w:t xml:space="preserve">. А сумму, </w:t>
      </w:r>
      <w:proofErr w:type="gramStart"/>
      <w:r>
        <w:rPr>
          <w:sz w:val="24"/>
          <w:szCs w:val="24"/>
        </w:rPr>
        <w:t>указанном</w:t>
      </w:r>
      <w:proofErr w:type="gramEnd"/>
      <w:r>
        <w:rPr>
          <w:sz w:val="24"/>
          <w:szCs w:val="24"/>
        </w:rPr>
        <w:t xml:space="preserve"> в Отчетах об оценке №</w:t>
      </w:r>
      <w:r w:rsidR="000C0FAF">
        <w:rPr>
          <w:sz w:val="24"/>
          <w:szCs w:val="24"/>
        </w:rPr>
        <w:t>……</w:t>
      </w:r>
      <w:r>
        <w:rPr>
          <w:sz w:val="24"/>
          <w:szCs w:val="24"/>
        </w:rPr>
        <w:t xml:space="preserve"> от «29» января 20</w:t>
      </w:r>
      <w:r w:rsidR="000C0FAF">
        <w:rPr>
          <w:sz w:val="24"/>
          <w:szCs w:val="24"/>
        </w:rPr>
        <w:t>……..</w:t>
      </w:r>
      <w:r>
        <w:rPr>
          <w:sz w:val="24"/>
          <w:szCs w:val="24"/>
        </w:rPr>
        <w:t xml:space="preserve"> года выполненной ТОО «</w:t>
      </w:r>
      <w:r w:rsidR="000C0FAF">
        <w:rPr>
          <w:sz w:val="24"/>
          <w:szCs w:val="24"/>
        </w:rPr>
        <w:t>………….</w:t>
      </w:r>
      <w:r>
        <w:rPr>
          <w:sz w:val="24"/>
          <w:szCs w:val="24"/>
        </w:rPr>
        <w:t xml:space="preserve">», которая является более реальной рыночной стоимостью, будет справедливым принять как текущую рыночную стоимость для залоговой недвижимости.      </w:t>
      </w:r>
    </w:p>
    <w:p w:rsidR="001069E4" w:rsidRDefault="001069E4" w:rsidP="001069E4">
      <w:pPr>
        <w:pStyle w:val="a5"/>
        <w:ind w:firstLine="708"/>
        <w:jc w:val="both"/>
        <w:rPr>
          <w:sz w:val="24"/>
          <w:szCs w:val="24"/>
        </w:rPr>
      </w:pPr>
      <w:r>
        <w:rPr>
          <w:sz w:val="24"/>
          <w:szCs w:val="24"/>
          <w:lang w:val="kk-KZ"/>
        </w:rPr>
        <w:t xml:space="preserve">Однако ЧСИ </w:t>
      </w:r>
      <w:r w:rsidR="000C0FAF">
        <w:rPr>
          <w:sz w:val="24"/>
          <w:szCs w:val="24"/>
        </w:rPr>
        <w:t>………….</w:t>
      </w:r>
      <w:r>
        <w:rPr>
          <w:sz w:val="24"/>
          <w:szCs w:val="24"/>
        </w:rPr>
        <w:t xml:space="preserve">., </w:t>
      </w:r>
      <w:r>
        <w:rPr>
          <w:sz w:val="24"/>
          <w:szCs w:val="24"/>
          <w:lang w:val="kk-KZ"/>
        </w:rPr>
        <w:t xml:space="preserve">с 30 </w:t>
      </w:r>
      <w:r>
        <w:rPr>
          <w:sz w:val="24"/>
          <w:szCs w:val="24"/>
        </w:rPr>
        <w:t>января 20</w:t>
      </w:r>
      <w:r w:rsidR="000C0FAF">
        <w:rPr>
          <w:sz w:val="24"/>
          <w:szCs w:val="24"/>
        </w:rPr>
        <w:t>……………</w:t>
      </w:r>
      <w:r>
        <w:rPr>
          <w:sz w:val="24"/>
          <w:szCs w:val="24"/>
        </w:rPr>
        <w:t xml:space="preserve"> года дал на наше письмо мотивированного ответа  сообщая о том, не согласная сторона с оценкой вправе обратится в экспертный совет за получением заключения о правильности той или иной оценки.</w:t>
      </w:r>
    </w:p>
    <w:p w:rsidR="001069E4" w:rsidRDefault="001069E4" w:rsidP="001069E4">
      <w:pPr>
        <w:pStyle w:val="a5"/>
        <w:ind w:firstLine="708"/>
        <w:jc w:val="both"/>
        <w:rPr>
          <w:sz w:val="24"/>
          <w:szCs w:val="24"/>
        </w:rPr>
      </w:pPr>
      <w:proofErr w:type="gramStart"/>
      <w:r>
        <w:rPr>
          <w:sz w:val="24"/>
          <w:szCs w:val="24"/>
        </w:rPr>
        <w:lastRenderedPageBreak/>
        <w:t xml:space="preserve">Так как разница сумы между оценками была велика мы по совету ЧСИ обратились г-ну Калинину Александр Николаевичу, который является Заместитель председателя Президиума, Председатель Экспертного Совета Республиканской палаты оценщиков, Кандидат экономических наук, Почетный оценщик Казахстана, Международный эксперт-оценщик имущества, специализирующий Особенностях оценки жилых и не жилых помещений, </w:t>
      </w:r>
      <w:proofErr w:type="spellStart"/>
      <w:r>
        <w:rPr>
          <w:sz w:val="24"/>
          <w:szCs w:val="24"/>
        </w:rPr>
        <w:t>расположеной</w:t>
      </w:r>
      <w:proofErr w:type="spellEnd"/>
      <w:r>
        <w:rPr>
          <w:sz w:val="24"/>
          <w:szCs w:val="24"/>
        </w:rPr>
        <w:t xml:space="preserve"> по адресу г. Алматы, пр.</w:t>
      </w:r>
      <w:proofErr w:type="gramEnd"/>
      <w:r>
        <w:rPr>
          <w:sz w:val="24"/>
          <w:szCs w:val="24"/>
        </w:rPr>
        <w:t xml:space="preserve"> Абая, д. 157., офис 18. Тел: 8727 250 95 76, 250 75 84, 8 705 555 38 30.  </w:t>
      </w:r>
    </w:p>
    <w:p w:rsidR="001069E4" w:rsidRDefault="001069E4" w:rsidP="001069E4">
      <w:pPr>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Как специалист Калинин А.Н., дал Заключение специалиста за № </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от 05.02.20</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года о </w:t>
      </w:r>
      <w:proofErr w:type="gramStart"/>
      <w:r>
        <w:rPr>
          <w:rFonts w:ascii="Times New Roman" w:hAnsi="Times New Roman" w:cs="Times New Roman"/>
          <w:sz w:val="24"/>
          <w:szCs w:val="24"/>
          <w:u w:val="single"/>
        </w:rPr>
        <w:t>том</w:t>
      </w:r>
      <w:proofErr w:type="gramEnd"/>
      <w:r>
        <w:rPr>
          <w:rFonts w:ascii="Times New Roman" w:hAnsi="Times New Roman" w:cs="Times New Roman"/>
          <w:sz w:val="24"/>
          <w:szCs w:val="24"/>
          <w:u w:val="single"/>
        </w:rPr>
        <w:t xml:space="preserve"> что Отчет, об оценке недвижимого имущества №</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от "05" октября 20</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года Оценочной компаний ТОО </w:t>
      </w:r>
      <w:r>
        <w:rPr>
          <w:rFonts w:ascii="Times New Roman" w:hAnsi="Times New Roman" w:cs="Times New Roman"/>
          <w:sz w:val="24"/>
          <w:szCs w:val="24"/>
          <w:u w:val="single"/>
          <w:lang w:bidi="en-US"/>
        </w:rPr>
        <w:t>" Оценочно-консалтинговая компания «</w:t>
      </w:r>
      <w:r w:rsidR="000C0FAF">
        <w:rPr>
          <w:rFonts w:ascii="Times New Roman" w:hAnsi="Times New Roman" w:cs="Times New Roman"/>
          <w:sz w:val="24"/>
          <w:szCs w:val="24"/>
          <w:u w:val="single"/>
          <w:lang w:bidi="en-US"/>
        </w:rPr>
        <w:t>….</w:t>
      </w:r>
      <w:r>
        <w:rPr>
          <w:rFonts w:ascii="Times New Roman" w:hAnsi="Times New Roman" w:cs="Times New Roman"/>
          <w:sz w:val="24"/>
          <w:szCs w:val="24"/>
          <w:u w:val="single"/>
        </w:rPr>
        <w:t>", залоговая недвижимость должника составило 94 082 000 тенге:</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а) по разделу «Требования к оформлению отчета» соответствует предъявляемым требованиям;</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б) по разделу «Анализ требований к содержанию и достоверности проведенных расчетов» является недостоверным и полученные результаты не могут быть использованы в качестве доказательной базы о размере стоимости указанного в отчете имущества.</w:t>
      </w:r>
    </w:p>
    <w:p w:rsidR="001069E4" w:rsidRDefault="001069E4" w:rsidP="001069E4">
      <w:pPr>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Отчет об оценке объекта недвижимого имущества №</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от «29» января 20</w:t>
      </w:r>
      <w:r w:rsidR="000C0FAF">
        <w:rPr>
          <w:rFonts w:ascii="Times New Roman" w:hAnsi="Times New Roman" w:cs="Times New Roman"/>
          <w:sz w:val="24"/>
          <w:szCs w:val="24"/>
          <w:u w:val="single"/>
        </w:rPr>
        <w:t>….</w:t>
      </w:r>
      <w:r>
        <w:rPr>
          <w:rFonts w:ascii="Times New Roman" w:hAnsi="Times New Roman" w:cs="Times New Roman"/>
          <w:sz w:val="24"/>
          <w:szCs w:val="24"/>
          <w:u w:val="single"/>
        </w:rPr>
        <w:t xml:space="preserve"> года выполненной ТОО «</w:t>
      </w:r>
      <w:r w:rsidR="000C0FAF">
        <w:rPr>
          <w:rFonts w:ascii="Times New Roman" w:hAnsi="Times New Roman" w:cs="Times New Roman"/>
          <w:sz w:val="24"/>
          <w:szCs w:val="24"/>
          <w:u w:val="single"/>
        </w:rPr>
        <w:t>……</w:t>
      </w:r>
      <w:r>
        <w:rPr>
          <w:rFonts w:ascii="Times New Roman" w:hAnsi="Times New Roman" w:cs="Times New Roman"/>
          <w:sz w:val="24"/>
          <w:szCs w:val="24"/>
          <w:u w:val="single"/>
        </w:rPr>
        <w:t>» где определена рыночная стоимость залоговой недвижимости в размере 140 041 250 тенге:</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 по разделу «Требования к оформлению отчета» соответствует предъявляемым требованиям; </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б) по разделу «Анализ требований к содержанию и достоверности проведенных расчетов» является достоверным, </w:t>
      </w:r>
      <w:proofErr w:type="gramStart"/>
      <w:r>
        <w:rPr>
          <w:rFonts w:ascii="Times New Roman" w:hAnsi="Times New Roman" w:cs="Times New Roman"/>
          <w:sz w:val="24"/>
          <w:szCs w:val="24"/>
          <w:u w:val="single"/>
        </w:rPr>
        <w:t>следовательно</w:t>
      </w:r>
      <w:proofErr w:type="gramEnd"/>
      <w:r>
        <w:rPr>
          <w:rFonts w:ascii="Times New Roman" w:hAnsi="Times New Roman" w:cs="Times New Roman"/>
          <w:sz w:val="24"/>
          <w:szCs w:val="24"/>
          <w:u w:val="single"/>
        </w:rPr>
        <w:t xml:space="preserve"> полученные результаты могут быть использованы в качестве доказательной базы о размере стоимости указанного в отчете имущества.</w:t>
      </w:r>
    </w:p>
    <w:p w:rsidR="001069E4" w:rsidRDefault="001069E4" w:rsidP="001069E4">
      <w:pPr>
        <w:pStyle w:val="a5"/>
        <w:jc w:val="both"/>
        <w:rPr>
          <w:sz w:val="24"/>
          <w:szCs w:val="24"/>
        </w:rPr>
      </w:pPr>
      <w:r>
        <w:rPr>
          <w:sz w:val="24"/>
          <w:szCs w:val="24"/>
        </w:rPr>
        <w:t xml:space="preserve">  </w:t>
      </w:r>
      <w:r>
        <w:rPr>
          <w:sz w:val="24"/>
          <w:szCs w:val="24"/>
        </w:rPr>
        <w:tab/>
      </w:r>
      <w:proofErr w:type="gramStart"/>
      <w:r>
        <w:rPr>
          <w:sz w:val="24"/>
          <w:szCs w:val="24"/>
        </w:rPr>
        <w:t>Также в силу вышеуказанной Заключении специалиста считаем возможным о принятии судом Отчета об оценке №</w:t>
      </w:r>
      <w:r w:rsidR="000C0FAF">
        <w:rPr>
          <w:sz w:val="24"/>
          <w:szCs w:val="24"/>
        </w:rPr>
        <w:t>…..</w:t>
      </w:r>
      <w:r>
        <w:rPr>
          <w:sz w:val="24"/>
          <w:szCs w:val="24"/>
        </w:rPr>
        <w:t xml:space="preserve"> от «29» января 20</w:t>
      </w:r>
      <w:r w:rsidR="000C0FAF">
        <w:rPr>
          <w:sz w:val="24"/>
          <w:szCs w:val="24"/>
        </w:rPr>
        <w:t>….</w:t>
      </w:r>
      <w:r>
        <w:rPr>
          <w:sz w:val="24"/>
          <w:szCs w:val="24"/>
        </w:rPr>
        <w:t xml:space="preserve"> года выполненной ТОО «</w:t>
      </w:r>
      <w:r w:rsidR="000C0FAF">
        <w:rPr>
          <w:sz w:val="24"/>
          <w:szCs w:val="24"/>
        </w:rPr>
        <w:t>……</w:t>
      </w:r>
      <w:r>
        <w:rPr>
          <w:sz w:val="24"/>
          <w:szCs w:val="24"/>
        </w:rPr>
        <w:t xml:space="preserve">» где определена рыночная стоимость залоговой недвижимости в размере 140 041 250 тенге, за основу для установления рыночной, стоимости залоговой недвижимости, расположенной по адресу </w:t>
      </w:r>
      <w:r>
        <w:rPr>
          <w:sz w:val="24"/>
          <w:szCs w:val="24"/>
          <w:lang w:bidi="ru-RU"/>
        </w:rPr>
        <w:t xml:space="preserve">г. Алматы, </w:t>
      </w:r>
      <w:proofErr w:type="spellStart"/>
      <w:r>
        <w:rPr>
          <w:sz w:val="24"/>
          <w:szCs w:val="24"/>
          <w:lang w:bidi="ru-RU"/>
        </w:rPr>
        <w:t>Ауэзовский</w:t>
      </w:r>
      <w:proofErr w:type="spellEnd"/>
      <w:r>
        <w:rPr>
          <w:sz w:val="24"/>
          <w:szCs w:val="24"/>
          <w:lang w:bidi="ru-RU"/>
        </w:rPr>
        <w:t xml:space="preserve"> район, ул. </w:t>
      </w:r>
      <w:r w:rsidR="000C0FAF">
        <w:rPr>
          <w:sz w:val="24"/>
          <w:szCs w:val="24"/>
          <w:lang w:bidi="ru-RU"/>
        </w:rPr>
        <w:t>………</w:t>
      </w:r>
      <w:r>
        <w:rPr>
          <w:sz w:val="24"/>
          <w:szCs w:val="24"/>
          <w:lang w:bidi="ru-RU"/>
        </w:rPr>
        <w:t xml:space="preserve">, д. </w:t>
      </w:r>
      <w:r w:rsidR="000C0FAF">
        <w:rPr>
          <w:sz w:val="24"/>
          <w:szCs w:val="24"/>
          <w:lang w:bidi="ru-RU"/>
        </w:rPr>
        <w:t>…..</w:t>
      </w:r>
      <w:r>
        <w:rPr>
          <w:sz w:val="24"/>
          <w:szCs w:val="24"/>
          <w:lang w:bidi="ru-RU"/>
        </w:rPr>
        <w:t>, 13 этаж</w:t>
      </w:r>
      <w:r>
        <w:rPr>
          <w:sz w:val="24"/>
          <w:szCs w:val="24"/>
        </w:rPr>
        <w:t>.</w:t>
      </w:r>
      <w:proofErr w:type="gramEnd"/>
      <w:r>
        <w:rPr>
          <w:sz w:val="24"/>
          <w:szCs w:val="24"/>
        </w:rPr>
        <w:t xml:space="preserve"> А сумму, указанном в Отчете об оценке ТОО «Консалтинг и Оценка», в размере 140 041 250 </w:t>
      </w:r>
      <w:proofErr w:type="gramStart"/>
      <w:r>
        <w:rPr>
          <w:sz w:val="24"/>
          <w:szCs w:val="24"/>
        </w:rPr>
        <w:t>тенге</w:t>
      </w:r>
      <w:proofErr w:type="gramEnd"/>
      <w:r>
        <w:rPr>
          <w:sz w:val="24"/>
          <w:szCs w:val="24"/>
        </w:rPr>
        <w:t xml:space="preserve"> которая является более реальной рыночной стоимостью, будет справедливым принять как текущую рыночную стоимость для залоговой недвижимости.    </w:t>
      </w:r>
    </w:p>
    <w:p w:rsidR="001069E4" w:rsidRDefault="001069E4" w:rsidP="001069E4">
      <w:pPr>
        <w:pStyle w:val="a5"/>
        <w:ind w:firstLine="708"/>
        <w:jc w:val="both"/>
        <w:rPr>
          <w:sz w:val="24"/>
          <w:szCs w:val="24"/>
          <w:shd w:val="clear" w:color="auto" w:fill="FFFFFF"/>
        </w:rPr>
      </w:pPr>
      <w:r>
        <w:rPr>
          <w:sz w:val="24"/>
          <w:szCs w:val="24"/>
          <w:shd w:val="clear" w:color="auto" w:fill="FFFFFF"/>
        </w:rPr>
        <w:t xml:space="preserve">Тогда как наша оценка предлагает достойную цену на заложенные имущества и с точки зрения прибыли выгодную для ЧСИ.  </w:t>
      </w:r>
    </w:p>
    <w:p w:rsidR="001069E4" w:rsidRDefault="001069E4" w:rsidP="001069E4">
      <w:pPr>
        <w:pStyle w:val="a5"/>
        <w:ind w:firstLine="708"/>
        <w:jc w:val="both"/>
        <w:rPr>
          <w:rStyle w:val="s0"/>
        </w:rPr>
      </w:pPr>
      <w:r>
        <w:rPr>
          <w:sz w:val="24"/>
          <w:szCs w:val="24"/>
          <w:shd w:val="clear" w:color="auto" w:fill="FFFFFF"/>
        </w:rPr>
        <w:t>Но уважаемый Суд, ЧСИ поддался давлению со стороны Взыскателя, тогда как согласно ст.7, п. 3</w:t>
      </w:r>
      <w:r>
        <w:rPr>
          <w:rStyle w:val="s0"/>
          <w:sz w:val="24"/>
          <w:szCs w:val="24"/>
        </w:rPr>
        <w:t xml:space="preserve">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w:t>
      </w:r>
      <w:hyperlink r:id="rId9" w:anchor="sub_id=6730000" w:tgtFrame="_parent" w:history="1">
        <w:r>
          <w:rPr>
            <w:rStyle w:val="a3"/>
            <w:color w:val="000080"/>
            <w:sz w:val="24"/>
            <w:szCs w:val="24"/>
          </w:rPr>
          <w:t>ответственность</w:t>
        </w:r>
      </w:hyperlink>
      <w:r>
        <w:rPr>
          <w:rStyle w:val="s0"/>
          <w:sz w:val="24"/>
          <w:szCs w:val="24"/>
        </w:rPr>
        <w:t xml:space="preserve">, установленную законами Республики Казахстан. </w:t>
      </w:r>
    </w:p>
    <w:p w:rsidR="001069E4" w:rsidRDefault="001069E4" w:rsidP="001069E4">
      <w:pPr>
        <w:pStyle w:val="j111"/>
        <w:shd w:val="clear" w:color="auto" w:fill="FFFFFF"/>
        <w:spacing w:before="0" w:beforeAutospacing="0" w:after="0" w:afterAutospacing="0"/>
        <w:ind w:firstLine="708"/>
        <w:jc w:val="both"/>
        <w:textAlignment w:val="baseline"/>
        <w:rPr>
          <w:color w:val="000000"/>
        </w:rPr>
      </w:pPr>
      <w:r>
        <w:rPr>
          <w:rStyle w:val="s1"/>
          <w:rFonts w:eastAsiaTheme="minorEastAsia"/>
          <w:bCs/>
          <w:color w:val="000000"/>
        </w:rPr>
        <w:t xml:space="preserve">Статья 272 ГПК РК «Обязанность суда приостановить производство» </w:t>
      </w:r>
      <w:r>
        <w:rPr>
          <w:color w:val="000000"/>
        </w:rPr>
        <w:t xml:space="preserve">п. 1, </w:t>
      </w:r>
      <w:proofErr w:type="spellStart"/>
      <w:r>
        <w:rPr>
          <w:color w:val="000000"/>
        </w:rPr>
        <w:t>п.п</w:t>
      </w:r>
      <w:proofErr w:type="spellEnd"/>
      <w:r>
        <w:rPr>
          <w:color w:val="000000"/>
        </w:rPr>
        <w:t xml:space="preserve">. 4, </w:t>
      </w:r>
      <w:proofErr w:type="gramStart"/>
      <w:r>
        <w:rPr>
          <w:rStyle w:val="s1"/>
          <w:rFonts w:eastAsiaTheme="minorEastAsia"/>
          <w:bCs/>
          <w:color w:val="000000"/>
        </w:rPr>
        <w:t>предусматривает</w:t>
      </w:r>
      <w:r>
        <w:rPr>
          <w:rStyle w:val="s1"/>
          <w:rFonts w:eastAsiaTheme="minorEastAsia"/>
          <w:b/>
          <w:bCs/>
          <w:color w:val="000000"/>
        </w:rPr>
        <w:t xml:space="preserve"> </w:t>
      </w:r>
      <w:r>
        <w:rPr>
          <w:color w:val="000000"/>
        </w:rPr>
        <w:t>Суд обязан</w:t>
      </w:r>
      <w:proofErr w:type="gramEnd"/>
      <w:r>
        <w:rPr>
          <w:color w:val="000000"/>
        </w:rPr>
        <w:t xml:space="preserve"> приостановить производство по делу в случаях: когда невозможности рассмотрения данного дела до разрешения другого дела, рассматриваемого в гражданском, уголовном или административном судопроизводстве. </w:t>
      </w:r>
    </w:p>
    <w:p w:rsidR="001069E4" w:rsidRDefault="001069E4" w:rsidP="001069E4">
      <w:pPr>
        <w:pStyle w:val="j111"/>
        <w:shd w:val="clear" w:color="auto" w:fill="FFFFFF"/>
        <w:spacing w:before="0" w:beforeAutospacing="0" w:after="0" w:afterAutospacing="0"/>
        <w:ind w:firstLine="708"/>
        <w:jc w:val="both"/>
        <w:textAlignment w:val="baseline"/>
        <w:rPr>
          <w:color w:val="000000"/>
        </w:rPr>
      </w:pPr>
      <w:r>
        <w:rPr>
          <w:bCs/>
          <w:color w:val="000000"/>
        </w:rPr>
        <w:t>Статье 274, п. 4,</w:t>
      </w:r>
      <w:r>
        <w:rPr>
          <w:rStyle w:val="s1"/>
          <w:rFonts w:eastAsiaTheme="minorEastAsia"/>
          <w:bCs/>
          <w:color w:val="000000"/>
        </w:rPr>
        <w:t xml:space="preserve"> ГПК РК</w:t>
      </w:r>
      <w:r>
        <w:rPr>
          <w:bCs/>
          <w:color w:val="000000"/>
        </w:rPr>
        <w:t xml:space="preserve"> «Сроки приостановления производства» оговорено</w:t>
      </w:r>
      <w:r>
        <w:rPr>
          <w:b/>
          <w:bCs/>
          <w:color w:val="000000"/>
        </w:rPr>
        <w:t xml:space="preserve"> </w:t>
      </w:r>
      <w:r>
        <w:rPr>
          <w:color w:val="000000"/>
        </w:rPr>
        <w:t xml:space="preserve">Производство по делу приостанавливается: в случаях, предусмотренных </w:t>
      </w:r>
      <w:proofErr w:type="gramStart"/>
      <w:r>
        <w:rPr>
          <w:color w:val="000000"/>
        </w:rPr>
        <w:t>п</w:t>
      </w:r>
      <w:proofErr w:type="gramEnd"/>
      <w:r>
        <w:rPr>
          <w:color w:val="000000"/>
        </w:rPr>
        <w:fldChar w:fldCharType="begin"/>
      </w:r>
      <w:r>
        <w:rPr>
          <w:color w:val="000000"/>
        </w:rPr>
        <w:instrText xml:space="preserve"> HYPERLINK "https://online.zakon.kz/Document/?doc_id=34329053" \l "sub_id=2720104" \t "_parent" </w:instrText>
      </w:r>
      <w:r>
        <w:rPr>
          <w:color w:val="000000"/>
        </w:rPr>
        <w:fldChar w:fldCharType="separate"/>
      </w:r>
      <w:r>
        <w:rPr>
          <w:rStyle w:val="a3"/>
          <w:color w:val="333399"/>
        </w:rPr>
        <w:t>одпунктом 4) статьи 272</w:t>
      </w:r>
      <w:r>
        <w:rPr>
          <w:color w:val="000000"/>
        </w:rPr>
        <w:fldChar w:fldCharType="end"/>
      </w:r>
      <w:r>
        <w:rPr>
          <w:color w:val="000000"/>
        </w:rPr>
        <w:t> настоящего Кодекса, - до вступления в законную силу решения, приговора или постановления суда;</w:t>
      </w:r>
    </w:p>
    <w:p w:rsidR="001069E4" w:rsidRDefault="001069E4" w:rsidP="001069E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связи имеет быть места приостановления производства по рассмотрению данного гражданского дела </w:t>
      </w:r>
      <w:r>
        <w:rPr>
          <w:rFonts w:ascii="Times New Roman" w:hAnsi="Times New Roman" w:cs="Times New Roman"/>
          <w:color w:val="000000"/>
          <w:sz w:val="24"/>
          <w:szCs w:val="24"/>
        </w:rPr>
        <w:t xml:space="preserve">до разрешения другого дела, рассматриваемого в </w:t>
      </w:r>
      <w:proofErr w:type="spellStart"/>
      <w:r>
        <w:rPr>
          <w:rFonts w:ascii="Times New Roman" w:hAnsi="Times New Roman" w:cs="Times New Roman"/>
          <w:color w:val="000000"/>
          <w:sz w:val="24"/>
          <w:szCs w:val="24"/>
        </w:rPr>
        <w:t>Медеуском</w:t>
      </w:r>
      <w:proofErr w:type="spellEnd"/>
      <w:r>
        <w:rPr>
          <w:rFonts w:ascii="Times New Roman" w:hAnsi="Times New Roman" w:cs="Times New Roman"/>
          <w:sz w:val="24"/>
          <w:szCs w:val="24"/>
        </w:rPr>
        <w:t xml:space="preserve"> районном суде г. Алматы.</w:t>
      </w:r>
    </w:p>
    <w:p w:rsidR="001069E4" w:rsidRDefault="001069E4" w:rsidP="001069E4">
      <w:pPr>
        <w:pStyle w:val="a5"/>
        <w:jc w:val="both"/>
        <w:rPr>
          <w:rStyle w:val="s0"/>
        </w:rPr>
      </w:pPr>
      <w:r>
        <w:rPr>
          <w:color w:val="000000"/>
          <w:sz w:val="24"/>
          <w:szCs w:val="24"/>
          <w:lang w:bidi="ru-RU"/>
        </w:rPr>
        <w:tab/>
        <w:t xml:space="preserve">Согласно ст. 74 Закона </w:t>
      </w:r>
      <w:r>
        <w:rPr>
          <w:rStyle w:val="s0"/>
          <w:sz w:val="24"/>
          <w:szCs w:val="24"/>
        </w:rPr>
        <w:t>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Однако Должники не получили разрешения от судебного исполнителя на само реализации недвижимого имущества так как не определена окончательная рыночная стоимость залогового имущества.</w:t>
      </w:r>
    </w:p>
    <w:p w:rsidR="001069E4" w:rsidRDefault="001069E4" w:rsidP="001069E4">
      <w:pPr>
        <w:pStyle w:val="a5"/>
        <w:ind w:firstLine="708"/>
        <w:jc w:val="both"/>
      </w:pPr>
      <w:r>
        <w:rPr>
          <w:rStyle w:val="s0"/>
          <w:sz w:val="24"/>
          <w:szCs w:val="24"/>
          <w:u w:val="single"/>
        </w:rPr>
        <w:t xml:space="preserve">Согласно </w:t>
      </w:r>
      <w:r>
        <w:rPr>
          <w:sz w:val="24"/>
          <w:szCs w:val="24"/>
          <w:u w:val="single"/>
        </w:rPr>
        <w:t>Закона Республики Казахстан</w:t>
      </w:r>
      <w:proofErr w:type="gramStart"/>
      <w:r>
        <w:rPr>
          <w:sz w:val="24"/>
          <w:szCs w:val="24"/>
          <w:u w:val="single"/>
        </w:rPr>
        <w:t xml:space="preserve"> </w:t>
      </w:r>
      <w:r>
        <w:rPr>
          <w:rStyle w:val="s1"/>
          <w:sz w:val="24"/>
          <w:szCs w:val="24"/>
          <w:u w:val="single"/>
        </w:rPr>
        <w:t>О</w:t>
      </w:r>
      <w:proofErr w:type="gramEnd"/>
      <w:r>
        <w:rPr>
          <w:rStyle w:val="s1"/>
          <w:sz w:val="24"/>
          <w:szCs w:val="24"/>
          <w:u w:val="single"/>
        </w:rPr>
        <w:t>б исполнительном производстве и статусе судебных исполнителей статье 72 определена Очередность реализации имущества должника</w:t>
      </w:r>
      <w:r>
        <w:rPr>
          <w:rStyle w:val="s1"/>
          <w:sz w:val="24"/>
          <w:szCs w:val="24"/>
        </w:rPr>
        <w:t>, п</w:t>
      </w:r>
      <w:r>
        <w:rPr>
          <w:rStyle w:val="s0"/>
          <w:sz w:val="24"/>
          <w:szCs w:val="24"/>
        </w:rPr>
        <w:t>ри обращении взыскания на имущество физического лица реализация этого имущества осуществляется в следующей очередности:</w:t>
      </w:r>
    </w:p>
    <w:p w:rsidR="001069E4" w:rsidRDefault="001069E4" w:rsidP="001069E4">
      <w:pPr>
        <w:pStyle w:val="a5"/>
        <w:jc w:val="both"/>
        <w:rPr>
          <w:sz w:val="24"/>
          <w:szCs w:val="24"/>
        </w:rPr>
      </w:pPr>
      <w:r>
        <w:rPr>
          <w:rStyle w:val="s0"/>
          <w:sz w:val="24"/>
          <w:szCs w:val="24"/>
        </w:rPr>
        <w:lastRenderedPageBreak/>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1069E4" w:rsidRDefault="001069E4" w:rsidP="001069E4">
      <w:pPr>
        <w:pStyle w:val="a5"/>
        <w:jc w:val="both"/>
        <w:rPr>
          <w:sz w:val="24"/>
          <w:szCs w:val="24"/>
        </w:rPr>
      </w:pPr>
      <w:r>
        <w:rPr>
          <w:rStyle w:val="s0"/>
          <w:sz w:val="24"/>
          <w:szCs w:val="24"/>
        </w:rPr>
        <w:t>2) во вторую очередь - транспортные средства, недвижимое имущество (кроме жилища);</w:t>
      </w:r>
    </w:p>
    <w:p w:rsidR="001069E4" w:rsidRDefault="001069E4" w:rsidP="001069E4">
      <w:pPr>
        <w:pStyle w:val="a5"/>
        <w:jc w:val="both"/>
        <w:rPr>
          <w:rStyle w:val="s0"/>
        </w:rPr>
      </w:pPr>
      <w:r>
        <w:rPr>
          <w:rStyle w:val="s0"/>
          <w:sz w:val="24"/>
          <w:szCs w:val="24"/>
        </w:rPr>
        <w:t>3) в третью очередь - жилище.</w:t>
      </w:r>
    </w:p>
    <w:p w:rsidR="001069E4" w:rsidRDefault="001069E4" w:rsidP="001069E4">
      <w:pPr>
        <w:pStyle w:val="a5"/>
        <w:ind w:firstLine="708"/>
        <w:jc w:val="both"/>
        <w:rPr>
          <w:b/>
          <w:lang w:val="kk-KZ"/>
        </w:rPr>
      </w:pPr>
      <w:r>
        <w:rPr>
          <w:rStyle w:val="s0"/>
          <w:sz w:val="24"/>
          <w:szCs w:val="24"/>
        </w:rPr>
        <w:t xml:space="preserve">В данном случае </w:t>
      </w:r>
      <w:r>
        <w:rPr>
          <w:sz w:val="24"/>
          <w:szCs w:val="24"/>
        </w:rPr>
        <w:t xml:space="preserve">Частный судебный исполнитель исполнительного </w:t>
      </w:r>
      <w:r>
        <w:rPr>
          <w:sz w:val="24"/>
          <w:szCs w:val="24"/>
          <w:lang w:val="kk-KZ"/>
        </w:rPr>
        <w:t xml:space="preserve">не сочел нужным </w:t>
      </w:r>
      <w:r>
        <w:rPr>
          <w:rStyle w:val="s1"/>
          <w:sz w:val="24"/>
          <w:szCs w:val="24"/>
        </w:rPr>
        <w:t xml:space="preserve">Очередность реализации имущества </w:t>
      </w:r>
      <w:proofErr w:type="gramStart"/>
      <w:r>
        <w:rPr>
          <w:rStyle w:val="s1"/>
          <w:sz w:val="24"/>
          <w:szCs w:val="24"/>
        </w:rPr>
        <w:t>должника</w:t>
      </w:r>
      <w:proofErr w:type="gramEnd"/>
      <w:r>
        <w:rPr>
          <w:rStyle w:val="s1"/>
          <w:sz w:val="24"/>
          <w:szCs w:val="24"/>
        </w:rPr>
        <w:t xml:space="preserve"> тогда как у Должников в собственности имеются движимые имущества о чем свидетельствуют соответствующие справки с УДП ДВД г. Алматы. </w:t>
      </w:r>
      <w:r>
        <w:rPr>
          <w:sz w:val="24"/>
          <w:szCs w:val="24"/>
        </w:rPr>
        <w:t xml:space="preserve"> </w:t>
      </w:r>
    </w:p>
    <w:p w:rsidR="001069E4" w:rsidRDefault="001069E4" w:rsidP="001069E4">
      <w:pPr>
        <w:pStyle w:val="a5"/>
        <w:ind w:firstLine="400"/>
        <w:jc w:val="both"/>
        <w:rPr>
          <w:sz w:val="24"/>
          <w:szCs w:val="24"/>
        </w:rPr>
      </w:pPr>
      <w:r>
        <w:rPr>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1069E4" w:rsidRDefault="001069E4" w:rsidP="001069E4">
      <w:pPr>
        <w:pStyle w:val="j17"/>
        <w:shd w:val="clear" w:color="auto" w:fill="FFFFFF"/>
        <w:spacing w:before="0" w:beforeAutospacing="0" w:after="240" w:afterAutospacing="0"/>
        <w:ind w:firstLine="400"/>
        <w:jc w:val="both"/>
        <w:textAlignment w:val="baseline"/>
      </w:pPr>
      <w:r>
        <w:t xml:space="preserve">  </w:t>
      </w:r>
      <w:r>
        <w:tab/>
        <w:t xml:space="preserve">В соответствии со ст.8 ГПК каждый вправе обратиться в суд за </w:t>
      </w:r>
      <w:r>
        <w:rPr>
          <w:spacing w:val="-2"/>
        </w:rPr>
        <w:t xml:space="preserve">защитой нарушенных или оспариваемых конституционных прав, свобод или </w:t>
      </w:r>
      <w:r>
        <w:t>охраняемых интересов.</w:t>
      </w:r>
    </w:p>
    <w:p w:rsidR="001069E4" w:rsidRDefault="001069E4" w:rsidP="001069E4">
      <w:pPr>
        <w:pStyle w:val="a5"/>
        <w:ind w:firstLine="708"/>
        <w:jc w:val="both"/>
        <w:rPr>
          <w:sz w:val="24"/>
          <w:szCs w:val="24"/>
        </w:rPr>
      </w:pPr>
      <w:r>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1069E4" w:rsidRDefault="001069E4" w:rsidP="001069E4">
      <w:pPr>
        <w:pStyle w:val="a5"/>
        <w:ind w:firstLine="708"/>
        <w:jc w:val="both"/>
        <w:rPr>
          <w:color w:val="000000"/>
          <w:sz w:val="24"/>
          <w:szCs w:val="24"/>
          <w:lang w:bidi="ru-RU"/>
        </w:rPr>
      </w:pPr>
      <w:proofErr w:type="gramStart"/>
      <w:r>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sz w:val="24"/>
          <w:szCs w:val="24"/>
        </w:rPr>
        <w:t xml:space="preserve"> и беспристрастным судом, созданным на основании закона.</w:t>
      </w:r>
    </w:p>
    <w:p w:rsidR="001069E4" w:rsidRDefault="001069E4" w:rsidP="001069E4">
      <w:pPr>
        <w:pStyle w:val="a5"/>
        <w:ind w:firstLine="708"/>
        <w:jc w:val="both"/>
        <w:rPr>
          <w:color w:val="000000"/>
          <w:sz w:val="24"/>
          <w:szCs w:val="24"/>
          <w:lang w:bidi="ru-RU"/>
        </w:rPr>
      </w:pPr>
      <w:r>
        <w:rPr>
          <w:color w:val="000000"/>
          <w:sz w:val="24"/>
          <w:szCs w:val="24"/>
          <w:lang w:bidi="ru-RU"/>
        </w:rPr>
        <w:t>На основании выше изложенного и руководствуясь ГПК РК,</w:t>
      </w:r>
    </w:p>
    <w:p w:rsidR="001069E4" w:rsidRDefault="001069E4" w:rsidP="001069E4">
      <w:pPr>
        <w:pStyle w:val="a5"/>
        <w:jc w:val="center"/>
        <w:rPr>
          <w:b/>
          <w:color w:val="000000"/>
          <w:sz w:val="24"/>
          <w:szCs w:val="24"/>
          <w:lang w:bidi="ru-RU"/>
        </w:rPr>
      </w:pPr>
    </w:p>
    <w:p w:rsidR="001069E4" w:rsidRDefault="001069E4" w:rsidP="001069E4">
      <w:pPr>
        <w:pStyle w:val="a5"/>
        <w:jc w:val="center"/>
        <w:rPr>
          <w:b/>
          <w:color w:val="000000"/>
          <w:sz w:val="24"/>
          <w:szCs w:val="24"/>
          <w:lang w:bidi="ru-RU"/>
        </w:rPr>
      </w:pPr>
      <w:r>
        <w:rPr>
          <w:b/>
          <w:color w:val="000000"/>
          <w:sz w:val="24"/>
          <w:szCs w:val="24"/>
          <w:lang w:bidi="ru-RU"/>
        </w:rPr>
        <w:t>Прошу Суд:</w:t>
      </w:r>
    </w:p>
    <w:p w:rsidR="001069E4" w:rsidRDefault="001069E4" w:rsidP="001069E4">
      <w:pPr>
        <w:pStyle w:val="a5"/>
        <w:jc w:val="center"/>
        <w:rPr>
          <w:b/>
          <w:color w:val="000000"/>
          <w:sz w:val="24"/>
          <w:szCs w:val="24"/>
          <w:lang w:bidi="ru-RU"/>
        </w:rPr>
      </w:pPr>
    </w:p>
    <w:p w:rsidR="001069E4" w:rsidRDefault="001069E4" w:rsidP="001069E4">
      <w:pPr>
        <w:pStyle w:val="a5"/>
        <w:numPr>
          <w:ilvl w:val="0"/>
          <w:numId w:val="1"/>
        </w:numPr>
        <w:jc w:val="both"/>
        <w:rPr>
          <w:sz w:val="24"/>
          <w:szCs w:val="24"/>
        </w:rPr>
      </w:pPr>
      <w:r>
        <w:rPr>
          <w:sz w:val="24"/>
          <w:szCs w:val="24"/>
        </w:rPr>
        <w:t xml:space="preserve">Ходатайство Частного судебного исполнителя исполнительного округа города Алматы </w:t>
      </w:r>
      <w:r w:rsidR="000C0FAF">
        <w:rPr>
          <w:sz w:val="24"/>
          <w:szCs w:val="24"/>
        </w:rPr>
        <w:t>…………..</w:t>
      </w:r>
      <w:r>
        <w:rPr>
          <w:sz w:val="24"/>
          <w:szCs w:val="24"/>
        </w:rPr>
        <w:t xml:space="preserve">. к </w:t>
      </w:r>
      <w:r w:rsidR="000C0FAF">
        <w:rPr>
          <w:rStyle w:val="1"/>
          <w:color w:val="000000"/>
          <w:sz w:val="24"/>
          <w:szCs w:val="24"/>
        </w:rPr>
        <w:t>гр. ………</w:t>
      </w:r>
      <w:r>
        <w:rPr>
          <w:sz w:val="24"/>
          <w:szCs w:val="24"/>
        </w:rPr>
        <w:t xml:space="preserve">, </w:t>
      </w:r>
      <w:r>
        <w:rPr>
          <w:rStyle w:val="1"/>
          <w:color w:val="000000"/>
          <w:sz w:val="24"/>
          <w:szCs w:val="24"/>
        </w:rPr>
        <w:t>ТОО «</w:t>
      </w:r>
      <w:r w:rsidR="000C0FAF">
        <w:rPr>
          <w:rStyle w:val="1"/>
          <w:color w:val="000000"/>
          <w:sz w:val="24"/>
          <w:szCs w:val="24"/>
        </w:rPr>
        <w:t>……….</w:t>
      </w:r>
      <w:r>
        <w:rPr>
          <w:rStyle w:val="1"/>
          <w:color w:val="000000"/>
          <w:sz w:val="24"/>
          <w:szCs w:val="24"/>
        </w:rPr>
        <w:t xml:space="preserve">», </w:t>
      </w:r>
      <w:r>
        <w:rPr>
          <w:sz w:val="24"/>
          <w:szCs w:val="24"/>
        </w:rPr>
        <w:t xml:space="preserve">об изменении способа и порядка исполнения исполнительного документа на </w:t>
      </w:r>
      <w:r>
        <w:rPr>
          <w:rStyle w:val="1"/>
          <w:color w:val="000000"/>
          <w:sz w:val="24"/>
          <w:szCs w:val="24"/>
        </w:rPr>
        <w:t>нежилое помещение, часть офиса Литер</w:t>
      </w:r>
      <w:proofErr w:type="gramStart"/>
      <w:r>
        <w:rPr>
          <w:rStyle w:val="1"/>
          <w:color w:val="000000"/>
          <w:sz w:val="24"/>
          <w:szCs w:val="24"/>
        </w:rPr>
        <w:t xml:space="preserve"> А</w:t>
      </w:r>
      <w:proofErr w:type="gramEnd"/>
      <w:r>
        <w:rPr>
          <w:rStyle w:val="1"/>
          <w:color w:val="000000"/>
          <w:sz w:val="24"/>
          <w:szCs w:val="24"/>
        </w:rPr>
        <w:t xml:space="preserve">, расположенного по адресу г. Алматы ул. Толе Би </w:t>
      </w:r>
      <w:r w:rsidR="000C0FAF">
        <w:rPr>
          <w:rStyle w:val="1"/>
          <w:color w:val="000000"/>
          <w:sz w:val="24"/>
          <w:szCs w:val="24"/>
        </w:rPr>
        <w:t>…… -</w:t>
      </w:r>
      <w:r>
        <w:rPr>
          <w:sz w:val="24"/>
          <w:szCs w:val="24"/>
        </w:rPr>
        <w:t xml:space="preserve"> </w:t>
      </w:r>
      <w:r>
        <w:rPr>
          <w:b/>
          <w:sz w:val="24"/>
          <w:szCs w:val="24"/>
        </w:rPr>
        <w:t>в удовлетворений отказать;</w:t>
      </w:r>
    </w:p>
    <w:p w:rsidR="001069E4" w:rsidRDefault="001069E4" w:rsidP="001069E4">
      <w:pPr>
        <w:pStyle w:val="a5"/>
        <w:numPr>
          <w:ilvl w:val="0"/>
          <w:numId w:val="1"/>
        </w:numPr>
        <w:jc w:val="both"/>
        <w:rPr>
          <w:b/>
          <w:sz w:val="24"/>
          <w:szCs w:val="24"/>
        </w:rPr>
      </w:pPr>
      <w:r>
        <w:rPr>
          <w:sz w:val="24"/>
          <w:szCs w:val="24"/>
        </w:rPr>
        <w:t xml:space="preserve">Дать возможность Заемщику пройди по Государственной программе </w:t>
      </w:r>
      <w:proofErr w:type="gramStart"/>
      <w:r>
        <w:rPr>
          <w:sz w:val="24"/>
          <w:szCs w:val="24"/>
        </w:rPr>
        <w:t>рефинансирования</w:t>
      </w:r>
      <w:proofErr w:type="gramEnd"/>
      <w:r>
        <w:rPr>
          <w:sz w:val="24"/>
          <w:szCs w:val="24"/>
        </w:rPr>
        <w:t xml:space="preserve"> и исполнить решения суда </w:t>
      </w:r>
      <w:r>
        <w:rPr>
          <w:b/>
          <w:sz w:val="24"/>
          <w:szCs w:val="24"/>
        </w:rPr>
        <w:t>– добровольно.</w:t>
      </w:r>
    </w:p>
    <w:p w:rsidR="001069E4" w:rsidRDefault="001069E4" w:rsidP="001069E4">
      <w:pPr>
        <w:pStyle w:val="a5"/>
        <w:jc w:val="both"/>
        <w:rPr>
          <w:sz w:val="24"/>
          <w:szCs w:val="24"/>
        </w:rPr>
      </w:pPr>
    </w:p>
    <w:p w:rsidR="001069E4" w:rsidRDefault="001069E4" w:rsidP="001069E4">
      <w:pPr>
        <w:pStyle w:val="a5"/>
        <w:jc w:val="both"/>
        <w:rPr>
          <w:b/>
          <w:sz w:val="24"/>
          <w:szCs w:val="24"/>
        </w:rPr>
      </w:pPr>
    </w:p>
    <w:p w:rsidR="001069E4" w:rsidRDefault="001069E4" w:rsidP="001069E4">
      <w:pPr>
        <w:pStyle w:val="a5"/>
        <w:jc w:val="both"/>
        <w:rPr>
          <w:b/>
          <w:sz w:val="24"/>
          <w:szCs w:val="24"/>
        </w:rPr>
      </w:pPr>
      <w:r>
        <w:rPr>
          <w:b/>
          <w:sz w:val="24"/>
          <w:szCs w:val="24"/>
        </w:rPr>
        <w:t>С уважением,</w:t>
      </w:r>
    </w:p>
    <w:p w:rsidR="001069E4" w:rsidRDefault="001069E4" w:rsidP="001069E4">
      <w:pPr>
        <w:pStyle w:val="a5"/>
        <w:jc w:val="both"/>
        <w:rPr>
          <w:b/>
          <w:sz w:val="24"/>
          <w:szCs w:val="24"/>
        </w:rPr>
      </w:pPr>
      <w:r>
        <w:rPr>
          <w:b/>
          <w:sz w:val="24"/>
          <w:szCs w:val="24"/>
        </w:rPr>
        <w:t xml:space="preserve">Представитель по доверенности                                                  </w:t>
      </w:r>
    </w:p>
    <w:p w:rsidR="001069E4" w:rsidRDefault="001069E4" w:rsidP="001069E4">
      <w:pPr>
        <w:pStyle w:val="a5"/>
        <w:jc w:val="both"/>
        <w:rPr>
          <w:b/>
          <w:sz w:val="24"/>
          <w:szCs w:val="24"/>
        </w:rPr>
      </w:pPr>
    </w:p>
    <w:p w:rsidR="001069E4" w:rsidRDefault="001069E4" w:rsidP="00B200C3">
      <w:pPr>
        <w:pStyle w:val="a5"/>
        <w:ind w:left="4248" w:firstLine="708"/>
        <w:jc w:val="right"/>
        <w:rPr>
          <w:b/>
          <w:sz w:val="24"/>
          <w:szCs w:val="24"/>
        </w:rPr>
      </w:pPr>
      <w:r>
        <w:rPr>
          <w:b/>
          <w:sz w:val="24"/>
          <w:szCs w:val="24"/>
        </w:rPr>
        <w:t xml:space="preserve">__________________/ </w:t>
      </w:r>
      <w:proofErr w:type="spellStart"/>
      <w:r>
        <w:rPr>
          <w:b/>
          <w:sz w:val="24"/>
          <w:szCs w:val="24"/>
        </w:rPr>
        <w:t>Саржанов</w:t>
      </w:r>
      <w:proofErr w:type="spellEnd"/>
      <w:r>
        <w:rPr>
          <w:b/>
          <w:sz w:val="24"/>
          <w:szCs w:val="24"/>
        </w:rPr>
        <w:t xml:space="preserve"> Г.Т.</w:t>
      </w:r>
    </w:p>
    <w:p w:rsidR="001069E4" w:rsidRDefault="001069E4" w:rsidP="001069E4">
      <w:pPr>
        <w:pStyle w:val="a5"/>
        <w:ind w:left="1416" w:firstLine="708"/>
        <w:rPr>
          <w:rFonts w:asciiTheme="minorHAnsi" w:hAnsiTheme="minorHAnsi" w:cstheme="minorBidi"/>
          <w:sz w:val="16"/>
          <w:szCs w:val="16"/>
        </w:rPr>
      </w:pPr>
    </w:p>
    <w:p w:rsidR="001069E4" w:rsidRDefault="001069E4" w:rsidP="00B200C3">
      <w:pPr>
        <w:pStyle w:val="a5"/>
        <w:jc w:val="center"/>
        <w:rPr>
          <w:sz w:val="16"/>
          <w:szCs w:val="16"/>
        </w:rPr>
      </w:pPr>
      <w:r>
        <w:rPr>
          <w:sz w:val="16"/>
          <w:szCs w:val="16"/>
        </w:rPr>
        <w:t>«___» ____________20</w:t>
      </w:r>
      <w:r w:rsidR="000C0FAF">
        <w:rPr>
          <w:sz w:val="16"/>
          <w:szCs w:val="16"/>
        </w:rPr>
        <w:t>….</w:t>
      </w:r>
      <w:r>
        <w:rPr>
          <w:sz w:val="16"/>
          <w:szCs w:val="16"/>
        </w:rPr>
        <w:t xml:space="preserve"> год.</w:t>
      </w:r>
    </w:p>
    <w:p w:rsidR="007B379D" w:rsidRDefault="007B379D"/>
    <w:sectPr w:rsidR="007B379D" w:rsidSect="00B200C3">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243"/>
    <w:multiLevelType w:val="hybridMultilevel"/>
    <w:tmpl w:val="59129A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6"/>
    <w:rsid w:val="000C0FAF"/>
    <w:rsid w:val="001069E4"/>
    <w:rsid w:val="007B379D"/>
    <w:rsid w:val="00953656"/>
    <w:rsid w:val="00B200C3"/>
    <w:rsid w:val="00D9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9E4"/>
    <w:rPr>
      <w:color w:val="0000FF" w:themeColor="hyperlink"/>
      <w:u w:val="single"/>
    </w:rPr>
  </w:style>
  <w:style w:type="character" w:customStyle="1" w:styleId="a4">
    <w:name w:val="Без интервала Знак"/>
    <w:link w:val="a5"/>
    <w:uiPriority w:val="1"/>
    <w:locked/>
    <w:rsid w:val="001069E4"/>
    <w:rPr>
      <w:rFonts w:ascii="Times New Roman" w:eastAsiaTheme="minorEastAsia" w:hAnsi="Times New Roman" w:cs="Times New Roman"/>
      <w:lang w:eastAsia="ru-RU"/>
    </w:rPr>
  </w:style>
  <w:style w:type="paragraph" w:styleId="a5">
    <w:name w:val="No Spacing"/>
    <w:link w:val="a4"/>
    <w:uiPriority w:val="1"/>
    <w:qFormat/>
    <w:rsid w:val="001069E4"/>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uiPriority w:val="99"/>
    <w:locked/>
    <w:rsid w:val="001069E4"/>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1069E4"/>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069E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069E4"/>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j17">
    <w:name w:val="j17"/>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 Не полужирный"/>
    <w:basedOn w:val="3"/>
    <w:rsid w:val="001069E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s1">
    <w:name w:val="s1"/>
    <w:basedOn w:val="a0"/>
    <w:rsid w:val="001069E4"/>
  </w:style>
  <w:style w:type="character" w:customStyle="1" w:styleId="s0">
    <w:name w:val="s0"/>
    <w:basedOn w:val="a0"/>
    <w:rsid w:val="001069E4"/>
  </w:style>
  <w:style w:type="character" w:customStyle="1" w:styleId="FontStyle40">
    <w:name w:val="Font Style40"/>
    <w:basedOn w:val="a0"/>
    <w:uiPriority w:val="99"/>
    <w:rsid w:val="001069E4"/>
    <w:rPr>
      <w:rFonts w:ascii="Times New Roman" w:hAnsi="Times New Roman" w:cs="Times New Roman" w:hint="default"/>
      <w:sz w:val="22"/>
      <w:szCs w:val="22"/>
    </w:rPr>
  </w:style>
  <w:style w:type="character" w:customStyle="1" w:styleId="s3">
    <w:name w:val="s3"/>
    <w:basedOn w:val="a0"/>
    <w:rsid w:val="001069E4"/>
  </w:style>
  <w:style w:type="character" w:customStyle="1" w:styleId="FontStyle38">
    <w:name w:val="Font Style38"/>
    <w:basedOn w:val="a0"/>
    <w:uiPriority w:val="99"/>
    <w:rsid w:val="001069E4"/>
    <w:rPr>
      <w:rFonts w:ascii="Times New Roman" w:hAnsi="Times New Roman" w:cs="Times New Roman" w:hint="default"/>
      <w:spacing w:val="20"/>
      <w:sz w:val="22"/>
      <w:szCs w:val="22"/>
    </w:rPr>
  </w:style>
  <w:style w:type="character" w:customStyle="1" w:styleId="1">
    <w:name w:val="Основной текст Знак1"/>
    <w:basedOn w:val="a0"/>
    <w:uiPriority w:val="99"/>
    <w:locked/>
    <w:rsid w:val="001069E4"/>
    <w:rPr>
      <w:rFonts w:ascii="Times New Roman" w:hAnsi="Times New Roman" w:cs="Times New Roman" w:hint="default"/>
      <w:shd w:val="clear" w:color="auto" w:fill="FFFFFF"/>
    </w:rPr>
  </w:style>
  <w:style w:type="character" w:customStyle="1" w:styleId="FontStyle32">
    <w:name w:val="Font Style32"/>
    <w:basedOn w:val="a0"/>
    <w:uiPriority w:val="99"/>
    <w:rsid w:val="001069E4"/>
    <w:rPr>
      <w:rFonts w:ascii="Times New Roman" w:hAnsi="Times New Roman" w:cs="Times New Roman" w:hint="default"/>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9E4"/>
    <w:rPr>
      <w:color w:val="0000FF" w:themeColor="hyperlink"/>
      <w:u w:val="single"/>
    </w:rPr>
  </w:style>
  <w:style w:type="character" w:customStyle="1" w:styleId="a4">
    <w:name w:val="Без интервала Знак"/>
    <w:link w:val="a5"/>
    <w:uiPriority w:val="1"/>
    <w:locked/>
    <w:rsid w:val="001069E4"/>
    <w:rPr>
      <w:rFonts w:ascii="Times New Roman" w:eastAsiaTheme="minorEastAsia" w:hAnsi="Times New Roman" w:cs="Times New Roman"/>
      <w:lang w:eastAsia="ru-RU"/>
    </w:rPr>
  </w:style>
  <w:style w:type="paragraph" w:styleId="a5">
    <w:name w:val="No Spacing"/>
    <w:link w:val="a4"/>
    <w:uiPriority w:val="1"/>
    <w:qFormat/>
    <w:rsid w:val="001069E4"/>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uiPriority w:val="99"/>
    <w:locked/>
    <w:rsid w:val="001069E4"/>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1069E4"/>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069E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069E4"/>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j17">
    <w:name w:val="j17"/>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 Не полужирный"/>
    <w:basedOn w:val="3"/>
    <w:rsid w:val="001069E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s1">
    <w:name w:val="s1"/>
    <w:basedOn w:val="a0"/>
    <w:rsid w:val="001069E4"/>
  </w:style>
  <w:style w:type="character" w:customStyle="1" w:styleId="s0">
    <w:name w:val="s0"/>
    <w:basedOn w:val="a0"/>
    <w:rsid w:val="001069E4"/>
  </w:style>
  <w:style w:type="character" w:customStyle="1" w:styleId="FontStyle40">
    <w:name w:val="Font Style40"/>
    <w:basedOn w:val="a0"/>
    <w:uiPriority w:val="99"/>
    <w:rsid w:val="001069E4"/>
    <w:rPr>
      <w:rFonts w:ascii="Times New Roman" w:hAnsi="Times New Roman" w:cs="Times New Roman" w:hint="default"/>
      <w:sz w:val="22"/>
      <w:szCs w:val="22"/>
    </w:rPr>
  </w:style>
  <w:style w:type="character" w:customStyle="1" w:styleId="s3">
    <w:name w:val="s3"/>
    <w:basedOn w:val="a0"/>
    <w:rsid w:val="001069E4"/>
  </w:style>
  <w:style w:type="character" w:customStyle="1" w:styleId="FontStyle38">
    <w:name w:val="Font Style38"/>
    <w:basedOn w:val="a0"/>
    <w:uiPriority w:val="99"/>
    <w:rsid w:val="001069E4"/>
    <w:rPr>
      <w:rFonts w:ascii="Times New Roman" w:hAnsi="Times New Roman" w:cs="Times New Roman" w:hint="default"/>
      <w:spacing w:val="20"/>
      <w:sz w:val="22"/>
      <w:szCs w:val="22"/>
    </w:rPr>
  </w:style>
  <w:style w:type="character" w:customStyle="1" w:styleId="1">
    <w:name w:val="Основной текст Знак1"/>
    <w:basedOn w:val="a0"/>
    <w:uiPriority w:val="99"/>
    <w:locked/>
    <w:rsid w:val="001069E4"/>
    <w:rPr>
      <w:rFonts w:ascii="Times New Roman" w:hAnsi="Times New Roman" w:cs="Times New Roman" w:hint="default"/>
      <w:shd w:val="clear" w:color="auto" w:fill="FFFFFF"/>
    </w:rPr>
  </w:style>
  <w:style w:type="character" w:customStyle="1" w:styleId="FontStyle32">
    <w:name w:val="Font Style32"/>
    <w:basedOn w:val="a0"/>
    <w:uiPriority w:val="99"/>
    <w:rsid w:val="001069E4"/>
    <w:rPr>
      <w:rFonts w:ascii="Times New Roman" w:hAnsi="Times New Roman" w:cs="Times New Roman" w:hint="default"/>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gis.kz/almaty/geo/9430047375079727/center/76.870868%2C43.249494/zoom/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doc_id=3157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2019-02-12T18:58:00Z</dcterms:created>
  <dcterms:modified xsi:type="dcterms:W3CDTF">2019-02-15T13:34:00Z</dcterms:modified>
</cp:coreProperties>
</file>