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F89D9" w14:textId="18054FAA" w:rsidR="002247A1" w:rsidRPr="00CA54A5" w:rsidRDefault="002247A1" w:rsidP="002247A1">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4"/>
        </w:rPr>
      </w:pPr>
      <w:r>
        <w:rPr>
          <w:rFonts w:ascii="Times New Roman" w:hAnsi="Times New Roman"/>
          <w:b/>
          <w:szCs w:val="24"/>
        </w:rPr>
        <w:tab/>
      </w:r>
      <w:r>
        <w:rPr>
          <w:rFonts w:ascii="Times New Roman" w:hAnsi="Times New Roman"/>
          <w:b/>
          <w:szCs w:val="24"/>
        </w:rPr>
        <w:tab/>
      </w:r>
      <w:r w:rsidRPr="00CA54A5">
        <w:rPr>
          <w:rFonts w:ascii="Times New Roman" w:hAnsi="Times New Roman"/>
          <w:b/>
          <w:szCs w:val="24"/>
        </w:rPr>
        <w:tab/>
      </w:r>
      <w:r w:rsidRPr="00CA54A5">
        <w:rPr>
          <w:rFonts w:ascii="Times New Roman" w:hAnsi="Times New Roman"/>
          <w:b/>
          <w:szCs w:val="24"/>
        </w:rPr>
        <w:tab/>
      </w:r>
      <w:r w:rsidRPr="00CA54A5">
        <w:rPr>
          <w:rFonts w:ascii="Times New Roman" w:hAnsi="Times New Roman"/>
          <w:b/>
          <w:szCs w:val="24"/>
        </w:rPr>
        <w:tab/>
      </w:r>
      <w:r w:rsidRPr="00CA54A5">
        <w:rPr>
          <w:rFonts w:ascii="Times New Roman" w:hAnsi="Times New Roman"/>
          <w:b/>
          <w:szCs w:val="24"/>
        </w:rPr>
        <w:tab/>
      </w:r>
      <w:r w:rsidRPr="00CA54A5">
        <w:rPr>
          <w:rFonts w:ascii="Times New Roman" w:hAnsi="Times New Roman"/>
          <w:b/>
          <w:szCs w:val="24"/>
        </w:rPr>
        <w:t>В Апелляционную коллегию по гражданским</w:t>
      </w:r>
      <w:r w:rsidRPr="00CA54A5">
        <w:rPr>
          <w:rFonts w:ascii="Times New Roman" w:hAnsi="Times New Roman"/>
          <w:b/>
          <w:szCs w:val="24"/>
          <w:lang w:val="kk-KZ"/>
        </w:rPr>
        <w:t xml:space="preserve"> </w:t>
      </w:r>
      <w:r w:rsidRPr="00CA54A5">
        <w:rPr>
          <w:rFonts w:ascii="Times New Roman" w:hAnsi="Times New Roman"/>
          <w:b/>
          <w:szCs w:val="24"/>
          <w:lang w:val="kk-KZ"/>
        </w:rPr>
        <w:tab/>
      </w:r>
      <w:r w:rsidRPr="00CA54A5">
        <w:rPr>
          <w:rFonts w:ascii="Times New Roman" w:hAnsi="Times New Roman"/>
          <w:b/>
          <w:szCs w:val="24"/>
          <w:lang w:val="kk-KZ"/>
        </w:rPr>
        <w:tab/>
      </w:r>
      <w:r w:rsidRPr="00CA54A5">
        <w:rPr>
          <w:rFonts w:ascii="Times New Roman" w:hAnsi="Times New Roman"/>
          <w:b/>
          <w:szCs w:val="24"/>
          <w:lang w:val="kk-KZ"/>
        </w:rPr>
        <w:tab/>
      </w:r>
      <w:r w:rsidRPr="00CA54A5">
        <w:rPr>
          <w:rFonts w:ascii="Times New Roman" w:hAnsi="Times New Roman"/>
          <w:b/>
          <w:szCs w:val="24"/>
          <w:lang w:val="kk-KZ"/>
        </w:rPr>
        <w:tab/>
      </w:r>
      <w:r w:rsidRPr="00CA54A5">
        <w:rPr>
          <w:rFonts w:ascii="Times New Roman" w:hAnsi="Times New Roman"/>
          <w:b/>
          <w:szCs w:val="24"/>
          <w:lang w:val="kk-KZ"/>
        </w:rPr>
        <w:tab/>
      </w:r>
      <w:r w:rsidRPr="00CA54A5">
        <w:rPr>
          <w:rFonts w:ascii="Times New Roman" w:hAnsi="Times New Roman"/>
          <w:b/>
          <w:szCs w:val="24"/>
          <w:lang w:val="kk-KZ"/>
        </w:rPr>
        <w:tab/>
      </w:r>
      <w:r w:rsidRPr="00CA54A5">
        <w:rPr>
          <w:rFonts w:ascii="Times New Roman" w:hAnsi="Times New Roman"/>
          <w:b/>
          <w:szCs w:val="24"/>
          <w:lang w:val="kk-KZ"/>
        </w:rPr>
        <w:tab/>
      </w:r>
      <w:r w:rsidRPr="00CA54A5">
        <w:rPr>
          <w:rFonts w:ascii="Times New Roman" w:hAnsi="Times New Roman"/>
          <w:b/>
          <w:szCs w:val="24"/>
        </w:rPr>
        <w:t>делам Алматинского</w:t>
      </w:r>
      <w:r w:rsidRPr="00CA54A5">
        <w:rPr>
          <w:rFonts w:ascii="Times New Roman" w:hAnsi="Times New Roman"/>
          <w:b/>
          <w:szCs w:val="24"/>
        </w:rPr>
        <w:t xml:space="preserve"> </w:t>
      </w:r>
      <w:r w:rsidRPr="00CA54A5">
        <w:rPr>
          <w:rFonts w:ascii="Times New Roman" w:hAnsi="Times New Roman"/>
          <w:b/>
          <w:szCs w:val="24"/>
        </w:rPr>
        <w:t>городского суда</w:t>
      </w:r>
    </w:p>
    <w:p w14:paraId="75E81309" w14:textId="645BEFDC" w:rsidR="002247A1" w:rsidRPr="00CA54A5" w:rsidRDefault="002247A1" w:rsidP="002247A1">
      <w:pPr>
        <w:pStyle w:val="a3"/>
        <w:rPr>
          <w:rFonts w:ascii="Times New Roman" w:hAnsi="Times New Roman" w:cs="Times New Roman"/>
          <w:sz w:val="24"/>
          <w:szCs w:val="24"/>
        </w:rPr>
      </w:pPr>
      <w:r w:rsidRPr="00CA54A5">
        <w:rPr>
          <w:rStyle w:val="a6"/>
          <w:rFonts w:ascii="Times New Roman" w:hAnsi="Times New Roman" w:cs="Times New Roman"/>
          <w:color w:val="222222"/>
          <w:sz w:val="24"/>
          <w:szCs w:val="24"/>
        </w:rPr>
        <w:tab/>
      </w:r>
      <w:r w:rsidRPr="00CA54A5">
        <w:rPr>
          <w:rStyle w:val="a6"/>
          <w:rFonts w:ascii="Times New Roman" w:hAnsi="Times New Roman" w:cs="Times New Roman"/>
          <w:color w:val="222222"/>
          <w:sz w:val="24"/>
          <w:szCs w:val="24"/>
        </w:rPr>
        <w:tab/>
      </w:r>
      <w:r w:rsidRPr="00CA54A5">
        <w:rPr>
          <w:rStyle w:val="a6"/>
          <w:rFonts w:ascii="Times New Roman" w:hAnsi="Times New Roman" w:cs="Times New Roman"/>
          <w:color w:val="222222"/>
          <w:sz w:val="24"/>
          <w:szCs w:val="24"/>
        </w:rPr>
        <w:tab/>
      </w:r>
      <w:r w:rsidRPr="00CA54A5">
        <w:rPr>
          <w:rStyle w:val="a6"/>
          <w:rFonts w:ascii="Times New Roman" w:hAnsi="Times New Roman" w:cs="Times New Roman"/>
          <w:color w:val="222222"/>
          <w:sz w:val="24"/>
          <w:szCs w:val="24"/>
        </w:rPr>
        <w:tab/>
      </w:r>
      <w:r w:rsidRPr="00CA54A5">
        <w:rPr>
          <w:rStyle w:val="a6"/>
          <w:rFonts w:ascii="Times New Roman" w:hAnsi="Times New Roman" w:cs="Times New Roman"/>
          <w:color w:val="222222"/>
          <w:sz w:val="24"/>
          <w:szCs w:val="24"/>
        </w:rPr>
        <w:tab/>
      </w:r>
      <w:r w:rsidRPr="00CA54A5">
        <w:rPr>
          <w:rStyle w:val="a6"/>
          <w:rFonts w:ascii="Times New Roman" w:hAnsi="Times New Roman" w:cs="Times New Roman"/>
          <w:color w:val="222222"/>
          <w:sz w:val="24"/>
          <w:szCs w:val="24"/>
        </w:rPr>
        <w:tab/>
      </w:r>
      <w:r w:rsidRPr="00CA54A5">
        <w:rPr>
          <w:rStyle w:val="a6"/>
          <w:rFonts w:ascii="Times New Roman" w:hAnsi="Times New Roman" w:cs="Times New Roman"/>
          <w:b w:val="0"/>
          <w:bCs w:val="0"/>
          <w:color w:val="222222"/>
          <w:sz w:val="24"/>
          <w:szCs w:val="24"/>
        </w:rPr>
        <w:t>г. Алматы,</w:t>
      </w:r>
      <w:r w:rsidRPr="00CA54A5">
        <w:rPr>
          <w:rStyle w:val="a6"/>
          <w:rFonts w:ascii="Times New Roman" w:hAnsi="Times New Roman" w:cs="Times New Roman"/>
          <w:color w:val="222222"/>
          <w:sz w:val="24"/>
          <w:szCs w:val="24"/>
        </w:rPr>
        <w:t xml:space="preserve"> </w:t>
      </w:r>
      <w:r w:rsidRPr="00CA54A5">
        <w:rPr>
          <w:rFonts w:ascii="Times New Roman" w:hAnsi="Times New Roman" w:cs="Times New Roman"/>
          <w:sz w:val="24"/>
          <w:szCs w:val="24"/>
        </w:rPr>
        <w:t>050000</w:t>
      </w:r>
      <w:r w:rsidRPr="00CA54A5">
        <w:rPr>
          <w:rFonts w:ascii="Times New Roman" w:hAnsi="Times New Roman" w:cs="Times New Roman"/>
          <w:sz w:val="24"/>
          <w:szCs w:val="24"/>
        </w:rPr>
        <w:t>,</w:t>
      </w:r>
      <w:r w:rsidRPr="00CA54A5">
        <w:rPr>
          <w:rStyle w:val="apple-converted-space"/>
          <w:rFonts w:ascii="Times New Roman" w:hAnsi="Times New Roman" w:cs="Times New Roman"/>
          <w:color w:val="222222"/>
          <w:sz w:val="24"/>
          <w:szCs w:val="24"/>
        </w:rPr>
        <w:t> </w:t>
      </w:r>
      <w:r w:rsidRPr="00CA54A5">
        <w:rPr>
          <w:rFonts w:ascii="Times New Roman" w:hAnsi="Times New Roman" w:cs="Times New Roman"/>
          <w:sz w:val="24"/>
          <w:szCs w:val="24"/>
        </w:rPr>
        <w:t>улица Казыбек Би, д. 66.</w:t>
      </w:r>
    </w:p>
    <w:p w14:paraId="632F3754" w14:textId="088F54A2" w:rsidR="002247A1" w:rsidRPr="00CA54A5" w:rsidRDefault="002247A1" w:rsidP="002247A1">
      <w:pPr>
        <w:pStyle w:val="a3"/>
        <w:rPr>
          <w:rStyle w:val="a5"/>
          <w:color w:val="1166A7"/>
          <w:sz w:val="24"/>
          <w:szCs w:val="24"/>
        </w:rPr>
      </w:pPr>
      <w:r w:rsidRPr="00CA54A5">
        <w:rPr>
          <w:rFonts w:ascii="Times New Roman" w:hAnsi="Times New Roman" w:cs="Times New Roman"/>
          <w:sz w:val="24"/>
          <w:szCs w:val="24"/>
        </w:rPr>
        <w:tab/>
      </w:r>
      <w:r w:rsidRPr="00CA54A5">
        <w:rPr>
          <w:rFonts w:ascii="Times New Roman" w:hAnsi="Times New Roman" w:cs="Times New Roman"/>
          <w:sz w:val="24"/>
          <w:szCs w:val="24"/>
        </w:rPr>
        <w:tab/>
      </w:r>
      <w:r w:rsidRPr="00CA54A5">
        <w:rPr>
          <w:rFonts w:ascii="Times New Roman" w:hAnsi="Times New Roman" w:cs="Times New Roman"/>
          <w:sz w:val="24"/>
          <w:szCs w:val="24"/>
        </w:rPr>
        <w:tab/>
      </w:r>
      <w:r w:rsidRPr="00CA54A5">
        <w:rPr>
          <w:rFonts w:ascii="Times New Roman" w:hAnsi="Times New Roman" w:cs="Times New Roman"/>
          <w:sz w:val="24"/>
          <w:szCs w:val="24"/>
        </w:rPr>
        <w:tab/>
      </w:r>
      <w:r w:rsidRPr="00CA54A5">
        <w:rPr>
          <w:rFonts w:ascii="Times New Roman" w:hAnsi="Times New Roman" w:cs="Times New Roman"/>
          <w:sz w:val="24"/>
          <w:szCs w:val="24"/>
        </w:rPr>
        <w:tab/>
      </w:r>
      <w:r w:rsidRPr="00CA54A5">
        <w:rPr>
          <w:rFonts w:ascii="Times New Roman" w:hAnsi="Times New Roman" w:cs="Times New Roman"/>
          <w:sz w:val="24"/>
          <w:szCs w:val="24"/>
        </w:rPr>
        <w:tab/>
      </w:r>
      <w:hyperlink r:id="rId5" w:history="1">
        <w:r w:rsidRPr="00CA54A5">
          <w:rPr>
            <w:rStyle w:val="a5"/>
            <w:color w:val="1166A7"/>
            <w:sz w:val="24"/>
            <w:szCs w:val="24"/>
          </w:rPr>
          <w:t>0201@sud.kz</w:t>
        </w:r>
      </w:hyperlink>
    </w:p>
    <w:p w14:paraId="29E391AE" w14:textId="2F9C9FDC" w:rsidR="002247A1" w:rsidRPr="00CA54A5" w:rsidRDefault="002247A1" w:rsidP="002247A1">
      <w:pPr>
        <w:spacing w:after="0" w:line="240" w:lineRule="auto"/>
        <w:ind w:left="4253"/>
        <w:rPr>
          <w:rFonts w:ascii="Times New Roman" w:eastAsia="Lucida Sans Unicode" w:hAnsi="Times New Roman" w:cs="Times New Roman"/>
          <w:b/>
          <w:bCs/>
          <w:color w:val="000000"/>
          <w:spacing w:val="-5"/>
          <w:sz w:val="24"/>
          <w:szCs w:val="24"/>
          <w:lang w:eastAsia="ru-RU" w:bidi="ru-RU"/>
        </w:rPr>
      </w:pPr>
      <w:r w:rsidRPr="00CA54A5">
        <w:rPr>
          <w:rFonts w:ascii="Times New Roman" w:eastAsia="Calibri" w:hAnsi="Times New Roman" w:cs="Times New Roman"/>
          <w:b/>
          <w:sz w:val="24"/>
          <w:szCs w:val="24"/>
          <w:lang w:val="kk-KZ"/>
        </w:rPr>
        <w:t xml:space="preserve">от Ответчика: </w:t>
      </w:r>
      <w:r w:rsidR="00674048">
        <w:rPr>
          <w:rFonts w:ascii="Times New Roman" w:eastAsia="Lucida Sans Unicode" w:hAnsi="Times New Roman" w:cs="Times New Roman"/>
          <w:b/>
          <w:bCs/>
          <w:color w:val="000000"/>
          <w:spacing w:val="-5"/>
          <w:sz w:val="24"/>
          <w:szCs w:val="24"/>
          <w:lang w:eastAsia="ru-RU" w:bidi="ru-RU"/>
        </w:rPr>
        <w:t>………………</w:t>
      </w:r>
    </w:p>
    <w:p w14:paraId="1A5895DB" w14:textId="6446AC1E" w:rsidR="002247A1" w:rsidRPr="00CA54A5" w:rsidRDefault="002247A1" w:rsidP="002247A1">
      <w:pPr>
        <w:spacing w:after="0" w:line="240" w:lineRule="auto"/>
        <w:ind w:left="4253"/>
        <w:rPr>
          <w:rFonts w:ascii="Times New Roman" w:eastAsia="Calibri" w:hAnsi="Times New Roman" w:cs="Times New Roman"/>
          <w:sz w:val="24"/>
          <w:szCs w:val="24"/>
        </w:rPr>
      </w:pPr>
      <w:r w:rsidRPr="00CA54A5">
        <w:rPr>
          <w:rFonts w:ascii="Times New Roman" w:eastAsia="Calibri" w:hAnsi="Times New Roman" w:cs="Times New Roman"/>
          <w:color w:val="000000"/>
          <w:sz w:val="24"/>
          <w:szCs w:val="24"/>
          <w:lang w:eastAsia="ru-RU" w:bidi="ru-RU"/>
        </w:rPr>
        <w:t xml:space="preserve">ИИН: </w:t>
      </w:r>
      <w:r w:rsidR="00674048">
        <w:rPr>
          <w:rFonts w:ascii="Times New Roman" w:eastAsia="Calibri" w:hAnsi="Times New Roman" w:cs="Times New Roman"/>
          <w:color w:val="000000"/>
          <w:sz w:val="24"/>
          <w:szCs w:val="24"/>
          <w:lang w:eastAsia="ru-RU" w:bidi="ru-RU"/>
        </w:rPr>
        <w:t>…………………</w:t>
      </w:r>
    </w:p>
    <w:p w14:paraId="5379BDA3" w14:textId="77777777" w:rsidR="002247A1" w:rsidRPr="00CA54A5" w:rsidRDefault="002247A1" w:rsidP="002247A1">
      <w:pPr>
        <w:spacing w:after="0" w:line="240" w:lineRule="auto"/>
        <w:ind w:left="4253"/>
        <w:rPr>
          <w:rFonts w:ascii="Times New Roman" w:eastAsia="Calibri" w:hAnsi="Times New Roman" w:cs="Times New Roman"/>
          <w:color w:val="000000"/>
          <w:sz w:val="24"/>
          <w:szCs w:val="24"/>
          <w:lang w:eastAsia="ru-RU" w:bidi="ru-RU"/>
        </w:rPr>
      </w:pPr>
      <w:r w:rsidRPr="00CA54A5">
        <w:rPr>
          <w:rFonts w:ascii="Times New Roman" w:eastAsia="Calibri" w:hAnsi="Times New Roman" w:cs="Times New Roman"/>
          <w:color w:val="000000"/>
          <w:sz w:val="24"/>
          <w:szCs w:val="24"/>
          <w:lang w:eastAsia="ru-RU" w:bidi="ru-RU"/>
        </w:rPr>
        <w:t>город Алматы, улица Авиационная, дом 3.</w:t>
      </w:r>
    </w:p>
    <w:p w14:paraId="006CF035" w14:textId="0895A1EB" w:rsidR="002247A1" w:rsidRPr="00CA54A5" w:rsidRDefault="00674048" w:rsidP="002247A1">
      <w:pPr>
        <w:spacing w:after="0" w:line="240" w:lineRule="auto"/>
        <w:ind w:left="4253"/>
        <w:rPr>
          <w:rFonts w:ascii="Times New Roman" w:eastAsia="Lucida Sans Unicode" w:hAnsi="Times New Roman" w:cs="Times New Roman"/>
          <w:b/>
          <w:bCs/>
          <w:color w:val="000000"/>
          <w:spacing w:val="-5"/>
          <w:sz w:val="24"/>
          <w:szCs w:val="24"/>
          <w:lang w:eastAsia="ru-RU" w:bidi="ru-RU"/>
        </w:rPr>
      </w:pPr>
      <w:r>
        <w:rPr>
          <w:rFonts w:ascii="Times New Roman" w:eastAsia="Lucida Sans Unicode" w:hAnsi="Times New Roman" w:cs="Times New Roman"/>
          <w:b/>
          <w:bCs/>
          <w:color w:val="000000"/>
          <w:spacing w:val="-5"/>
          <w:sz w:val="24"/>
          <w:szCs w:val="24"/>
          <w:lang w:eastAsia="ru-RU" w:bidi="ru-RU"/>
        </w:rPr>
        <w:t>…………………</w:t>
      </w:r>
    </w:p>
    <w:p w14:paraId="6E47DA7F" w14:textId="3C474CC2" w:rsidR="002247A1" w:rsidRPr="00CA54A5" w:rsidRDefault="002247A1" w:rsidP="002247A1">
      <w:pPr>
        <w:spacing w:after="0" w:line="240" w:lineRule="auto"/>
        <w:ind w:left="4253"/>
        <w:rPr>
          <w:rFonts w:ascii="Times New Roman" w:eastAsia="Calibri" w:hAnsi="Times New Roman" w:cs="Times New Roman"/>
          <w:sz w:val="24"/>
          <w:szCs w:val="24"/>
        </w:rPr>
      </w:pPr>
      <w:r w:rsidRPr="00CA54A5">
        <w:rPr>
          <w:rFonts w:ascii="Times New Roman" w:eastAsia="Calibri" w:hAnsi="Times New Roman" w:cs="Times New Roman"/>
          <w:color w:val="000000"/>
          <w:sz w:val="24"/>
          <w:szCs w:val="24"/>
          <w:lang w:eastAsia="ru-RU" w:bidi="ru-RU"/>
        </w:rPr>
        <w:t>ИИН:</w:t>
      </w:r>
      <w:r w:rsidR="00674048">
        <w:rPr>
          <w:rFonts w:ascii="Times New Roman" w:eastAsia="Calibri" w:hAnsi="Times New Roman" w:cs="Times New Roman"/>
          <w:color w:val="000000"/>
          <w:sz w:val="24"/>
          <w:szCs w:val="24"/>
          <w:lang w:eastAsia="ru-RU" w:bidi="ru-RU"/>
        </w:rPr>
        <w:t>…………………</w:t>
      </w:r>
    </w:p>
    <w:p w14:paraId="559631A6" w14:textId="48E6C9E9" w:rsidR="002247A1" w:rsidRPr="00CA54A5" w:rsidRDefault="002247A1" w:rsidP="002247A1">
      <w:pPr>
        <w:spacing w:after="0" w:line="240" w:lineRule="auto"/>
        <w:ind w:left="4253"/>
        <w:rPr>
          <w:rFonts w:ascii="Times New Roman" w:eastAsia="Calibri" w:hAnsi="Times New Roman" w:cs="Times New Roman"/>
          <w:color w:val="000000"/>
          <w:sz w:val="24"/>
          <w:szCs w:val="24"/>
          <w:lang w:eastAsia="ru-RU" w:bidi="ru-RU"/>
        </w:rPr>
      </w:pPr>
      <w:r w:rsidRPr="00CA54A5">
        <w:rPr>
          <w:rFonts w:ascii="Times New Roman" w:eastAsia="Calibri" w:hAnsi="Times New Roman" w:cs="Times New Roman"/>
          <w:color w:val="000000"/>
          <w:sz w:val="24"/>
          <w:szCs w:val="24"/>
          <w:lang w:eastAsia="ru-RU" w:bidi="ru-RU"/>
        </w:rPr>
        <w:t xml:space="preserve">город Алматы, улица пр. Сейфуллина, дом </w:t>
      </w:r>
      <w:r w:rsidR="00674048">
        <w:rPr>
          <w:rFonts w:ascii="Times New Roman" w:eastAsia="Calibri" w:hAnsi="Times New Roman" w:cs="Times New Roman"/>
          <w:color w:val="000000"/>
          <w:sz w:val="24"/>
          <w:szCs w:val="24"/>
          <w:lang w:eastAsia="ru-RU" w:bidi="ru-RU"/>
        </w:rPr>
        <w:t>………….</w:t>
      </w:r>
      <w:r w:rsidRPr="00CA54A5">
        <w:rPr>
          <w:rFonts w:ascii="Times New Roman" w:eastAsia="Calibri" w:hAnsi="Times New Roman" w:cs="Times New Roman"/>
          <w:color w:val="000000"/>
          <w:sz w:val="24"/>
          <w:szCs w:val="24"/>
          <w:lang w:eastAsia="ru-RU" w:bidi="ru-RU"/>
        </w:rPr>
        <w:t>.</w:t>
      </w:r>
    </w:p>
    <w:p w14:paraId="7DFB87E4" w14:textId="2C4FD2EF" w:rsidR="002247A1" w:rsidRPr="00CA54A5" w:rsidRDefault="00674048" w:rsidP="002247A1">
      <w:pPr>
        <w:spacing w:after="0" w:line="240" w:lineRule="auto"/>
        <w:ind w:left="4253"/>
        <w:rPr>
          <w:rFonts w:ascii="Times New Roman" w:eastAsia="Lucida Sans Unicode" w:hAnsi="Times New Roman" w:cs="Times New Roman"/>
          <w:b/>
          <w:bCs/>
          <w:color w:val="000000"/>
          <w:spacing w:val="6"/>
          <w:sz w:val="24"/>
          <w:szCs w:val="24"/>
          <w:lang w:eastAsia="ru-RU" w:bidi="ru-RU"/>
        </w:rPr>
      </w:pPr>
      <w:r>
        <w:rPr>
          <w:rFonts w:ascii="Times New Roman" w:eastAsia="Lucida Sans Unicode" w:hAnsi="Times New Roman" w:cs="Times New Roman"/>
          <w:b/>
          <w:bCs/>
          <w:color w:val="000000"/>
          <w:spacing w:val="6"/>
          <w:sz w:val="24"/>
          <w:szCs w:val="24"/>
          <w:lang w:eastAsia="ru-RU" w:bidi="ru-RU"/>
        </w:rPr>
        <w:t>…………..</w:t>
      </w:r>
    </w:p>
    <w:p w14:paraId="359926D2" w14:textId="2122F532" w:rsidR="002247A1" w:rsidRPr="00CA54A5" w:rsidRDefault="002247A1" w:rsidP="002247A1">
      <w:pPr>
        <w:spacing w:after="0" w:line="240" w:lineRule="auto"/>
        <w:ind w:left="4253"/>
        <w:rPr>
          <w:rFonts w:ascii="Times New Roman" w:eastAsia="Calibri" w:hAnsi="Times New Roman" w:cs="Times New Roman"/>
          <w:sz w:val="24"/>
          <w:szCs w:val="24"/>
        </w:rPr>
      </w:pPr>
      <w:r w:rsidRPr="00CA54A5">
        <w:rPr>
          <w:rFonts w:ascii="Times New Roman" w:eastAsia="Calibri" w:hAnsi="Times New Roman" w:cs="Times New Roman"/>
          <w:color w:val="000000"/>
          <w:sz w:val="24"/>
          <w:szCs w:val="24"/>
          <w:lang w:eastAsia="ru-RU" w:bidi="ru-RU"/>
        </w:rPr>
        <w:t xml:space="preserve">ИИН </w:t>
      </w:r>
      <w:r w:rsidR="00674048">
        <w:rPr>
          <w:rFonts w:ascii="Times New Roman" w:eastAsia="Calibri" w:hAnsi="Times New Roman" w:cs="Times New Roman"/>
          <w:color w:val="000000"/>
          <w:sz w:val="24"/>
          <w:szCs w:val="24"/>
          <w:lang w:eastAsia="ru-RU" w:bidi="ru-RU"/>
        </w:rPr>
        <w:t>……………..</w:t>
      </w:r>
    </w:p>
    <w:p w14:paraId="4F731CD5" w14:textId="09B782BF" w:rsidR="002247A1" w:rsidRPr="00CA54A5" w:rsidRDefault="002247A1" w:rsidP="002247A1">
      <w:pPr>
        <w:spacing w:after="0" w:line="240" w:lineRule="auto"/>
        <w:ind w:left="4253"/>
        <w:rPr>
          <w:rFonts w:ascii="Times New Roman" w:eastAsia="Calibri" w:hAnsi="Times New Roman" w:cs="Times New Roman"/>
          <w:color w:val="000000"/>
          <w:sz w:val="24"/>
          <w:szCs w:val="24"/>
          <w:lang w:eastAsia="ru-RU" w:bidi="ru-RU"/>
        </w:rPr>
      </w:pPr>
      <w:r w:rsidRPr="00CA54A5">
        <w:rPr>
          <w:rFonts w:ascii="Times New Roman" w:eastAsia="Calibri" w:hAnsi="Times New Roman" w:cs="Times New Roman"/>
          <w:color w:val="000000"/>
          <w:sz w:val="24"/>
          <w:szCs w:val="24"/>
          <w:lang w:eastAsia="ru-RU" w:bidi="ru-RU"/>
        </w:rPr>
        <w:t xml:space="preserve">город Алматы, проспект Сейфуллина, дом </w:t>
      </w:r>
      <w:r w:rsidR="00674048">
        <w:rPr>
          <w:rFonts w:ascii="Times New Roman" w:eastAsia="Calibri" w:hAnsi="Times New Roman" w:cs="Times New Roman"/>
          <w:color w:val="000000"/>
          <w:sz w:val="24"/>
          <w:szCs w:val="24"/>
          <w:lang w:eastAsia="ru-RU" w:bidi="ru-RU"/>
        </w:rPr>
        <w:t>……………….</w:t>
      </w:r>
    </w:p>
    <w:p w14:paraId="27D4F27D" w14:textId="77777777" w:rsidR="002247A1" w:rsidRPr="00CA54A5" w:rsidRDefault="002247A1" w:rsidP="002247A1">
      <w:pPr>
        <w:spacing w:after="0" w:line="240" w:lineRule="auto"/>
        <w:ind w:left="3540" w:right="-1" w:firstLine="708"/>
        <w:rPr>
          <w:rFonts w:ascii="Times New Roman" w:eastAsia="Times New Roman" w:hAnsi="Times New Roman" w:cs="Times New Roman"/>
          <w:b/>
          <w:sz w:val="24"/>
          <w:szCs w:val="24"/>
          <w:lang w:val="kk-KZ" w:eastAsia="ru-RU"/>
        </w:rPr>
      </w:pPr>
      <w:r w:rsidRPr="00CA54A5">
        <w:rPr>
          <w:rFonts w:ascii="Times New Roman" w:eastAsia="Times New Roman" w:hAnsi="Times New Roman" w:cs="Times New Roman"/>
          <w:b/>
          <w:sz w:val="24"/>
          <w:szCs w:val="24"/>
          <w:lang w:val="kk-KZ" w:eastAsia="ru-RU"/>
        </w:rPr>
        <w:t>Представитель по доверенности:</w:t>
      </w:r>
    </w:p>
    <w:p w14:paraId="2C4B084F" w14:textId="58E46482" w:rsidR="002247A1" w:rsidRPr="00CA54A5" w:rsidRDefault="002247A1" w:rsidP="002247A1">
      <w:pPr>
        <w:spacing w:after="0" w:line="240" w:lineRule="auto"/>
        <w:ind w:left="3540" w:right="-1" w:firstLine="708"/>
        <w:rPr>
          <w:rFonts w:ascii="Times New Roman" w:eastAsia="Times New Roman" w:hAnsi="Times New Roman" w:cs="Times New Roman"/>
          <w:b/>
          <w:sz w:val="24"/>
          <w:szCs w:val="24"/>
          <w:lang w:val="kk-KZ" w:eastAsia="ru-RU"/>
        </w:rPr>
      </w:pPr>
      <w:r w:rsidRPr="00CA54A5">
        <w:rPr>
          <w:rFonts w:ascii="Times New Roman" w:eastAsia="Times New Roman" w:hAnsi="Times New Roman" w:cs="Times New Roman"/>
          <w:b/>
          <w:sz w:val="24"/>
          <w:szCs w:val="24"/>
          <w:lang w:val="kk-KZ" w:eastAsia="ru-RU"/>
        </w:rPr>
        <w:t>ТОО «Юридическая компания Закон и Право»</w:t>
      </w:r>
    </w:p>
    <w:p w14:paraId="558A979A" w14:textId="77777777" w:rsidR="002247A1" w:rsidRPr="00CA54A5" w:rsidRDefault="002247A1" w:rsidP="002247A1">
      <w:pPr>
        <w:spacing w:after="0" w:line="240" w:lineRule="auto"/>
        <w:ind w:left="4253" w:right="-1"/>
        <w:rPr>
          <w:rFonts w:ascii="Times New Roman" w:eastAsia="Times New Roman" w:hAnsi="Times New Roman" w:cs="Times New Roman"/>
          <w:sz w:val="24"/>
          <w:szCs w:val="24"/>
          <w:lang w:eastAsia="ru-RU"/>
        </w:rPr>
      </w:pPr>
      <w:r w:rsidRPr="00CA54A5">
        <w:rPr>
          <w:rFonts w:ascii="Times New Roman" w:eastAsia="Times New Roman" w:hAnsi="Times New Roman" w:cs="Times New Roman"/>
          <w:sz w:val="24"/>
          <w:szCs w:val="24"/>
          <w:lang w:val="kk-KZ" w:eastAsia="ru-RU"/>
        </w:rPr>
        <w:t>БИН 190240029071</w:t>
      </w:r>
    </w:p>
    <w:p w14:paraId="40E6C96C" w14:textId="77777777" w:rsidR="002247A1" w:rsidRPr="00CA54A5" w:rsidRDefault="002247A1" w:rsidP="002247A1">
      <w:pPr>
        <w:spacing w:after="0" w:line="240" w:lineRule="auto"/>
        <w:ind w:left="4253"/>
        <w:rPr>
          <w:rFonts w:ascii="Times New Roman" w:eastAsia="Times New Roman" w:hAnsi="Times New Roman" w:cs="Times New Roman"/>
          <w:sz w:val="24"/>
          <w:szCs w:val="24"/>
          <w:lang w:eastAsia="ru-RU"/>
        </w:rPr>
      </w:pPr>
      <w:r w:rsidRPr="00CA54A5">
        <w:rPr>
          <w:rFonts w:ascii="Times New Roman" w:eastAsia="Times New Roman" w:hAnsi="Times New Roman" w:cs="Times New Roman"/>
          <w:sz w:val="24"/>
          <w:szCs w:val="24"/>
          <w:lang w:eastAsia="ru-RU"/>
        </w:rPr>
        <w:t xml:space="preserve">г. Алматы, пр. Жибек Жолы, д. 50, </w:t>
      </w:r>
    </w:p>
    <w:p w14:paraId="70CA078D" w14:textId="77777777" w:rsidR="002247A1" w:rsidRPr="00CA54A5" w:rsidRDefault="002247A1" w:rsidP="002247A1">
      <w:pPr>
        <w:spacing w:after="0" w:line="240" w:lineRule="auto"/>
        <w:ind w:left="4253"/>
        <w:rPr>
          <w:rFonts w:ascii="Times New Roman" w:eastAsia="Times New Roman" w:hAnsi="Times New Roman" w:cs="Times New Roman"/>
          <w:sz w:val="24"/>
          <w:szCs w:val="24"/>
          <w:lang w:eastAsia="ru-RU"/>
        </w:rPr>
      </w:pPr>
      <w:r w:rsidRPr="00CA54A5">
        <w:rPr>
          <w:rFonts w:ascii="Times New Roman" w:eastAsia="Times New Roman" w:hAnsi="Times New Roman" w:cs="Times New Roman"/>
          <w:sz w:val="24"/>
          <w:szCs w:val="24"/>
          <w:lang w:eastAsia="ru-RU"/>
        </w:rPr>
        <w:t>офис 202, БЦ Квартал</w:t>
      </w:r>
    </w:p>
    <w:p w14:paraId="1190ABD4" w14:textId="77777777" w:rsidR="002247A1" w:rsidRPr="00CA54A5" w:rsidRDefault="002247A1" w:rsidP="002247A1">
      <w:pPr>
        <w:spacing w:after="0" w:line="240" w:lineRule="auto"/>
        <w:ind w:left="4253"/>
        <w:rPr>
          <w:rFonts w:ascii="Times New Roman" w:eastAsia="Times New Roman" w:hAnsi="Times New Roman" w:cs="Times New Roman"/>
          <w:color w:val="0000FF"/>
          <w:sz w:val="24"/>
          <w:szCs w:val="24"/>
          <w:u w:val="single"/>
          <w:lang w:eastAsia="ru-RU"/>
        </w:rPr>
      </w:pPr>
      <w:hyperlink r:id="rId6" w:history="1">
        <w:r w:rsidRPr="00CA54A5">
          <w:rPr>
            <w:rFonts w:ascii="Times New Roman" w:eastAsia="Times New Roman" w:hAnsi="Times New Roman" w:cs="Times New Roman"/>
            <w:color w:val="0000FF"/>
            <w:sz w:val="24"/>
            <w:szCs w:val="24"/>
            <w:u w:val="single"/>
            <w:lang w:val="en-US" w:eastAsia="ru-RU"/>
          </w:rPr>
          <w:t>info</w:t>
        </w:r>
        <w:r w:rsidRPr="00CA54A5">
          <w:rPr>
            <w:rFonts w:ascii="Times New Roman" w:eastAsia="Times New Roman" w:hAnsi="Times New Roman" w:cs="Times New Roman"/>
            <w:color w:val="0000FF"/>
            <w:sz w:val="24"/>
            <w:szCs w:val="24"/>
            <w:u w:val="single"/>
            <w:lang w:eastAsia="ru-RU"/>
          </w:rPr>
          <w:t>@</w:t>
        </w:r>
        <w:r w:rsidRPr="00CA54A5">
          <w:rPr>
            <w:rFonts w:ascii="Times New Roman" w:eastAsia="Times New Roman" w:hAnsi="Times New Roman" w:cs="Times New Roman"/>
            <w:color w:val="0000FF"/>
            <w:sz w:val="24"/>
            <w:szCs w:val="24"/>
            <w:u w:val="single"/>
            <w:lang w:val="en-US" w:eastAsia="ru-RU"/>
          </w:rPr>
          <w:t>zakonpravo</w:t>
        </w:r>
        <w:r w:rsidRPr="00CA54A5">
          <w:rPr>
            <w:rFonts w:ascii="Times New Roman" w:eastAsia="Times New Roman" w:hAnsi="Times New Roman" w:cs="Times New Roman"/>
            <w:color w:val="0000FF"/>
            <w:sz w:val="24"/>
            <w:szCs w:val="24"/>
            <w:u w:val="single"/>
            <w:lang w:eastAsia="ru-RU"/>
          </w:rPr>
          <w:t>.</w:t>
        </w:r>
        <w:r w:rsidRPr="00CA54A5">
          <w:rPr>
            <w:rFonts w:ascii="Times New Roman" w:eastAsia="Times New Roman" w:hAnsi="Times New Roman" w:cs="Times New Roman"/>
            <w:color w:val="0000FF"/>
            <w:sz w:val="24"/>
            <w:szCs w:val="24"/>
            <w:u w:val="single"/>
            <w:lang w:val="en-US" w:eastAsia="ru-RU"/>
          </w:rPr>
          <w:t>kz</w:t>
        </w:r>
      </w:hyperlink>
      <w:r w:rsidRPr="00CA54A5">
        <w:rPr>
          <w:rFonts w:ascii="Times New Roman" w:eastAsia="Times New Roman" w:hAnsi="Times New Roman" w:cs="Times New Roman"/>
          <w:sz w:val="24"/>
          <w:szCs w:val="24"/>
          <w:lang w:eastAsia="ru-RU"/>
        </w:rPr>
        <w:t xml:space="preserve"> / </w:t>
      </w:r>
      <w:hyperlink r:id="rId7" w:history="1">
        <w:r w:rsidRPr="00CA54A5">
          <w:rPr>
            <w:rFonts w:ascii="Times New Roman" w:eastAsia="Times New Roman" w:hAnsi="Times New Roman" w:cs="Times New Roman"/>
            <w:color w:val="0000FF"/>
            <w:sz w:val="24"/>
            <w:szCs w:val="24"/>
            <w:u w:val="single"/>
            <w:lang w:val="en-US" w:eastAsia="ru-RU"/>
          </w:rPr>
          <w:t>www</w:t>
        </w:r>
        <w:r w:rsidRPr="00CA54A5">
          <w:rPr>
            <w:rFonts w:ascii="Times New Roman" w:eastAsia="Times New Roman" w:hAnsi="Times New Roman" w:cs="Times New Roman"/>
            <w:color w:val="0000FF"/>
            <w:sz w:val="24"/>
            <w:szCs w:val="24"/>
            <w:u w:val="single"/>
            <w:lang w:eastAsia="ru-RU"/>
          </w:rPr>
          <w:t>.</w:t>
        </w:r>
        <w:r w:rsidRPr="00CA54A5">
          <w:rPr>
            <w:rFonts w:ascii="Times New Roman" w:eastAsia="Times New Roman" w:hAnsi="Times New Roman" w:cs="Times New Roman"/>
            <w:color w:val="0000FF"/>
            <w:sz w:val="24"/>
            <w:szCs w:val="24"/>
            <w:u w:val="single"/>
            <w:lang w:val="en-US" w:eastAsia="ru-RU"/>
          </w:rPr>
          <w:t>zakonpravo</w:t>
        </w:r>
        <w:r w:rsidRPr="00CA54A5">
          <w:rPr>
            <w:rFonts w:ascii="Times New Roman" w:eastAsia="Times New Roman" w:hAnsi="Times New Roman" w:cs="Times New Roman"/>
            <w:color w:val="0000FF"/>
            <w:sz w:val="24"/>
            <w:szCs w:val="24"/>
            <w:u w:val="single"/>
            <w:lang w:eastAsia="ru-RU"/>
          </w:rPr>
          <w:t>.</w:t>
        </w:r>
        <w:r w:rsidRPr="00CA54A5">
          <w:rPr>
            <w:rFonts w:ascii="Times New Roman" w:eastAsia="Times New Roman" w:hAnsi="Times New Roman" w:cs="Times New Roman"/>
            <w:color w:val="0000FF"/>
            <w:sz w:val="24"/>
            <w:szCs w:val="24"/>
            <w:u w:val="single"/>
            <w:lang w:val="en-US" w:eastAsia="ru-RU"/>
          </w:rPr>
          <w:t>kz</w:t>
        </w:r>
      </w:hyperlink>
    </w:p>
    <w:p w14:paraId="761CA460" w14:textId="77777777" w:rsidR="002247A1" w:rsidRPr="00CA54A5" w:rsidRDefault="002247A1" w:rsidP="002247A1">
      <w:pPr>
        <w:spacing w:after="0" w:line="240" w:lineRule="auto"/>
        <w:ind w:left="4253"/>
        <w:rPr>
          <w:rFonts w:ascii="Times New Roman" w:eastAsia="Times New Roman" w:hAnsi="Times New Roman" w:cs="Times New Roman"/>
          <w:sz w:val="24"/>
          <w:szCs w:val="24"/>
          <w:lang w:eastAsia="ru-RU"/>
        </w:rPr>
      </w:pPr>
      <w:r w:rsidRPr="00CA54A5">
        <w:rPr>
          <w:rFonts w:ascii="Times New Roman" w:eastAsia="Times New Roman" w:hAnsi="Times New Roman" w:cs="Times New Roman"/>
          <w:sz w:val="24"/>
          <w:szCs w:val="24"/>
          <w:lang w:eastAsia="ru-RU"/>
        </w:rPr>
        <w:t>+ 7</w:t>
      </w:r>
      <w:r w:rsidRPr="00CA54A5">
        <w:rPr>
          <w:rFonts w:ascii="Times New Roman" w:eastAsia="Times New Roman" w:hAnsi="Times New Roman" w:cs="Times New Roman"/>
          <w:sz w:val="24"/>
          <w:szCs w:val="24"/>
          <w:lang w:val="en-US" w:eastAsia="ru-RU"/>
        </w:rPr>
        <w:t> </w:t>
      </w:r>
      <w:r w:rsidRPr="00CA54A5">
        <w:rPr>
          <w:rFonts w:ascii="Times New Roman" w:eastAsia="Times New Roman" w:hAnsi="Times New Roman" w:cs="Times New Roman"/>
          <w:sz w:val="24"/>
          <w:szCs w:val="24"/>
          <w:lang w:eastAsia="ru-RU"/>
        </w:rPr>
        <w:t>727 978 5755; +7 700 978 5755</w:t>
      </w:r>
    </w:p>
    <w:p w14:paraId="019AB9C2" w14:textId="77777777" w:rsidR="002247A1" w:rsidRPr="00CA54A5" w:rsidRDefault="002247A1" w:rsidP="002247A1">
      <w:pPr>
        <w:pStyle w:val="a3"/>
        <w:rPr>
          <w:rFonts w:ascii="Times New Roman" w:hAnsi="Times New Roman" w:cs="Times New Roman"/>
          <w:sz w:val="24"/>
          <w:szCs w:val="24"/>
        </w:rPr>
      </w:pPr>
    </w:p>
    <w:p w14:paraId="5BB64165" w14:textId="77777777" w:rsidR="002247A1" w:rsidRPr="00CA54A5" w:rsidRDefault="002247A1" w:rsidP="002247A1">
      <w:pPr>
        <w:spacing w:after="0" w:line="240" w:lineRule="auto"/>
        <w:jc w:val="center"/>
        <w:rPr>
          <w:rFonts w:ascii="Times New Roman" w:eastAsia="Times New Roman" w:hAnsi="Times New Roman" w:cs="Times New Roman"/>
          <w:b/>
          <w:sz w:val="24"/>
          <w:szCs w:val="24"/>
          <w:lang w:eastAsia="ru-RU"/>
        </w:rPr>
      </w:pPr>
      <w:r w:rsidRPr="00CA54A5">
        <w:rPr>
          <w:rFonts w:ascii="Times New Roman" w:eastAsia="Times New Roman" w:hAnsi="Times New Roman" w:cs="Times New Roman"/>
          <w:b/>
          <w:sz w:val="24"/>
          <w:szCs w:val="24"/>
          <w:lang w:eastAsia="ru-RU"/>
        </w:rPr>
        <w:t>Частная жалоба</w:t>
      </w:r>
    </w:p>
    <w:p w14:paraId="79F7A48B" w14:textId="5B60A1A2" w:rsidR="002247A1" w:rsidRPr="00CA54A5" w:rsidRDefault="002247A1" w:rsidP="002247A1">
      <w:pPr>
        <w:spacing w:after="0" w:line="240" w:lineRule="auto"/>
        <w:jc w:val="center"/>
        <w:rPr>
          <w:rFonts w:ascii="Times New Roman" w:eastAsia="Times New Roman" w:hAnsi="Times New Roman" w:cs="Times New Roman"/>
          <w:sz w:val="24"/>
          <w:szCs w:val="24"/>
          <w:lang w:eastAsia="ru-RU"/>
        </w:rPr>
      </w:pPr>
      <w:r w:rsidRPr="00CA54A5">
        <w:rPr>
          <w:rFonts w:ascii="Times New Roman" w:eastAsia="Times New Roman" w:hAnsi="Times New Roman" w:cs="Times New Roman"/>
          <w:sz w:val="24"/>
          <w:szCs w:val="24"/>
          <w:lang w:eastAsia="ru-RU"/>
        </w:rPr>
        <w:t xml:space="preserve">на определение </w:t>
      </w:r>
      <w:r w:rsidRPr="00CA54A5">
        <w:rPr>
          <w:rFonts w:ascii="Times New Roman" w:eastAsia="Times New Roman" w:hAnsi="Times New Roman" w:cs="Times New Roman"/>
          <w:bCs/>
          <w:sz w:val="24"/>
          <w:szCs w:val="24"/>
          <w:lang w:eastAsia="ru-RU"/>
        </w:rPr>
        <w:t>Жетысуск</w:t>
      </w:r>
      <w:r w:rsidRPr="00CA54A5">
        <w:rPr>
          <w:rFonts w:ascii="Times New Roman" w:eastAsia="Times New Roman" w:hAnsi="Times New Roman" w:cs="Times New Roman"/>
          <w:bCs/>
          <w:sz w:val="24"/>
          <w:szCs w:val="24"/>
          <w:lang w:eastAsia="ru-RU"/>
        </w:rPr>
        <w:t>ого</w:t>
      </w:r>
      <w:r w:rsidRPr="00CA54A5">
        <w:rPr>
          <w:rFonts w:ascii="Times New Roman" w:eastAsia="Times New Roman" w:hAnsi="Times New Roman" w:cs="Times New Roman"/>
          <w:bCs/>
          <w:sz w:val="24"/>
          <w:szCs w:val="24"/>
          <w:lang w:eastAsia="ru-RU"/>
        </w:rPr>
        <w:t xml:space="preserve"> районн</w:t>
      </w:r>
      <w:r w:rsidRPr="00CA54A5">
        <w:rPr>
          <w:rFonts w:ascii="Times New Roman" w:eastAsia="Times New Roman" w:hAnsi="Times New Roman" w:cs="Times New Roman"/>
          <w:bCs/>
          <w:sz w:val="24"/>
          <w:szCs w:val="24"/>
          <w:lang w:eastAsia="ru-RU"/>
        </w:rPr>
        <w:t>ого</w:t>
      </w:r>
      <w:r w:rsidRPr="00CA54A5">
        <w:rPr>
          <w:rFonts w:ascii="Times New Roman" w:eastAsia="Times New Roman" w:hAnsi="Times New Roman" w:cs="Times New Roman"/>
          <w:bCs/>
          <w:sz w:val="24"/>
          <w:szCs w:val="24"/>
          <w:lang w:eastAsia="ru-RU"/>
        </w:rPr>
        <w:t xml:space="preserve"> суд</w:t>
      </w:r>
      <w:r w:rsidRPr="00CA54A5">
        <w:rPr>
          <w:rFonts w:ascii="Times New Roman" w:eastAsia="Times New Roman" w:hAnsi="Times New Roman" w:cs="Times New Roman"/>
          <w:bCs/>
          <w:sz w:val="24"/>
          <w:szCs w:val="24"/>
          <w:lang w:eastAsia="ru-RU"/>
        </w:rPr>
        <w:t>а</w:t>
      </w:r>
      <w:r w:rsidRPr="00CA54A5">
        <w:rPr>
          <w:rFonts w:ascii="Times New Roman" w:eastAsia="Times New Roman" w:hAnsi="Times New Roman" w:cs="Times New Roman"/>
          <w:bCs/>
          <w:sz w:val="24"/>
          <w:szCs w:val="24"/>
          <w:lang w:eastAsia="ru-RU"/>
        </w:rPr>
        <w:t xml:space="preserve"> г.</w:t>
      </w:r>
      <w:r w:rsidRPr="00CA54A5">
        <w:rPr>
          <w:rFonts w:ascii="Times New Roman" w:eastAsia="Times New Roman" w:hAnsi="Times New Roman" w:cs="Times New Roman"/>
          <w:bCs/>
          <w:sz w:val="24"/>
          <w:szCs w:val="24"/>
          <w:lang w:eastAsia="ru-RU"/>
        </w:rPr>
        <w:t xml:space="preserve"> </w:t>
      </w:r>
      <w:r w:rsidRPr="00CA54A5">
        <w:rPr>
          <w:rFonts w:ascii="Times New Roman" w:eastAsia="Times New Roman" w:hAnsi="Times New Roman" w:cs="Times New Roman"/>
          <w:bCs/>
          <w:sz w:val="24"/>
          <w:szCs w:val="24"/>
          <w:lang w:eastAsia="ru-RU"/>
        </w:rPr>
        <w:t>Алматы</w:t>
      </w:r>
      <w:r w:rsidRPr="00CA54A5">
        <w:rPr>
          <w:rFonts w:ascii="Times New Roman" w:eastAsia="Times New Roman" w:hAnsi="Times New Roman" w:cs="Times New Roman"/>
          <w:sz w:val="24"/>
          <w:szCs w:val="24"/>
          <w:lang w:eastAsia="ru-RU"/>
        </w:rPr>
        <w:t xml:space="preserve"> </w:t>
      </w:r>
      <w:r w:rsidRPr="00CA54A5">
        <w:rPr>
          <w:rFonts w:ascii="Times New Roman" w:eastAsia="Times New Roman" w:hAnsi="Times New Roman" w:cs="Times New Roman"/>
          <w:sz w:val="24"/>
          <w:szCs w:val="24"/>
          <w:lang w:eastAsia="ru-RU"/>
        </w:rPr>
        <w:t xml:space="preserve">от </w:t>
      </w:r>
      <w:r w:rsidRPr="00CA54A5">
        <w:rPr>
          <w:rFonts w:ascii="Times New Roman" w:eastAsia="Times New Roman" w:hAnsi="Times New Roman" w:cs="Times New Roman"/>
          <w:sz w:val="24"/>
          <w:szCs w:val="24"/>
          <w:lang w:eastAsia="ru-RU"/>
        </w:rPr>
        <w:t>05.09.</w:t>
      </w:r>
      <w:r w:rsidRPr="00CA54A5">
        <w:rPr>
          <w:rFonts w:ascii="Times New Roman" w:eastAsia="Times New Roman" w:hAnsi="Times New Roman" w:cs="Times New Roman"/>
          <w:sz w:val="24"/>
          <w:szCs w:val="24"/>
          <w:lang w:eastAsia="ru-RU"/>
        </w:rPr>
        <w:t>20</w:t>
      </w:r>
      <w:r w:rsidR="00674048">
        <w:rPr>
          <w:rFonts w:ascii="Times New Roman" w:eastAsia="Times New Roman" w:hAnsi="Times New Roman" w:cs="Times New Roman"/>
          <w:sz w:val="24"/>
          <w:szCs w:val="24"/>
          <w:lang w:eastAsia="ru-RU"/>
        </w:rPr>
        <w:t>……………</w:t>
      </w:r>
      <w:r w:rsidRPr="00CA54A5">
        <w:rPr>
          <w:rFonts w:ascii="Times New Roman" w:eastAsia="Times New Roman" w:hAnsi="Times New Roman" w:cs="Times New Roman"/>
          <w:sz w:val="24"/>
          <w:szCs w:val="24"/>
          <w:lang w:eastAsia="ru-RU"/>
        </w:rPr>
        <w:t xml:space="preserve"> года </w:t>
      </w:r>
    </w:p>
    <w:p w14:paraId="2C705512" w14:textId="345713BC" w:rsidR="002247A1" w:rsidRPr="00CA54A5" w:rsidRDefault="002247A1" w:rsidP="002247A1">
      <w:pPr>
        <w:spacing w:after="0" w:line="240" w:lineRule="auto"/>
        <w:jc w:val="center"/>
        <w:rPr>
          <w:rFonts w:ascii="Times New Roman" w:eastAsia="Times New Roman" w:hAnsi="Times New Roman" w:cs="Times New Roman"/>
          <w:sz w:val="24"/>
          <w:szCs w:val="24"/>
          <w:lang w:eastAsia="ru-RU"/>
        </w:rPr>
      </w:pPr>
      <w:r w:rsidRPr="00CA54A5">
        <w:rPr>
          <w:rFonts w:ascii="Times New Roman" w:eastAsia="Times New Roman" w:hAnsi="Times New Roman" w:cs="Times New Roman"/>
          <w:sz w:val="24"/>
          <w:szCs w:val="24"/>
          <w:lang w:eastAsia="ru-RU"/>
        </w:rPr>
        <w:t>по</w:t>
      </w:r>
      <w:r w:rsidRPr="00CA54A5">
        <w:rPr>
          <w:rFonts w:ascii="Times New Roman" w:eastAsia="Times New Roman" w:hAnsi="Times New Roman" w:cs="Times New Roman"/>
          <w:sz w:val="24"/>
          <w:szCs w:val="24"/>
          <w:lang w:eastAsia="ru-RU"/>
        </w:rPr>
        <w:t xml:space="preserve"> Гражданскому</w:t>
      </w:r>
      <w:r w:rsidRPr="00CA54A5">
        <w:rPr>
          <w:rFonts w:ascii="Times New Roman" w:eastAsia="Times New Roman" w:hAnsi="Times New Roman" w:cs="Times New Roman"/>
          <w:sz w:val="24"/>
          <w:szCs w:val="24"/>
          <w:lang w:eastAsia="ru-RU"/>
        </w:rPr>
        <w:t xml:space="preserve"> делу №</w:t>
      </w:r>
      <w:r w:rsidR="001C1222" w:rsidRPr="00CA54A5">
        <w:rPr>
          <w:rFonts w:ascii="Times New Roman" w:hAnsi="Times New Roman" w:cs="Times New Roman"/>
          <w:sz w:val="24"/>
          <w:szCs w:val="24"/>
        </w:rPr>
        <w:t xml:space="preserve"> </w:t>
      </w:r>
      <w:r w:rsidR="00674048">
        <w:rPr>
          <w:rFonts w:ascii="Times New Roman" w:hAnsi="Times New Roman" w:cs="Times New Roman"/>
          <w:sz w:val="24"/>
          <w:szCs w:val="24"/>
        </w:rPr>
        <w:t>……………….</w:t>
      </w:r>
    </w:p>
    <w:p w14:paraId="3B876A25" w14:textId="54FFE149" w:rsidR="002247A1" w:rsidRPr="00CA54A5" w:rsidRDefault="002247A1" w:rsidP="002247A1">
      <w:pPr>
        <w:spacing w:after="0" w:line="240" w:lineRule="auto"/>
        <w:jc w:val="both"/>
        <w:rPr>
          <w:rFonts w:ascii="Times New Roman" w:eastAsia="Times New Roman" w:hAnsi="Times New Roman" w:cs="Times New Roman"/>
          <w:sz w:val="24"/>
          <w:szCs w:val="24"/>
          <w:lang w:eastAsia="ru-RU"/>
        </w:rPr>
      </w:pPr>
    </w:p>
    <w:p w14:paraId="56FAE03B" w14:textId="02FC3ABE" w:rsidR="003D25AA" w:rsidRPr="00CA54A5" w:rsidRDefault="002247A1" w:rsidP="00954941">
      <w:pPr>
        <w:spacing w:after="0" w:line="240" w:lineRule="auto"/>
        <w:jc w:val="both"/>
        <w:rPr>
          <w:rFonts w:ascii="Times New Roman" w:eastAsia="Times New Roman" w:hAnsi="Times New Roman" w:cs="Times New Roman"/>
          <w:sz w:val="24"/>
          <w:szCs w:val="24"/>
          <w:lang w:eastAsia="ru-RU"/>
        </w:rPr>
      </w:pPr>
      <w:r w:rsidRPr="00CA54A5">
        <w:rPr>
          <w:rFonts w:ascii="Times New Roman" w:eastAsia="Times New Roman" w:hAnsi="Times New Roman" w:cs="Times New Roman"/>
          <w:sz w:val="24"/>
          <w:szCs w:val="24"/>
          <w:lang w:eastAsia="ru-RU"/>
        </w:rPr>
        <w:tab/>
      </w:r>
      <w:r w:rsidR="003D25AA" w:rsidRPr="00CA54A5">
        <w:rPr>
          <w:rFonts w:ascii="Times New Roman" w:eastAsia="Times New Roman" w:hAnsi="Times New Roman" w:cs="Times New Roman"/>
          <w:sz w:val="24"/>
          <w:szCs w:val="24"/>
          <w:lang w:eastAsia="ru-RU"/>
        </w:rPr>
        <w:t xml:space="preserve">В производстве </w:t>
      </w:r>
      <w:r w:rsidR="003D25AA" w:rsidRPr="00CA54A5">
        <w:rPr>
          <w:rFonts w:ascii="Times New Roman" w:eastAsia="Times New Roman" w:hAnsi="Times New Roman" w:cs="Times New Roman"/>
          <w:bCs/>
          <w:sz w:val="24"/>
          <w:szCs w:val="24"/>
          <w:lang w:eastAsia="ru-RU"/>
        </w:rPr>
        <w:t>Жетысуского районного суда г. Алматы</w:t>
      </w:r>
      <w:r w:rsidR="003D25AA" w:rsidRPr="00CA54A5">
        <w:rPr>
          <w:rFonts w:ascii="Times New Roman" w:eastAsia="Times New Roman" w:hAnsi="Times New Roman" w:cs="Times New Roman"/>
          <w:bCs/>
          <w:sz w:val="24"/>
          <w:szCs w:val="24"/>
          <w:lang w:eastAsia="ru-RU"/>
        </w:rPr>
        <w:t xml:space="preserve"> судьи </w:t>
      </w:r>
      <w:r w:rsidR="00674048">
        <w:rPr>
          <w:rFonts w:ascii="Times New Roman" w:eastAsia="Times New Roman" w:hAnsi="Times New Roman" w:cs="Times New Roman"/>
          <w:sz w:val="24"/>
          <w:szCs w:val="24"/>
          <w:lang w:eastAsia="ru-RU"/>
        </w:rPr>
        <w:t>……………….</w:t>
      </w:r>
      <w:r w:rsidR="003D25AA" w:rsidRPr="00CA54A5">
        <w:rPr>
          <w:rFonts w:ascii="Times New Roman" w:eastAsia="Times New Roman" w:hAnsi="Times New Roman" w:cs="Times New Roman"/>
          <w:sz w:val="24"/>
          <w:szCs w:val="24"/>
          <w:lang w:eastAsia="ru-RU"/>
        </w:rPr>
        <w:t>.</w:t>
      </w:r>
      <w:r w:rsidR="003D25AA" w:rsidRPr="00CA54A5">
        <w:rPr>
          <w:rFonts w:ascii="Times New Roman" w:eastAsia="Times New Roman" w:hAnsi="Times New Roman" w:cs="Times New Roman"/>
          <w:sz w:val="24"/>
          <w:szCs w:val="24"/>
          <w:lang w:eastAsia="ru-RU"/>
        </w:rPr>
        <w:t>, имеется</w:t>
      </w:r>
      <w:r w:rsidR="003D25AA" w:rsidRPr="00CA54A5">
        <w:rPr>
          <w:rFonts w:ascii="Times New Roman" w:eastAsia="Times New Roman" w:hAnsi="Times New Roman" w:cs="Times New Roman"/>
          <w:sz w:val="24"/>
          <w:szCs w:val="24"/>
          <w:lang w:eastAsia="ru-RU"/>
        </w:rPr>
        <w:t xml:space="preserve"> Гражданское дело №</w:t>
      </w:r>
      <w:r w:rsidR="00674048">
        <w:rPr>
          <w:rFonts w:ascii="Times New Roman" w:eastAsia="Times New Roman" w:hAnsi="Times New Roman" w:cs="Times New Roman"/>
          <w:sz w:val="24"/>
          <w:szCs w:val="24"/>
          <w:lang w:eastAsia="ru-RU"/>
        </w:rPr>
        <w:t>…………….</w:t>
      </w:r>
      <w:r w:rsidR="003D25AA" w:rsidRPr="00CA54A5">
        <w:rPr>
          <w:rFonts w:ascii="Times New Roman" w:eastAsia="Times New Roman" w:hAnsi="Times New Roman" w:cs="Times New Roman"/>
          <w:sz w:val="24"/>
          <w:szCs w:val="24"/>
          <w:lang w:eastAsia="ru-RU"/>
        </w:rPr>
        <w:t xml:space="preserve">, по исковому заявлению Акимата г. Алматы к </w:t>
      </w:r>
      <w:r w:rsidR="00674048">
        <w:rPr>
          <w:rFonts w:ascii="Times New Roman" w:eastAsia="Times New Roman" w:hAnsi="Times New Roman" w:cs="Times New Roman"/>
          <w:sz w:val="24"/>
          <w:szCs w:val="24"/>
          <w:lang w:eastAsia="ru-RU"/>
        </w:rPr>
        <w:t>гр….,</w:t>
      </w:r>
      <w:r w:rsidR="003D25AA" w:rsidRPr="00CA54A5">
        <w:rPr>
          <w:rFonts w:ascii="Times New Roman" w:eastAsia="Times New Roman" w:hAnsi="Times New Roman" w:cs="Times New Roman"/>
          <w:sz w:val="24"/>
          <w:szCs w:val="24"/>
          <w:lang w:eastAsia="ru-RU"/>
        </w:rPr>
        <w:t xml:space="preserve"> о принудительном отчуждении земельного участка и иного недвижимого имущества для государственных нужд.</w:t>
      </w:r>
    </w:p>
    <w:p w14:paraId="0E393F47" w14:textId="2A3533A1" w:rsidR="003D25AA" w:rsidRPr="00CA54A5" w:rsidRDefault="003D25AA" w:rsidP="003D25AA">
      <w:pPr>
        <w:shd w:val="clear" w:color="auto" w:fill="FFFFFF"/>
        <w:spacing w:after="0" w:line="240" w:lineRule="auto"/>
        <w:ind w:right="-5" w:firstLine="567"/>
        <w:jc w:val="both"/>
        <w:rPr>
          <w:rStyle w:val="1"/>
          <w:rFonts w:ascii="Times New Roman" w:hAnsi="Times New Roman"/>
          <w:sz w:val="24"/>
          <w:szCs w:val="24"/>
        </w:rPr>
      </w:pPr>
      <w:r w:rsidRPr="00CA54A5">
        <w:rPr>
          <w:rFonts w:ascii="Times New Roman" w:hAnsi="Times New Roman" w:cs="Times New Roman"/>
          <w:iCs/>
          <w:sz w:val="24"/>
          <w:szCs w:val="24"/>
        </w:rPr>
        <w:t xml:space="preserve">Доводами </w:t>
      </w:r>
      <w:r w:rsidRPr="00CA54A5">
        <w:rPr>
          <w:rFonts w:ascii="Times New Roman" w:eastAsia="Times New Roman" w:hAnsi="Times New Roman" w:cs="Times New Roman"/>
          <w:sz w:val="24"/>
          <w:szCs w:val="24"/>
          <w:lang w:eastAsia="ru-RU"/>
        </w:rPr>
        <w:t xml:space="preserve">Акимата г. Алматы </w:t>
      </w:r>
      <w:r w:rsidRPr="00CA54A5">
        <w:rPr>
          <w:rFonts w:ascii="Times New Roman" w:hAnsi="Times New Roman" w:cs="Times New Roman"/>
          <w:sz w:val="24"/>
          <w:szCs w:val="24"/>
        </w:rPr>
        <w:t>не согласны в части определение оценочной стоимости недвижимости на обращаемое имущество в пользу государства</w:t>
      </w:r>
      <w:r w:rsidRPr="00CA54A5">
        <w:rPr>
          <w:rFonts w:ascii="Times New Roman" w:hAnsi="Times New Roman" w:cs="Times New Roman"/>
          <w:sz w:val="24"/>
          <w:szCs w:val="24"/>
        </w:rPr>
        <w:t xml:space="preserve"> таким образом </w:t>
      </w:r>
      <w:r w:rsidRPr="00CA54A5">
        <w:rPr>
          <w:rStyle w:val="1"/>
          <w:rFonts w:ascii="Times New Roman" w:hAnsi="Times New Roman"/>
          <w:sz w:val="24"/>
          <w:szCs w:val="24"/>
        </w:rPr>
        <w:t>07 ноября 20</w:t>
      </w:r>
      <w:r w:rsidR="00674048">
        <w:rPr>
          <w:rStyle w:val="1"/>
          <w:rFonts w:ascii="Times New Roman" w:hAnsi="Times New Roman"/>
          <w:sz w:val="24"/>
          <w:szCs w:val="24"/>
        </w:rPr>
        <w:t>..</w:t>
      </w:r>
      <w:r w:rsidRPr="00CA54A5">
        <w:rPr>
          <w:rStyle w:val="1"/>
          <w:rFonts w:ascii="Times New Roman" w:hAnsi="Times New Roman"/>
          <w:sz w:val="24"/>
          <w:szCs w:val="24"/>
        </w:rPr>
        <w:t>году гр.</w:t>
      </w:r>
      <w:r w:rsidRPr="00CA54A5">
        <w:rPr>
          <w:rStyle w:val="1"/>
          <w:rFonts w:ascii="Times New Roman" w:hAnsi="Times New Roman"/>
          <w:b/>
          <w:bCs/>
          <w:sz w:val="24"/>
          <w:szCs w:val="24"/>
        </w:rPr>
        <w:t xml:space="preserve"> </w:t>
      </w:r>
      <w:r w:rsidR="00674048">
        <w:rPr>
          <w:rStyle w:val="ab"/>
          <w:rFonts w:ascii="Times New Roman" w:hAnsi="Times New Roman" w:cs="Times New Roman"/>
          <w:b w:val="0"/>
          <w:bCs w:val="0"/>
          <w:sz w:val="24"/>
          <w:szCs w:val="24"/>
        </w:rPr>
        <w:t>……………………..</w:t>
      </w:r>
      <w:r w:rsidRPr="00CA54A5">
        <w:rPr>
          <w:rStyle w:val="0pt"/>
          <w:rFonts w:ascii="Times New Roman" w:hAnsi="Times New Roman" w:cs="Times New Roman"/>
          <w:sz w:val="24"/>
          <w:szCs w:val="24"/>
        </w:rPr>
        <w:t xml:space="preserve">, </w:t>
      </w:r>
      <w:r w:rsidRPr="00CA54A5">
        <w:rPr>
          <w:rStyle w:val="ab"/>
          <w:rFonts w:ascii="Times New Roman" w:hAnsi="Times New Roman" w:cs="Times New Roman"/>
          <w:b w:val="0"/>
          <w:bCs w:val="0"/>
          <w:sz w:val="24"/>
          <w:szCs w:val="24"/>
          <w:shd w:val="clear" w:color="auto" w:fill="FFFFFF"/>
        </w:rPr>
        <w:t>согласно Свидетельству о праве наследство вступив в наследство приобрели жилой дом с земельным участком</w:t>
      </w:r>
      <w:r w:rsidRPr="00CA54A5">
        <w:rPr>
          <w:rStyle w:val="ab"/>
          <w:rFonts w:ascii="Times New Roman" w:hAnsi="Times New Roman" w:cs="Times New Roman"/>
          <w:sz w:val="24"/>
          <w:szCs w:val="24"/>
          <w:shd w:val="clear" w:color="auto" w:fill="FFFFFF"/>
        </w:rPr>
        <w:t xml:space="preserve"> </w:t>
      </w:r>
      <w:r w:rsidRPr="00CA54A5">
        <w:rPr>
          <w:rStyle w:val="1"/>
          <w:rFonts w:ascii="Times New Roman" w:hAnsi="Times New Roman"/>
          <w:sz w:val="24"/>
          <w:szCs w:val="24"/>
        </w:rPr>
        <w:t>расположенной по адресу</w:t>
      </w:r>
      <w:r w:rsidRPr="00CA54A5">
        <w:rPr>
          <w:rStyle w:val="1"/>
          <w:rFonts w:ascii="Times New Roman" w:hAnsi="Times New Roman"/>
          <w:b/>
          <w:bCs/>
          <w:sz w:val="24"/>
          <w:szCs w:val="24"/>
        </w:rPr>
        <w:t xml:space="preserve">: </w:t>
      </w:r>
      <w:bookmarkStart w:id="0" w:name="_Hlk15245358"/>
      <w:r w:rsidRPr="00CA54A5">
        <w:rPr>
          <w:rStyle w:val="ab"/>
          <w:rFonts w:ascii="Times New Roman" w:hAnsi="Times New Roman" w:cs="Times New Roman"/>
          <w:b w:val="0"/>
          <w:bCs w:val="0"/>
          <w:sz w:val="24"/>
          <w:szCs w:val="24"/>
          <w:shd w:val="clear" w:color="auto" w:fill="FFFFFF"/>
        </w:rPr>
        <w:t xml:space="preserve">город Алматы, </w:t>
      </w:r>
      <w:bookmarkStart w:id="1" w:name="_Hlk15249017"/>
      <w:r w:rsidRPr="00CA54A5">
        <w:rPr>
          <w:rStyle w:val="ab"/>
          <w:rFonts w:ascii="Times New Roman" w:hAnsi="Times New Roman" w:cs="Times New Roman"/>
          <w:b w:val="0"/>
          <w:bCs w:val="0"/>
          <w:sz w:val="24"/>
          <w:szCs w:val="24"/>
          <w:shd w:val="clear" w:color="auto" w:fill="FFFFFF"/>
        </w:rPr>
        <w:t xml:space="preserve">пр. Сейфулина, д. </w:t>
      </w:r>
      <w:bookmarkEnd w:id="1"/>
      <w:r w:rsidR="00674048">
        <w:rPr>
          <w:rStyle w:val="ab"/>
          <w:rFonts w:ascii="Times New Roman" w:hAnsi="Times New Roman" w:cs="Times New Roman"/>
          <w:b w:val="0"/>
          <w:bCs w:val="0"/>
          <w:sz w:val="24"/>
          <w:szCs w:val="24"/>
          <w:shd w:val="clear" w:color="auto" w:fill="FFFFFF"/>
        </w:rPr>
        <w:t>….</w:t>
      </w:r>
      <w:r w:rsidRPr="00CA54A5">
        <w:rPr>
          <w:rStyle w:val="ab"/>
          <w:rFonts w:ascii="Times New Roman" w:hAnsi="Times New Roman" w:cs="Times New Roman"/>
          <w:b w:val="0"/>
          <w:bCs w:val="0"/>
          <w:sz w:val="24"/>
          <w:szCs w:val="24"/>
          <w:shd w:val="clear" w:color="auto" w:fill="FFFFFF"/>
        </w:rPr>
        <w:t xml:space="preserve">, Кадастровый номер </w:t>
      </w:r>
      <w:bookmarkEnd w:id="0"/>
      <w:r w:rsidR="00674048">
        <w:rPr>
          <w:rStyle w:val="ab"/>
          <w:rFonts w:ascii="Times New Roman" w:hAnsi="Times New Roman" w:cs="Times New Roman"/>
          <w:b w:val="0"/>
          <w:bCs w:val="0"/>
          <w:sz w:val="24"/>
          <w:szCs w:val="24"/>
          <w:shd w:val="clear" w:color="auto" w:fill="FFFFFF"/>
        </w:rPr>
        <w:t>……</w:t>
      </w:r>
      <w:r w:rsidRPr="00CA54A5">
        <w:rPr>
          <w:rStyle w:val="1"/>
          <w:rFonts w:ascii="Times New Roman" w:hAnsi="Times New Roman"/>
          <w:sz w:val="24"/>
          <w:szCs w:val="24"/>
        </w:rPr>
        <w:t xml:space="preserve">, согласно Свидетельству.  </w:t>
      </w:r>
    </w:p>
    <w:p w14:paraId="453D34E0" w14:textId="744ABE7A" w:rsidR="003D25AA" w:rsidRPr="00CA54A5" w:rsidRDefault="003D25AA" w:rsidP="003D25AA">
      <w:pPr>
        <w:pStyle w:val="a3"/>
        <w:ind w:firstLine="708"/>
        <w:jc w:val="both"/>
        <w:rPr>
          <w:rFonts w:ascii="Times New Roman" w:hAnsi="Times New Roman" w:cs="Times New Roman"/>
          <w:b/>
          <w:bCs/>
          <w:sz w:val="24"/>
          <w:szCs w:val="24"/>
          <w:lang w:eastAsia="ru-RU"/>
        </w:rPr>
      </w:pPr>
      <w:r w:rsidRPr="00CA54A5">
        <w:rPr>
          <w:rFonts w:ascii="Times New Roman" w:hAnsi="Times New Roman" w:cs="Times New Roman"/>
          <w:sz w:val="24"/>
          <w:szCs w:val="24"/>
        </w:rPr>
        <w:t>В</w:t>
      </w:r>
      <w:r w:rsidRPr="00CA54A5">
        <w:rPr>
          <w:rFonts w:ascii="Times New Roman" w:hAnsi="Times New Roman" w:cs="Times New Roman"/>
          <w:sz w:val="24"/>
          <w:szCs w:val="24"/>
        </w:rPr>
        <w:t xml:space="preserve"> последующем </w:t>
      </w:r>
      <w:r w:rsidRPr="00CA54A5">
        <w:rPr>
          <w:rFonts w:ascii="Times New Roman" w:hAnsi="Times New Roman" w:cs="Times New Roman"/>
          <w:sz w:val="24"/>
          <w:szCs w:val="24"/>
        </w:rPr>
        <w:t>ноябре 20</w:t>
      </w:r>
      <w:r w:rsidR="00674048">
        <w:rPr>
          <w:rFonts w:ascii="Times New Roman" w:hAnsi="Times New Roman" w:cs="Times New Roman"/>
          <w:sz w:val="24"/>
          <w:szCs w:val="24"/>
        </w:rPr>
        <w:t>…</w:t>
      </w:r>
      <w:r w:rsidRPr="00CA54A5">
        <w:rPr>
          <w:rFonts w:ascii="Times New Roman" w:hAnsi="Times New Roman" w:cs="Times New Roman"/>
          <w:sz w:val="24"/>
          <w:szCs w:val="24"/>
        </w:rPr>
        <w:t xml:space="preserve"> год было получено Уведомление от КГУ </w:t>
      </w:r>
      <w:r w:rsidRPr="00CA54A5">
        <w:rPr>
          <w:rStyle w:val="4"/>
          <w:rFonts w:ascii="Times New Roman" w:hAnsi="Times New Roman" w:cs="Times New Roman"/>
          <w:sz w:val="24"/>
          <w:szCs w:val="24"/>
        </w:rPr>
        <w:t xml:space="preserve">Управление земельных отношении города Алматы </w:t>
      </w:r>
      <w:r w:rsidRPr="00CA54A5">
        <w:rPr>
          <w:rFonts w:ascii="Times New Roman" w:hAnsi="Times New Roman" w:cs="Times New Roman"/>
          <w:sz w:val="24"/>
          <w:szCs w:val="24"/>
        </w:rPr>
        <w:t>и Постановление Акима города Алматы от 30 октября 20</w:t>
      </w:r>
      <w:r w:rsidR="00674048">
        <w:rPr>
          <w:rFonts w:ascii="Times New Roman" w:hAnsi="Times New Roman" w:cs="Times New Roman"/>
          <w:sz w:val="24"/>
          <w:szCs w:val="24"/>
        </w:rPr>
        <w:t>…</w:t>
      </w:r>
      <w:r w:rsidRPr="00CA54A5">
        <w:rPr>
          <w:rFonts w:ascii="Times New Roman" w:hAnsi="Times New Roman" w:cs="Times New Roman"/>
          <w:sz w:val="24"/>
          <w:szCs w:val="24"/>
        </w:rPr>
        <w:t xml:space="preserve"> года за № </w:t>
      </w:r>
      <w:r w:rsidR="00674048">
        <w:rPr>
          <w:rFonts w:ascii="Times New Roman" w:hAnsi="Times New Roman" w:cs="Times New Roman"/>
          <w:sz w:val="24"/>
          <w:szCs w:val="24"/>
        </w:rPr>
        <w:t>……</w:t>
      </w:r>
      <w:r w:rsidRPr="00CA54A5">
        <w:rPr>
          <w:rFonts w:ascii="Times New Roman" w:hAnsi="Times New Roman" w:cs="Times New Roman"/>
          <w:sz w:val="24"/>
          <w:szCs w:val="24"/>
        </w:rPr>
        <w:t xml:space="preserve"> </w:t>
      </w:r>
      <w:r w:rsidRPr="00CA54A5">
        <w:rPr>
          <w:rStyle w:val="4"/>
          <w:rFonts w:ascii="Times New Roman" w:hAnsi="Times New Roman" w:cs="Times New Roman"/>
          <w:sz w:val="24"/>
          <w:szCs w:val="24"/>
        </w:rPr>
        <w:t xml:space="preserve">где было нам сообщено </w:t>
      </w:r>
      <w:r w:rsidRPr="00CA54A5">
        <w:rPr>
          <w:rStyle w:val="1"/>
          <w:rFonts w:ascii="Times New Roman" w:hAnsi="Times New Roman"/>
          <w:sz w:val="24"/>
          <w:szCs w:val="24"/>
        </w:rPr>
        <w:t xml:space="preserve">В целях реализации Генерального плана города Алматы и на основании постановления акимата города Алматы «О начале принудительного отчуждения земельных участков или иного недвижимого имущества в связи с изъятием земельных участков для государственных нужд» наш земельный участок и расположенное на нем недвижимое имущество по адресу: </w:t>
      </w:r>
      <w:r w:rsidRPr="00CA54A5">
        <w:rPr>
          <w:rStyle w:val="ab"/>
          <w:rFonts w:ascii="Times New Roman" w:hAnsi="Times New Roman" w:cs="Times New Roman"/>
          <w:b w:val="0"/>
          <w:bCs w:val="0"/>
          <w:sz w:val="24"/>
          <w:szCs w:val="24"/>
          <w:shd w:val="clear" w:color="auto" w:fill="FFFFFF"/>
        </w:rPr>
        <w:t xml:space="preserve">город Алматы, пр. Сейфулина, д. </w:t>
      </w:r>
      <w:r w:rsidR="00674048">
        <w:rPr>
          <w:rStyle w:val="ab"/>
          <w:rFonts w:ascii="Times New Roman" w:hAnsi="Times New Roman" w:cs="Times New Roman"/>
          <w:b w:val="0"/>
          <w:bCs w:val="0"/>
          <w:sz w:val="24"/>
          <w:szCs w:val="24"/>
          <w:shd w:val="clear" w:color="auto" w:fill="FFFFFF"/>
        </w:rPr>
        <w:t>…..</w:t>
      </w:r>
      <w:r w:rsidRPr="00CA54A5">
        <w:rPr>
          <w:rStyle w:val="ab"/>
          <w:rFonts w:ascii="Times New Roman" w:hAnsi="Times New Roman" w:cs="Times New Roman"/>
          <w:b w:val="0"/>
          <w:bCs w:val="0"/>
          <w:sz w:val="24"/>
          <w:szCs w:val="24"/>
          <w:shd w:val="clear" w:color="auto" w:fill="FFFFFF"/>
        </w:rPr>
        <w:t xml:space="preserve">, Кадастровый номер </w:t>
      </w:r>
      <w:r w:rsidR="00674048">
        <w:rPr>
          <w:rStyle w:val="ab"/>
          <w:rFonts w:ascii="Times New Roman" w:hAnsi="Times New Roman" w:cs="Times New Roman"/>
          <w:b w:val="0"/>
          <w:bCs w:val="0"/>
          <w:sz w:val="24"/>
          <w:szCs w:val="24"/>
          <w:shd w:val="clear" w:color="auto" w:fill="FFFFFF"/>
        </w:rPr>
        <w:t>…..</w:t>
      </w:r>
      <w:r w:rsidRPr="00CA54A5">
        <w:rPr>
          <w:rStyle w:val="ab"/>
          <w:rFonts w:ascii="Times New Roman" w:hAnsi="Times New Roman" w:cs="Times New Roman"/>
          <w:b w:val="0"/>
          <w:bCs w:val="0"/>
          <w:sz w:val="24"/>
          <w:szCs w:val="24"/>
          <w:shd w:val="clear" w:color="auto" w:fill="FFFFFF"/>
        </w:rPr>
        <w:t xml:space="preserve">, </w:t>
      </w:r>
      <w:r w:rsidRPr="00CA54A5">
        <w:rPr>
          <w:rStyle w:val="1"/>
          <w:rFonts w:ascii="Times New Roman" w:hAnsi="Times New Roman"/>
          <w:sz w:val="24"/>
          <w:szCs w:val="24"/>
        </w:rPr>
        <w:t>подлежит принудительному отчуждению, в том числе путем выкупа, для государственных нужд а также о необходимости предоставления доступа к недвижимости для проведения оценки.</w:t>
      </w:r>
    </w:p>
    <w:p w14:paraId="359975EC" w14:textId="0FCB742A" w:rsidR="003D25AA" w:rsidRPr="00CA54A5" w:rsidRDefault="003D25AA" w:rsidP="003D25AA">
      <w:pPr>
        <w:pStyle w:val="a3"/>
        <w:ind w:firstLine="708"/>
        <w:jc w:val="both"/>
        <w:rPr>
          <w:rFonts w:ascii="Times New Roman" w:hAnsi="Times New Roman" w:cs="Times New Roman"/>
          <w:sz w:val="24"/>
          <w:szCs w:val="24"/>
        </w:rPr>
      </w:pPr>
      <w:r w:rsidRPr="00CA54A5">
        <w:rPr>
          <w:rFonts w:ascii="Times New Roman" w:hAnsi="Times New Roman" w:cs="Times New Roman"/>
          <w:sz w:val="24"/>
          <w:szCs w:val="24"/>
        </w:rPr>
        <w:t>В конце сентября 20</w:t>
      </w:r>
      <w:r w:rsidR="00674048">
        <w:rPr>
          <w:rFonts w:ascii="Times New Roman" w:hAnsi="Times New Roman" w:cs="Times New Roman"/>
          <w:sz w:val="24"/>
          <w:szCs w:val="24"/>
        </w:rPr>
        <w:t>…..</w:t>
      </w:r>
      <w:r w:rsidRPr="00CA54A5">
        <w:rPr>
          <w:rFonts w:ascii="Times New Roman" w:hAnsi="Times New Roman" w:cs="Times New Roman"/>
          <w:sz w:val="24"/>
          <w:szCs w:val="24"/>
        </w:rPr>
        <w:t xml:space="preserve"> года нами от КГУ </w:t>
      </w:r>
      <w:r w:rsidRPr="00CA54A5">
        <w:rPr>
          <w:rStyle w:val="4"/>
          <w:rFonts w:ascii="Times New Roman" w:hAnsi="Times New Roman" w:cs="Times New Roman"/>
          <w:sz w:val="24"/>
          <w:szCs w:val="24"/>
        </w:rPr>
        <w:t>Управление земельных отношении города Алматы</w:t>
      </w:r>
      <w:r w:rsidRPr="00CA54A5">
        <w:rPr>
          <w:rFonts w:ascii="Times New Roman" w:hAnsi="Times New Roman" w:cs="Times New Roman"/>
          <w:sz w:val="24"/>
          <w:szCs w:val="24"/>
        </w:rPr>
        <w:t xml:space="preserve"> было получено </w:t>
      </w:r>
      <w:r w:rsidRPr="00CA54A5">
        <w:rPr>
          <w:rStyle w:val="1"/>
          <w:rFonts w:ascii="Times New Roman" w:hAnsi="Times New Roman"/>
          <w:sz w:val="24"/>
          <w:szCs w:val="24"/>
        </w:rPr>
        <w:t xml:space="preserve">отчет об оценке № </w:t>
      </w:r>
      <w:r w:rsidR="00674048">
        <w:rPr>
          <w:rStyle w:val="1"/>
          <w:rFonts w:ascii="Times New Roman" w:hAnsi="Times New Roman"/>
          <w:sz w:val="24"/>
          <w:szCs w:val="24"/>
        </w:rPr>
        <w:t>…..</w:t>
      </w:r>
      <w:r w:rsidRPr="00CA54A5">
        <w:rPr>
          <w:rStyle w:val="1"/>
          <w:rFonts w:ascii="Times New Roman" w:hAnsi="Times New Roman"/>
          <w:sz w:val="24"/>
          <w:szCs w:val="24"/>
        </w:rPr>
        <w:t xml:space="preserve"> от 28 августа 20</w:t>
      </w:r>
      <w:r w:rsidR="00674048">
        <w:rPr>
          <w:rStyle w:val="1"/>
          <w:rFonts w:ascii="Times New Roman" w:hAnsi="Times New Roman"/>
          <w:sz w:val="24"/>
          <w:szCs w:val="24"/>
        </w:rPr>
        <w:t>…</w:t>
      </w:r>
      <w:r w:rsidRPr="00CA54A5">
        <w:rPr>
          <w:rStyle w:val="1"/>
          <w:rFonts w:ascii="Times New Roman" w:hAnsi="Times New Roman"/>
          <w:sz w:val="24"/>
          <w:szCs w:val="24"/>
        </w:rPr>
        <w:t xml:space="preserve"> года, составленного </w:t>
      </w:r>
      <w:r w:rsidRPr="00CA54A5">
        <w:rPr>
          <w:rFonts w:ascii="Times New Roman" w:hAnsi="Times New Roman" w:cs="Times New Roman"/>
          <w:sz w:val="24"/>
          <w:szCs w:val="24"/>
        </w:rPr>
        <w:t>ТОО «</w:t>
      </w:r>
      <w:r w:rsidR="00674048">
        <w:rPr>
          <w:rFonts w:ascii="Times New Roman" w:hAnsi="Times New Roman" w:cs="Times New Roman"/>
          <w:sz w:val="24"/>
          <w:szCs w:val="24"/>
        </w:rPr>
        <w:t>……</w:t>
      </w:r>
      <w:r w:rsidRPr="00CA54A5">
        <w:rPr>
          <w:rFonts w:ascii="Times New Roman" w:hAnsi="Times New Roman" w:cs="Times New Roman"/>
          <w:sz w:val="24"/>
          <w:szCs w:val="24"/>
        </w:rPr>
        <w:t>», где</w:t>
      </w:r>
      <w:r w:rsidRPr="00CA54A5">
        <w:rPr>
          <w:rStyle w:val="1"/>
          <w:rFonts w:ascii="Times New Roman" w:hAnsi="Times New Roman"/>
          <w:sz w:val="24"/>
          <w:szCs w:val="24"/>
        </w:rPr>
        <w:t xml:space="preserve"> рыночная стоимостью недвижимого имущества принадлежащей гр. </w:t>
      </w:r>
      <w:r w:rsidR="00674048">
        <w:rPr>
          <w:rStyle w:val="ab"/>
          <w:rFonts w:ascii="Times New Roman" w:hAnsi="Times New Roman" w:cs="Times New Roman"/>
          <w:b w:val="0"/>
          <w:bCs w:val="0"/>
          <w:sz w:val="24"/>
          <w:szCs w:val="24"/>
        </w:rPr>
        <w:t>……………..</w:t>
      </w:r>
      <w:r w:rsidRPr="00CA54A5">
        <w:rPr>
          <w:rStyle w:val="0pt"/>
          <w:rFonts w:ascii="Times New Roman" w:hAnsi="Times New Roman" w:cs="Times New Roman"/>
          <w:sz w:val="24"/>
          <w:szCs w:val="24"/>
        </w:rPr>
        <w:t xml:space="preserve">., </w:t>
      </w:r>
      <w:r w:rsidRPr="00CA54A5">
        <w:rPr>
          <w:rStyle w:val="1"/>
          <w:rFonts w:ascii="Times New Roman" w:hAnsi="Times New Roman"/>
          <w:sz w:val="24"/>
          <w:szCs w:val="24"/>
        </w:rPr>
        <w:t xml:space="preserve">в виде: жилого дома, </w:t>
      </w:r>
      <w:r w:rsidRPr="00CA54A5">
        <w:rPr>
          <w:rStyle w:val="ab"/>
          <w:rFonts w:ascii="Times New Roman" w:hAnsi="Times New Roman" w:cs="Times New Roman"/>
          <w:b w:val="0"/>
          <w:bCs w:val="0"/>
          <w:sz w:val="24"/>
          <w:szCs w:val="24"/>
          <w:shd w:val="clear" w:color="auto" w:fill="FFFFFF"/>
        </w:rPr>
        <w:t xml:space="preserve">город Алматы, пр. Сейфулина, д. </w:t>
      </w:r>
      <w:r w:rsidR="00674048">
        <w:rPr>
          <w:rStyle w:val="ab"/>
          <w:rFonts w:ascii="Times New Roman" w:hAnsi="Times New Roman" w:cs="Times New Roman"/>
          <w:b w:val="0"/>
          <w:bCs w:val="0"/>
          <w:sz w:val="24"/>
          <w:szCs w:val="24"/>
          <w:shd w:val="clear" w:color="auto" w:fill="FFFFFF"/>
        </w:rPr>
        <w:t>…..</w:t>
      </w:r>
      <w:r w:rsidRPr="00CA54A5">
        <w:rPr>
          <w:rStyle w:val="ab"/>
          <w:rFonts w:ascii="Times New Roman" w:hAnsi="Times New Roman" w:cs="Times New Roman"/>
          <w:b w:val="0"/>
          <w:bCs w:val="0"/>
          <w:sz w:val="24"/>
          <w:szCs w:val="24"/>
          <w:shd w:val="clear" w:color="auto" w:fill="FFFFFF"/>
        </w:rPr>
        <w:t xml:space="preserve">, Кадастровый номер </w:t>
      </w:r>
      <w:r w:rsidR="00674048">
        <w:rPr>
          <w:rStyle w:val="ab"/>
          <w:rFonts w:ascii="Times New Roman" w:hAnsi="Times New Roman" w:cs="Times New Roman"/>
          <w:b w:val="0"/>
          <w:bCs w:val="0"/>
          <w:sz w:val="24"/>
          <w:szCs w:val="24"/>
          <w:shd w:val="clear" w:color="auto" w:fill="FFFFFF"/>
        </w:rPr>
        <w:t>……..</w:t>
      </w:r>
      <w:r w:rsidRPr="00CA54A5">
        <w:rPr>
          <w:rStyle w:val="ab"/>
          <w:rFonts w:ascii="Times New Roman" w:hAnsi="Times New Roman" w:cs="Times New Roman"/>
          <w:b w:val="0"/>
          <w:bCs w:val="0"/>
          <w:sz w:val="24"/>
          <w:szCs w:val="24"/>
          <w:shd w:val="clear" w:color="auto" w:fill="FFFFFF"/>
        </w:rPr>
        <w:t>,</w:t>
      </w:r>
      <w:r w:rsidRPr="00CA54A5">
        <w:rPr>
          <w:rStyle w:val="ab"/>
          <w:rFonts w:ascii="Times New Roman" w:hAnsi="Times New Roman" w:cs="Times New Roman"/>
          <w:sz w:val="24"/>
          <w:szCs w:val="24"/>
          <w:shd w:val="clear" w:color="auto" w:fill="FFFFFF"/>
        </w:rPr>
        <w:t xml:space="preserve"> </w:t>
      </w:r>
      <w:r w:rsidRPr="00CA54A5">
        <w:rPr>
          <w:rStyle w:val="1"/>
          <w:rFonts w:ascii="Times New Roman" w:hAnsi="Times New Roman"/>
          <w:sz w:val="24"/>
          <w:szCs w:val="24"/>
        </w:rPr>
        <w:t xml:space="preserve">составило в размере 18 371 299 тенге. </w:t>
      </w:r>
      <w:r w:rsidRPr="00CA54A5">
        <w:rPr>
          <w:rFonts w:ascii="Times New Roman" w:hAnsi="Times New Roman" w:cs="Times New Roman"/>
          <w:sz w:val="24"/>
          <w:szCs w:val="24"/>
        </w:rPr>
        <w:t xml:space="preserve">    </w:t>
      </w:r>
    </w:p>
    <w:p w14:paraId="5B4DB859" w14:textId="3295FE15" w:rsidR="003D25AA" w:rsidRPr="00CA54A5" w:rsidRDefault="003D25AA" w:rsidP="003D25AA">
      <w:pPr>
        <w:pStyle w:val="a3"/>
        <w:ind w:firstLine="708"/>
        <w:jc w:val="both"/>
        <w:rPr>
          <w:rFonts w:ascii="Times New Roman" w:hAnsi="Times New Roman" w:cs="Times New Roman"/>
          <w:sz w:val="24"/>
          <w:szCs w:val="24"/>
        </w:rPr>
      </w:pPr>
      <w:r w:rsidRPr="00CA54A5">
        <w:rPr>
          <w:rFonts w:ascii="Times New Roman" w:hAnsi="Times New Roman" w:cs="Times New Roman"/>
          <w:sz w:val="24"/>
          <w:szCs w:val="24"/>
        </w:rPr>
        <w:t xml:space="preserve">С оценкой оценочной компаний </w:t>
      </w:r>
      <w:r w:rsidRPr="00CA54A5">
        <w:rPr>
          <w:rStyle w:val="1"/>
          <w:rFonts w:ascii="Times New Roman" w:hAnsi="Times New Roman"/>
          <w:sz w:val="24"/>
          <w:szCs w:val="24"/>
        </w:rPr>
        <w:t xml:space="preserve">ТОО </w:t>
      </w:r>
      <w:r w:rsidRPr="00CA54A5">
        <w:rPr>
          <w:rFonts w:ascii="Times New Roman" w:hAnsi="Times New Roman" w:cs="Times New Roman"/>
          <w:sz w:val="24"/>
          <w:szCs w:val="24"/>
        </w:rPr>
        <w:t>«</w:t>
      </w:r>
      <w:r w:rsidR="00674048">
        <w:rPr>
          <w:rFonts w:ascii="Times New Roman" w:hAnsi="Times New Roman" w:cs="Times New Roman"/>
          <w:sz w:val="24"/>
          <w:szCs w:val="24"/>
        </w:rPr>
        <w:t>…….</w:t>
      </w:r>
      <w:r w:rsidRPr="00CA54A5">
        <w:rPr>
          <w:rFonts w:ascii="Times New Roman" w:hAnsi="Times New Roman" w:cs="Times New Roman"/>
          <w:sz w:val="24"/>
          <w:szCs w:val="24"/>
        </w:rPr>
        <w:t xml:space="preserve">», мы не согласны, так как рыночная стоимость недвижимости, указанная в отчете </w:t>
      </w:r>
      <w:r w:rsidRPr="00CA54A5">
        <w:rPr>
          <w:rStyle w:val="1"/>
          <w:rFonts w:ascii="Times New Roman" w:hAnsi="Times New Roman"/>
          <w:sz w:val="24"/>
          <w:szCs w:val="24"/>
        </w:rPr>
        <w:t>№ 2017/4-376 от 28 августа 20</w:t>
      </w:r>
      <w:r w:rsidR="00674048">
        <w:rPr>
          <w:rStyle w:val="1"/>
          <w:rFonts w:ascii="Times New Roman" w:hAnsi="Times New Roman"/>
          <w:sz w:val="24"/>
          <w:szCs w:val="24"/>
        </w:rPr>
        <w:t>…..</w:t>
      </w:r>
      <w:r w:rsidRPr="00CA54A5">
        <w:rPr>
          <w:rStyle w:val="1"/>
          <w:rFonts w:ascii="Times New Roman" w:hAnsi="Times New Roman"/>
          <w:sz w:val="24"/>
          <w:szCs w:val="24"/>
        </w:rPr>
        <w:t xml:space="preserve"> года</w:t>
      </w:r>
      <w:r w:rsidRPr="00CA54A5">
        <w:rPr>
          <w:rFonts w:ascii="Times New Roman" w:hAnsi="Times New Roman" w:cs="Times New Roman"/>
          <w:sz w:val="24"/>
          <w:szCs w:val="24"/>
        </w:rPr>
        <w:t xml:space="preserve">  оценочной компаний определена неправильно и недостоверно, а также несправедливо занижена, так как каждый дом расположенной в данном районе индивидуальна и требует детального подхода. </w:t>
      </w:r>
    </w:p>
    <w:p w14:paraId="4FA61176" w14:textId="77777777" w:rsidR="003D25AA" w:rsidRPr="00CA54A5" w:rsidRDefault="003D25AA" w:rsidP="003D25AA">
      <w:pPr>
        <w:pStyle w:val="a3"/>
        <w:ind w:firstLine="708"/>
        <w:jc w:val="both"/>
        <w:rPr>
          <w:rFonts w:ascii="Times New Roman" w:hAnsi="Times New Roman" w:cs="Times New Roman"/>
          <w:sz w:val="24"/>
          <w:szCs w:val="24"/>
          <w:u w:val="single"/>
        </w:rPr>
      </w:pPr>
      <w:r w:rsidRPr="00CA54A5">
        <w:rPr>
          <w:rFonts w:ascii="Times New Roman" w:hAnsi="Times New Roman" w:cs="Times New Roman"/>
          <w:sz w:val="24"/>
          <w:szCs w:val="24"/>
          <w:shd w:val="clear" w:color="auto" w:fill="F7F7F7"/>
        </w:rPr>
        <w:t xml:space="preserve">Согласно пункту 12 Требований к форме и содержанию отчета об оценке, утвержденных приказу Министра юстиции Республики Казахстан от 25 февраля 2015 года № 115 (далее – Требования), итоговая величина стоимости объекта оценки, указанная в отчете об оценке, может </w:t>
      </w:r>
      <w:r w:rsidRPr="00CA54A5">
        <w:rPr>
          <w:rFonts w:ascii="Times New Roman" w:hAnsi="Times New Roman" w:cs="Times New Roman"/>
          <w:sz w:val="24"/>
          <w:szCs w:val="24"/>
          <w:shd w:val="clear" w:color="auto" w:fill="F7F7F7"/>
        </w:rPr>
        <w:lastRenderedPageBreak/>
        <w:t xml:space="preserve">быть признана рекомендуемой для целей совершения сделки с объектами оценки, если от даты составления отчета об оценке до даты совершения сделки с объектом оценки или даты представления публичной оферты прошло </w:t>
      </w:r>
      <w:r w:rsidRPr="00CA54A5">
        <w:rPr>
          <w:rFonts w:ascii="Times New Roman" w:hAnsi="Times New Roman" w:cs="Times New Roman"/>
          <w:sz w:val="24"/>
          <w:szCs w:val="24"/>
          <w:u w:val="single"/>
          <w:shd w:val="clear" w:color="auto" w:fill="F7F7F7"/>
        </w:rPr>
        <w:t>не более шести месяцев.</w:t>
      </w:r>
    </w:p>
    <w:p w14:paraId="30F8C19F" w14:textId="77777777" w:rsidR="003D25AA" w:rsidRPr="00CA54A5" w:rsidRDefault="003D25AA" w:rsidP="003D25AA">
      <w:pPr>
        <w:pStyle w:val="a3"/>
        <w:ind w:firstLine="708"/>
        <w:jc w:val="both"/>
        <w:rPr>
          <w:rStyle w:val="FontStyle40"/>
          <w:sz w:val="24"/>
          <w:szCs w:val="24"/>
        </w:rPr>
      </w:pPr>
      <w:r w:rsidRPr="00CA54A5">
        <w:rPr>
          <w:rStyle w:val="FontStyle40"/>
          <w:sz w:val="24"/>
          <w:szCs w:val="24"/>
        </w:rPr>
        <w:t xml:space="preserve">Таким образом изучив предоставленную копию отчета об оценке отчуждаемого имущества, пришли к следующему выводу.   </w:t>
      </w:r>
    </w:p>
    <w:p w14:paraId="5228BDDD" w14:textId="77777777" w:rsidR="003D25AA" w:rsidRPr="00CA54A5" w:rsidRDefault="003D25AA" w:rsidP="003D25AA">
      <w:pPr>
        <w:pStyle w:val="a3"/>
        <w:ind w:firstLine="708"/>
        <w:jc w:val="both"/>
        <w:rPr>
          <w:rStyle w:val="FontStyle38"/>
          <w:spacing w:val="-4"/>
          <w:sz w:val="24"/>
          <w:szCs w:val="24"/>
        </w:rPr>
      </w:pPr>
      <w:r w:rsidRPr="00CA54A5">
        <w:rPr>
          <w:rFonts w:ascii="Times New Roman" w:hAnsi="Times New Roman" w:cs="Times New Roman"/>
          <w:sz w:val="24"/>
          <w:szCs w:val="24"/>
        </w:rPr>
        <w:t xml:space="preserve">Согласно Закона Республики Казахстан «Об оценочной деятельности», рыночная стоимость – это наиболее вероятная цена, по которой данный </w:t>
      </w:r>
      <w:r w:rsidRPr="00CA54A5">
        <w:rPr>
          <w:rFonts w:ascii="Times New Roman" w:hAnsi="Times New Roman" w:cs="Times New Roman"/>
          <w:spacing w:val="-2"/>
          <w:sz w:val="24"/>
          <w:szCs w:val="24"/>
        </w:rPr>
        <w:t xml:space="preserve">объект может быть отчуждён на основании сделки в условиях конкуренции. </w:t>
      </w:r>
      <w:r w:rsidRPr="00CA54A5">
        <w:rPr>
          <w:rFonts w:ascii="Times New Roman" w:hAnsi="Times New Roman" w:cs="Times New Roman"/>
          <w:sz w:val="24"/>
          <w:szCs w:val="24"/>
        </w:rPr>
        <w:t xml:space="preserve">При этом действительная рыночная цена может быть определена только в том случае, если одна из сторон сделки не обязана отчуждать объект оценки, а другая сторона не обязана приобретать, и когда принуждения </w:t>
      </w:r>
      <w:r w:rsidRPr="00CA54A5">
        <w:rPr>
          <w:rFonts w:ascii="Times New Roman" w:hAnsi="Times New Roman" w:cs="Times New Roman"/>
          <w:spacing w:val="-2"/>
          <w:sz w:val="24"/>
          <w:szCs w:val="24"/>
        </w:rPr>
        <w:t xml:space="preserve">к совершению сделки в отношении сторон сделки с чьей-либо </w:t>
      </w:r>
      <w:r w:rsidRPr="00CA54A5">
        <w:rPr>
          <w:rFonts w:ascii="Times New Roman" w:hAnsi="Times New Roman" w:cs="Times New Roman"/>
          <w:spacing w:val="-4"/>
          <w:sz w:val="24"/>
          <w:szCs w:val="24"/>
        </w:rPr>
        <w:t xml:space="preserve">стороны не было. </w:t>
      </w:r>
    </w:p>
    <w:p w14:paraId="00089D9B" w14:textId="77777777" w:rsidR="003D25AA" w:rsidRPr="00CA54A5" w:rsidRDefault="003D25AA" w:rsidP="003D25AA">
      <w:pPr>
        <w:pStyle w:val="a3"/>
        <w:ind w:firstLine="708"/>
        <w:jc w:val="both"/>
        <w:rPr>
          <w:rStyle w:val="FontStyle38"/>
          <w:sz w:val="24"/>
          <w:szCs w:val="24"/>
        </w:rPr>
      </w:pPr>
      <w:r w:rsidRPr="00CA54A5">
        <w:rPr>
          <w:rStyle w:val="FontStyle38"/>
          <w:sz w:val="24"/>
          <w:szCs w:val="24"/>
        </w:rPr>
        <w:t xml:space="preserve">В связи с изложенным, мы считаем в данном случае имеет место некачественной и необъективной оценки.  </w:t>
      </w:r>
    </w:p>
    <w:p w14:paraId="65930060" w14:textId="505D36BF" w:rsidR="003D25AA" w:rsidRPr="00CA54A5" w:rsidRDefault="003D25AA" w:rsidP="003D25AA">
      <w:pPr>
        <w:pStyle w:val="a3"/>
        <w:ind w:firstLine="708"/>
        <w:jc w:val="both"/>
        <w:rPr>
          <w:rFonts w:ascii="Times New Roman" w:hAnsi="Times New Roman" w:cs="Times New Roman"/>
          <w:sz w:val="24"/>
          <w:szCs w:val="24"/>
        </w:rPr>
      </w:pPr>
      <w:r w:rsidRPr="00CA54A5">
        <w:rPr>
          <w:rFonts w:ascii="Times New Roman" w:hAnsi="Times New Roman" w:cs="Times New Roman"/>
          <w:sz w:val="24"/>
          <w:szCs w:val="24"/>
        </w:rPr>
        <w:t xml:space="preserve">Основными принципами оценочной деятельности являются объективность и достоверность, что не соблюдено при проведении оценки. Указанные нарушения затрагивают интересы </w:t>
      </w:r>
      <w:r w:rsidRPr="00CA54A5">
        <w:rPr>
          <w:rStyle w:val="1"/>
          <w:rFonts w:ascii="Times New Roman" w:hAnsi="Times New Roman"/>
          <w:sz w:val="24"/>
          <w:szCs w:val="24"/>
        </w:rPr>
        <w:t>гр.</w:t>
      </w:r>
      <w:r w:rsidRPr="00CA54A5">
        <w:rPr>
          <w:rStyle w:val="1"/>
          <w:rFonts w:ascii="Times New Roman" w:hAnsi="Times New Roman"/>
          <w:b/>
          <w:bCs/>
          <w:sz w:val="24"/>
          <w:szCs w:val="24"/>
        </w:rPr>
        <w:t xml:space="preserve"> </w:t>
      </w:r>
      <w:r w:rsidR="00674048">
        <w:rPr>
          <w:rStyle w:val="ab"/>
          <w:rFonts w:ascii="Times New Roman" w:hAnsi="Times New Roman" w:cs="Times New Roman"/>
          <w:b w:val="0"/>
          <w:bCs w:val="0"/>
          <w:sz w:val="24"/>
          <w:szCs w:val="24"/>
        </w:rPr>
        <w:t>…………………..</w:t>
      </w:r>
      <w:r w:rsidRPr="00CA54A5">
        <w:rPr>
          <w:rStyle w:val="0pt"/>
          <w:rFonts w:ascii="Times New Roman" w:hAnsi="Times New Roman" w:cs="Times New Roman"/>
          <w:sz w:val="24"/>
          <w:szCs w:val="24"/>
        </w:rPr>
        <w:t xml:space="preserve">., </w:t>
      </w:r>
      <w:r w:rsidRPr="00CA54A5">
        <w:rPr>
          <w:rFonts w:ascii="Times New Roman" w:hAnsi="Times New Roman" w:cs="Times New Roman"/>
          <w:sz w:val="24"/>
          <w:szCs w:val="24"/>
        </w:rPr>
        <w:t>поскольку оценка производится на имущество на праве собственности для отчуждения в пользу государство в условиях рыночных цен.</w:t>
      </w:r>
    </w:p>
    <w:p w14:paraId="53823E23" w14:textId="77777777" w:rsidR="003D25AA" w:rsidRPr="00CA54A5" w:rsidRDefault="003D25AA" w:rsidP="003D25AA">
      <w:pPr>
        <w:pStyle w:val="a3"/>
        <w:ind w:firstLine="708"/>
        <w:jc w:val="both"/>
        <w:rPr>
          <w:rStyle w:val="FontStyle32"/>
        </w:rPr>
      </w:pPr>
      <w:r w:rsidRPr="00CA54A5">
        <w:rPr>
          <w:rStyle w:val="FontStyle32"/>
        </w:rPr>
        <w:t>В соответствии со статьей 257 ГПК при прекращении права собственности имущество оценивается исходя из его рыночной стоимости.</w:t>
      </w:r>
    </w:p>
    <w:p w14:paraId="4696B555" w14:textId="49CEE8B3" w:rsidR="003D25AA" w:rsidRPr="00CA54A5" w:rsidRDefault="003D25AA" w:rsidP="003D25AA">
      <w:pPr>
        <w:pStyle w:val="a3"/>
        <w:ind w:firstLine="708"/>
        <w:rPr>
          <w:rFonts w:ascii="Times New Roman" w:hAnsi="Times New Roman" w:cs="Times New Roman"/>
          <w:sz w:val="24"/>
          <w:szCs w:val="24"/>
        </w:rPr>
      </w:pPr>
      <w:r w:rsidRPr="00CA54A5">
        <w:rPr>
          <w:rFonts w:ascii="Times New Roman" w:hAnsi="Times New Roman" w:cs="Times New Roman"/>
          <w:sz w:val="24"/>
          <w:szCs w:val="24"/>
        </w:rPr>
        <w:t xml:space="preserve">В данном случае мы считаем, что </w:t>
      </w:r>
      <w:r w:rsidRPr="00CA54A5">
        <w:rPr>
          <w:rStyle w:val="FontStyle38"/>
          <w:sz w:val="24"/>
          <w:szCs w:val="24"/>
        </w:rPr>
        <w:t>некачественная и необъективная оценка</w:t>
      </w:r>
      <w:r w:rsidRPr="00CA54A5">
        <w:rPr>
          <w:rFonts w:ascii="Times New Roman" w:hAnsi="Times New Roman" w:cs="Times New Roman"/>
          <w:sz w:val="24"/>
          <w:szCs w:val="24"/>
        </w:rPr>
        <w:t xml:space="preserve"> затрагивают наши интересы.</w:t>
      </w:r>
    </w:p>
    <w:p w14:paraId="2B319F6C" w14:textId="0F2EDF73" w:rsidR="003D25AA" w:rsidRPr="00CA54A5" w:rsidRDefault="003D25AA" w:rsidP="003D25AA">
      <w:pPr>
        <w:pStyle w:val="a3"/>
        <w:ind w:firstLine="708"/>
        <w:jc w:val="both"/>
        <w:rPr>
          <w:rFonts w:ascii="Times New Roman" w:hAnsi="Times New Roman" w:cs="Times New Roman"/>
          <w:sz w:val="24"/>
          <w:szCs w:val="24"/>
        </w:rPr>
      </w:pPr>
      <w:r w:rsidRPr="00CA54A5">
        <w:rPr>
          <w:rFonts w:ascii="Times New Roman" w:hAnsi="Times New Roman" w:cs="Times New Roman"/>
          <w:sz w:val="24"/>
          <w:szCs w:val="24"/>
        </w:rPr>
        <w:t xml:space="preserve">17 </w:t>
      </w:r>
      <w:r w:rsidR="00A02DB8" w:rsidRPr="00CA54A5">
        <w:rPr>
          <w:rFonts w:ascii="Times New Roman" w:hAnsi="Times New Roman" w:cs="Times New Roman"/>
          <w:sz w:val="24"/>
          <w:szCs w:val="24"/>
        </w:rPr>
        <w:t>июля</w:t>
      </w:r>
      <w:r w:rsidRPr="00CA54A5">
        <w:rPr>
          <w:rFonts w:ascii="Times New Roman" w:hAnsi="Times New Roman" w:cs="Times New Roman"/>
          <w:sz w:val="24"/>
          <w:szCs w:val="24"/>
        </w:rPr>
        <w:t xml:space="preserve"> 2019 год специалисты Оценочной компаний ТОО «</w:t>
      </w:r>
      <w:r w:rsidRPr="00CA54A5">
        <w:rPr>
          <w:rFonts w:ascii="Times New Roman" w:hAnsi="Times New Roman" w:cs="Times New Roman"/>
          <w:sz w:val="24"/>
          <w:szCs w:val="24"/>
          <w:lang w:val="en-US"/>
        </w:rPr>
        <w:t>Capital</w:t>
      </w:r>
      <w:r w:rsidRPr="00CA54A5">
        <w:rPr>
          <w:rFonts w:ascii="Times New Roman" w:hAnsi="Times New Roman" w:cs="Times New Roman"/>
          <w:sz w:val="24"/>
          <w:szCs w:val="24"/>
        </w:rPr>
        <w:t xml:space="preserve"> </w:t>
      </w:r>
      <w:r w:rsidRPr="00CA54A5">
        <w:rPr>
          <w:rFonts w:ascii="Times New Roman" w:hAnsi="Times New Roman" w:cs="Times New Roman"/>
          <w:sz w:val="24"/>
          <w:szCs w:val="24"/>
          <w:lang w:val="en-US"/>
        </w:rPr>
        <w:t>Assessment</w:t>
      </w:r>
      <w:r w:rsidRPr="00CA54A5">
        <w:rPr>
          <w:rFonts w:ascii="Times New Roman" w:hAnsi="Times New Roman" w:cs="Times New Roman"/>
          <w:sz w:val="24"/>
          <w:szCs w:val="24"/>
        </w:rPr>
        <w:t xml:space="preserve"> </w:t>
      </w:r>
      <w:r w:rsidRPr="00CA54A5">
        <w:rPr>
          <w:rFonts w:ascii="Times New Roman" w:hAnsi="Times New Roman" w:cs="Times New Roman"/>
          <w:sz w:val="24"/>
          <w:szCs w:val="24"/>
          <w:lang w:val="en-US"/>
        </w:rPr>
        <w:t>Group</w:t>
      </w:r>
      <w:r w:rsidRPr="00CA54A5">
        <w:rPr>
          <w:rFonts w:ascii="Times New Roman" w:hAnsi="Times New Roman" w:cs="Times New Roman"/>
          <w:sz w:val="24"/>
          <w:szCs w:val="24"/>
        </w:rPr>
        <w:t xml:space="preserve">», провели обследование жилого дома и земельного участка. </w:t>
      </w:r>
    </w:p>
    <w:p w14:paraId="1EB757F2" w14:textId="49D0A732" w:rsidR="003D25AA" w:rsidRPr="00CA54A5" w:rsidRDefault="003D25AA" w:rsidP="003D25AA">
      <w:pPr>
        <w:pStyle w:val="a3"/>
        <w:ind w:firstLine="708"/>
        <w:jc w:val="both"/>
        <w:rPr>
          <w:rFonts w:ascii="Times New Roman" w:hAnsi="Times New Roman" w:cs="Times New Roman"/>
          <w:sz w:val="24"/>
          <w:szCs w:val="24"/>
        </w:rPr>
      </w:pPr>
      <w:r w:rsidRPr="00CA54A5">
        <w:rPr>
          <w:rFonts w:ascii="Times New Roman" w:hAnsi="Times New Roman" w:cs="Times New Roman"/>
          <w:sz w:val="24"/>
          <w:szCs w:val="24"/>
        </w:rPr>
        <w:t>В связи с этим Истцу и в Суд было предоставлено альтернативный отчет об оценке недвижимого имущества за №112/2019 от 17 июля 20</w:t>
      </w:r>
      <w:r w:rsidR="00674048">
        <w:rPr>
          <w:rFonts w:ascii="Times New Roman" w:hAnsi="Times New Roman" w:cs="Times New Roman"/>
          <w:sz w:val="24"/>
          <w:szCs w:val="24"/>
        </w:rPr>
        <w:t>….</w:t>
      </w:r>
      <w:r w:rsidRPr="00CA54A5">
        <w:rPr>
          <w:rFonts w:ascii="Times New Roman" w:hAnsi="Times New Roman" w:cs="Times New Roman"/>
          <w:sz w:val="24"/>
          <w:szCs w:val="24"/>
        </w:rPr>
        <w:t xml:space="preserve"> года, выполненный </w:t>
      </w:r>
      <w:r w:rsidRPr="00CA54A5">
        <w:rPr>
          <w:rFonts w:ascii="Times New Roman" w:hAnsi="Times New Roman" w:cs="Times New Roman"/>
          <w:sz w:val="24"/>
          <w:szCs w:val="24"/>
          <w:u w:val="single"/>
        </w:rPr>
        <w:t>ТОО «Институт оценки», где определена рыночная стоимость недвижимости в размере 29 946 782 тенге</w:t>
      </w:r>
      <w:r w:rsidRPr="00CA54A5">
        <w:rPr>
          <w:rFonts w:ascii="Times New Roman" w:hAnsi="Times New Roman" w:cs="Times New Roman"/>
          <w:sz w:val="24"/>
          <w:szCs w:val="24"/>
        </w:rPr>
        <w:t>, считаем его достоверным и справедливым, рыночную стоимость, указанную в нем - соответствующей реальной стоимости отчуждаемой недвижимости.</w:t>
      </w:r>
    </w:p>
    <w:p w14:paraId="7AB59F20" w14:textId="77777777" w:rsidR="003D25AA" w:rsidRPr="00CA54A5" w:rsidRDefault="003D25AA" w:rsidP="003D25AA">
      <w:pPr>
        <w:pStyle w:val="j17"/>
        <w:shd w:val="clear" w:color="auto" w:fill="FFFFFF"/>
        <w:spacing w:before="0" w:beforeAutospacing="0" w:after="0" w:afterAutospacing="0"/>
        <w:ind w:left="1200" w:hanging="800"/>
        <w:jc w:val="both"/>
        <w:textAlignment w:val="baseline"/>
        <w:rPr>
          <w:rStyle w:val="s0"/>
          <w:color w:val="000000"/>
        </w:rPr>
      </w:pPr>
      <w:r w:rsidRPr="00CA54A5">
        <w:rPr>
          <w:rStyle w:val="s1"/>
          <w:rFonts w:eastAsia="Calibri"/>
          <w:color w:val="000000"/>
        </w:rPr>
        <w:t>Согласно статье 255, ГПК РК</w:t>
      </w:r>
      <w:r w:rsidRPr="00CA54A5">
        <w:rPr>
          <w:rStyle w:val="s1"/>
          <w:rFonts w:eastAsia="Calibri"/>
          <w:b/>
          <w:bCs/>
          <w:color w:val="000000"/>
        </w:rPr>
        <w:t xml:space="preserve"> </w:t>
      </w:r>
      <w:r w:rsidRPr="00CA54A5">
        <w:rPr>
          <w:rStyle w:val="s1"/>
          <w:rFonts w:eastAsia="Calibri"/>
          <w:color w:val="000000"/>
        </w:rPr>
        <w:t>«</w:t>
      </w:r>
      <w:r w:rsidRPr="00CA54A5">
        <w:rPr>
          <w:rStyle w:val="s0"/>
          <w:color w:val="000000"/>
        </w:rPr>
        <w:t>Прекращение права собственности на недвижимое</w:t>
      </w:r>
    </w:p>
    <w:p w14:paraId="24A68204" w14:textId="77777777" w:rsidR="003D25AA" w:rsidRPr="00CA54A5" w:rsidRDefault="003D25AA" w:rsidP="003D25AA">
      <w:pPr>
        <w:pStyle w:val="j17"/>
        <w:shd w:val="clear" w:color="auto" w:fill="FFFFFF"/>
        <w:spacing w:before="0" w:beforeAutospacing="0" w:after="0" w:afterAutospacing="0"/>
        <w:jc w:val="both"/>
        <w:textAlignment w:val="baseline"/>
      </w:pPr>
      <w:r w:rsidRPr="00CA54A5">
        <w:rPr>
          <w:rStyle w:val="s0"/>
          <w:color w:val="000000"/>
        </w:rPr>
        <w:t>имущество в связи с изъятием земельного участка и других природных ресурсов» предусмотрено: Прекращение права собственности на недвижимость в связи с решением государственного органа, не направленным непосредственно на изъяти</w:t>
      </w:r>
      <w:r w:rsidRPr="00CA54A5">
        <w:rPr>
          <w:color w:val="000000"/>
        </w:rPr>
        <w:t>е имущества у собственника, в том числе решением об </w:t>
      </w:r>
      <w:r w:rsidRPr="00CA54A5">
        <w:rPr>
          <w:rStyle w:val="j22"/>
          <w:color w:val="000000"/>
        </w:rPr>
        <w:t>изъятии земельного участка</w:t>
      </w:r>
      <w:r w:rsidRPr="00CA54A5">
        <w:rPr>
          <w:color w:val="000000"/>
        </w:rPr>
        <w:t>, на котором находятся принадлежащие собственнику дом, иные строения, сооружения или насаждения, допускается лишь в случаях и порядке, установленных законодательными актами,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w:t>
      </w:r>
    </w:p>
    <w:p w14:paraId="22D6A2CE" w14:textId="77777777" w:rsidR="003D25AA" w:rsidRPr="00CA54A5" w:rsidRDefault="003D25AA" w:rsidP="003D25AA">
      <w:pPr>
        <w:pStyle w:val="j14"/>
        <w:shd w:val="clear" w:color="auto" w:fill="FFFFFF"/>
        <w:spacing w:before="0" w:beforeAutospacing="0" w:after="0" w:afterAutospacing="0"/>
        <w:ind w:firstLine="400"/>
        <w:jc w:val="both"/>
        <w:textAlignment w:val="baseline"/>
        <w:rPr>
          <w:color w:val="000000"/>
        </w:rPr>
      </w:pPr>
      <w:r w:rsidRPr="00CA54A5">
        <w:rPr>
          <w:color w:val="000000"/>
        </w:rPr>
        <w:t>При несогласии собственника с решением, влекущим прекращение права собственности, оно не может быть осуществлено до разрешения спора в </w:t>
      </w:r>
      <w:r w:rsidRPr="00CA54A5">
        <w:rPr>
          <w:rStyle w:val="j22"/>
          <w:color w:val="000000"/>
        </w:rPr>
        <w:t>судебном порядке</w:t>
      </w:r>
      <w:r w:rsidRPr="00CA54A5">
        <w:rPr>
          <w:color w:val="000000"/>
        </w:rPr>
        <w:t>. При рассмотрении спора решаются также все вопросы возмещения собственнику причиненных убытков.</w:t>
      </w:r>
    </w:p>
    <w:p w14:paraId="1F307A07" w14:textId="77777777" w:rsidR="003D25AA" w:rsidRPr="00CA54A5" w:rsidRDefault="003D25AA" w:rsidP="003D25AA">
      <w:pPr>
        <w:pStyle w:val="j14"/>
        <w:shd w:val="clear" w:color="auto" w:fill="FFFFFF"/>
        <w:spacing w:before="0" w:beforeAutospacing="0" w:after="0" w:afterAutospacing="0"/>
        <w:ind w:firstLine="400"/>
        <w:jc w:val="both"/>
        <w:textAlignment w:val="baseline"/>
      </w:pPr>
      <w:r w:rsidRPr="00CA54A5">
        <w:rPr>
          <w:color w:val="000000"/>
        </w:rPr>
        <w:t>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изъятии </w:t>
      </w:r>
      <w:r w:rsidRPr="00CA54A5">
        <w:rPr>
          <w:rStyle w:val="s0"/>
          <w:color w:val="000000"/>
        </w:rPr>
        <w:t>горных отводов</w:t>
      </w:r>
      <w:r w:rsidRPr="00CA54A5">
        <w:rPr>
          <w:color w:val="000000"/>
        </w:rPr>
        <w:t>, участков акватории и других участков, на которых находится имущество.</w:t>
      </w:r>
      <w:r w:rsidRPr="00CA54A5">
        <w:rPr>
          <w:rStyle w:val="FontStyle32"/>
          <w:rFonts w:eastAsia="Lucida Sans Unicode"/>
          <w:u w:val="single"/>
        </w:rPr>
        <w:t xml:space="preserve"> </w:t>
      </w:r>
      <w:r w:rsidRPr="00CA54A5">
        <w:t xml:space="preserve"> </w:t>
      </w:r>
    </w:p>
    <w:p w14:paraId="21C61312" w14:textId="65F617B0" w:rsidR="003D25AA" w:rsidRPr="00CA54A5" w:rsidRDefault="003D25AA" w:rsidP="003D25AA">
      <w:pPr>
        <w:pStyle w:val="j13"/>
        <w:shd w:val="clear" w:color="auto" w:fill="FFFFFF"/>
        <w:spacing w:before="0" w:beforeAutospacing="0" w:after="0" w:afterAutospacing="0"/>
        <w:jc w:val="both"/>
        <w:textAlignment w:val="baseline"/>
      </w:pPr>
      <w:r w:rsidRPr="00CA54A5">
        <w:rPr>
          <w:rStyle w:val="s3"/>
          <w:rFonts w:eastAsia="Lucida Sans Unicode"/>
          <w:i/>
          <w:iCs/>
          <w:color w:val="FF0000"/>
        </w:rPr>
        <w:t xml:space="preserve"> </w:t>
      </w:r>
      <w:r w:rsidRPr="00CA54A5">
        <w:rPr>
          <w:rStyle w:val="s3"/>
          <w:rFonts w:eastAsia="Lucida Sans Unicode"/>
          <w:color w:val="FF0000"/>
        </w:rPr>
        <w:t xml:space="preserve">   </w:t>
      </w:r>
      <w:r w:rsidRPr="00CA54A5">
        <w:t xml:space="preserve"> В силу вышеуказанных доводов считаем возможным принятии Отчета об оценке №112/2019 от 17 июля 20</w:t>
      </w:r>
      <w:r w:rsidR="00674048">
        <w:t>….</w:t>
      </w:r>
      <w:r w:rsidRPr="00CA54A5">
        <w:t xml:space="preserve"> года, выполненной ТОО «Институт оценки», где определена рыночная стоимость отчуждаемой недвижимости в размере 29 946 782 тенге, за основу для установления рыночной, стоимости отчуждаемой недвижимости, расположенной по адресу </w:t>
      </w:r>
      <w:r w:rsidRPr="00CA54A5">
        <w:rPr>
          <w:rStyle w:val="1"/>
          <w:rFonts w:ascii="Times New Roman" w:hAnsi="Times New Roman"/>
        </w:rPr>
        <w:t xml:space="preserve">г. Алматы, </w:t>
      </w:r>
      <w:r w:rsidRPr="00CA54A5">
        <w:rPr>
          <w:color w:val="000000"/>
          <w:shd w:val="clear" w:color="auto" w:fill="FFFFFF"/>
          <w:lang w:bidi="ru-RU"/>
        </w:rPr>
        <w:t xml:space="preserve">пр. Сейфулина, д. </w:t>
      </w:r>
      <w:r w:rsidR="00674048">
        <w:rPr>
          <w:color w:val="000000"/>
          <w:shd w:val="clear" w:color="auto" w:fill="FFFFFF"/>
          <w:lang w:bidi="ru-RU"/>
        </w:rPr>
        <w:t>…..</w:t>
      </w:r>
      <w:r w:rsidRPr="00CA54A5">
        <w:t xml:space="preserve">. А сумму, указанном в Отчете об оценке ТОО «Институт оценки», в размере 29 946 782 тенге которая является более реальной рыночной стоимостью, будет справедливым принять как текущую рыночную стоимость для отчуждаемой недвижимости.   </w:t>
      </w:r>
    </w:p>
    <w:p w14:paraId="46D659AD" w14:textId="466A4244" w:rsidR="003D25AA" w:rsidRPr="00CA54A5" w:rsidRDefault="003D25AA" w:rsidP="003D25AA">
      <w:pPr>
        <w:pStyle w:val="a8"/>
        <w:shd w:val="clear" w:color="auto" w:fill="FFFFFF"/>
        <w:spacing w:after="0"/>
        <w:ind w:firstLine="349"/>
        <w:jc w:val="both"/>
        <w:rPr>
          <w:lang w:eastAsia="ru-RU"/>
        </w:rPr>
      </w:pPr>
      <w:r w:rsidRPr="00CA54A5">
        <w:rPr>
          <w:lang w:eastAsia="ru-RU"/>
        </w:rPr>
        <w:t xml:space="preserve">Учитывая все выше указанные обстоятельства </w:t>
      </w:r>
      <w:r w:rsidR="00A02DB8" w:rsidRPr="00CA54A5">
        <w:rPr>
          <w:lang w:eastAsia="ru-RU"/>
        </w:rPr>
        <w:t>пос</w:t>
      </w:r>
      <w:r w:rsidRPr="00CA54A5">
        <w:rPr>
          <w:lang w:eastAsia="ru-RU"/>
        </w:rPr>
        <w:t>чита</w:t>
      </w:r>
      <w:r w:rsidR="00A02DB8" w:rsidRPr="00CA54A5">
        <w:rPr>
          <w:lang w:eastAsia="ru-RU"/>
        </w:rPr>
        <w:t>ли</w:t>
      </w:r>
      <w:r w:rsidRPr="00CA54A5">
        <w:rPr>
          <w:lang w:eastAsia="ru-RU"/>
        </w:rPr>
        <w:t xml:space="preserve"> необходимым привлечь специалиста</w:t>
      </w:r>
      <w:r w:rsidR="00CA54A5">
        <w:rPr>
          <w:lang w:eastAsia="ru-RU"/>
        </w:rPr>
        <w:t xml:space="preserve"> и или назначить </w:t>
      </w:r>
      <w:r w:rsidR="00674048">
        <w:rPr>
          <w:lang w:eastAsia="ru-RU"/>
        </w:rPr>
        <w:t>Экспертизу</w:t>
      </w:r>
      <w:r w:rsidRPr="00CA54A5">
        <w:rPr>
          <w:lang w:eastAsia="ru-RU"/>
        </w:rPr>
        <w:t xml:space="preserve"> который поможет разобраться в обоснованности, достоверности, отчета об оценке оценочной компанией  на которой безосновательно основываясь и обосновывает свои требования Заявитель.</w:t>
      </w:r>
    </w:p>
    <w:p w14:paraId="0607F719" w14:textId="77777777" w:rsidR="00CA54A5" w:rsidRDefault="003D25AA" w:rsidP="00CA54A5">
      <w:pPr>
        <w:pStyle w:val="j113"/>
        <w:shd w:val="clear" w:color="auto" w:fill="FFFFFF"/>
        <w:spacing w:before="0" w:beforeAutospacing="0" w:after="0" w:afterAutospacing="0"/>
        <w:ind w:left="1200" w:hanging="800"/>
        <w:jc w:val="both"/>
        <w:textAlignment w:val="baseline"/>
        <w:rPr>
          <w:rStyle w:val="s1"/>
          <w:rFonts w:eastAsia="Calibri"/>
        </w:rPr>
      </w:pPr>
      <w:r w:rsidRPr="00CA54A5">
        <w:t xml:space="preserve">В соответствии с </w:t>
      </w:r>
      <w:r w:rsidRPr="00CA54A5">
        <w:rPr>
          <w:rStyle w:val="s1"/>
          <w:rFonts w:eastAsia="Calibri"/>
        </w:rPr>
        <w:t xml:space="preserve">Статьёй 77. ГПК РК «Привлечение специалиста к участию в </w:t>
      </w:r>
    </w:p>
    <w:p w14:paraId="016AE08A" w14:textId="5E5F3884" w:rsidR="003D25AA" w:rsidRPr="00CA54A5" w:rsidRDefault="003D25AA" w:rsidP="00CA54A5">
      <w:pPr>
        <w:pStyle w:val="j113"/>
        <w:shd w:val="clear" w:color="auto" w:fill="FFFFFF"/>
        <w:spacing w:before="0" w:beforeAutospacing="0" w:after="0" w:afterAutospacing="0"/>
        <w:jc w:val="both"/>
        <w:textAlignment w:val="baseline"/>
        <w:rPr>
          <w:rFonts w:eastAsia="Calibri"/>
          <w:color w:val="000000"/>
        </w:rPr>
      </w:pPr>
      <w:r w:rsidRPr="00CA54A5">
        <w:rPr>
          <w:rStyle w:val="s1"/>
          <w:rFonts w:eastAsia="Calibri"/>
          <w:color w:val="000000"/>
        </w:rPr>
        <w:lastRenderedPageBreak/>
        <w:t>процессуальных действиях» предусмотрено</w:t>
      </w:r>
      <w:r w:rsidRPr="00CA54A5">
        <w:rPr>
          <w:rStyle w:val="s1"/>
          <w:rFonts w:eastAsia="Calibri"/>
          <w:b/>
          <w:bCs/>
          <w:color w:val="000000"/>
        </w:rPr>
        <w:t xml:space="preserve"> </w:t>
      </w:r>
      <w:r w:rsidRPr="00CA54A5">
        <w:rPr>
          <w:color w:val="000000"/>
        </w:rPr>
        <w:t>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 судом в качестве специалиста может быть привлечено не заинтересованное в исходе дела совершеннолетнее лицо, обладающее специальными знаниями.</w:t>
      </w:r>
    </w:p>
    <w:p w14:paraId="7C34CEF1" w14:textId="77777777" w:rsidR="003D25AA" w:rsidRPr="00CA54A5" w:rsidRDefault="003D25AA" w:rsidP="003D25AA">
      <w:pPr>
        <w:pStyle w:val="j114"/>
        <w:shd w:val="clear" w:color="auto" w:fill="FFFFFF"/>
        <w:spacing w:before="0" w:beforeAutospacing="0" w:after="0" w:afterAutospacing="0"/>
        <w:ind w:firstLine="403"/>
        <w:jc w:val="both"/>
        <w:textAlignment w:val="baseline"/>
        <w:rPr>
          <w:color w:val="000000"/>
        </w:rPr>
      </w:pPr>
      <w:r w:rsidRPr="00CA54A5">
        <w:rPr>
          <w:color w:val="000000"/>
        </w:rPr>
        <w:t>Суд вправе привлекать специалистов и по ходатайству стороны. Лица, участвующие в деле, могут просить суд о привлечении в качестве специалиста конкретного лица, обладающего специальными знаниями.</w:t>
      </w:r>
    </w:p>
    <w:p w14:paraId="10F3F854" w14:textId="757D08E3" w:rsidR="003D25AA" w:rsidRPr="00CA54A5" w:rsidRDefault="003D25AA" w:rsidP="003D25AA">
      <w:pPr>
        <w:pStyle w:val="a3"/>
        <w:jc w:val="both"/>
        <w:rPr>
          <w:rFonts w:ascii="Times New Roman" w:hAnsi="Times New Roman" w:cs="Times New Roman"/>
          <w:sz w:val="24"/>
          <w:szCs w:val="24"/>
        </w:rPr>
      </w:pPr>
      <w:r w:rsidRPr="00CA54A5">
        <w:rPr>
          <w:rFonts w:ascii="Times New Roman" w:hAnsi="Times New Roman" w:cs="Times New Roman"/>
          <w:i/>
          <w:iCs/>
          <w:sz w:val="24"/>
          <w:szCs w:val="24"/>
        </w:rPr>
        <w:t xml:space="preserve"> </w:t>
      </w:r>
      <w:r w:rsidRPr="00CA54A5">
        <w:rPr>
          <w:rFonts w:ascii="Times New Roman" w:hAnsi="Times New Roman" w:cs="Times New Roman"/>
          <w:sz w:val="24"/>
          <w:szCs w:val="24"/>
        </w:rPr>
        <w:t xml:space="preserve"> </w:t>
      </w:r>
      <w:r w:rsidRPr="00CA54A5">
        <w:rPr>
          <w:rFonts w:ascii="Times New Roman" w:hAnsi="Times New Roman" w:cs="Times New Roman"/>
          <w:sz w:val="24"/>
          <w:szCs w:val="24"/>
        </w:rPr>
        <w:tab/>
        <w:t>В качестве специалиста</w:t>
      </w:r>
      <w:r w:rsidR="00CA54A5">
        <w:rPr>
          <w:rFonts w:ascii="Times New Roman" w:hAnsi="Times New Roman" w:cs="Times New Roman"/>
          <w:sz w:val="24"/>
          <w:szCs w:val="24"/>
        </w:rPr>
        <w:t xml:space="preserve"> и эк</w:t>
      </w:r>
      <w:r w:rsidR="00674048">
        <w:rPr>
          <w:rFonts w:ascii="Times New Roman" w:hAnsi="Times New Roman" w:cs="Times New Roman"/>
          <w:sz w:val="24"/>
          <w:szCs w:val="24"/>
        </w:rPr>
        <w:t>с</w:t>
      </w:r>
      <w:r w:rsidR="00CA54A5">
        <w:rPr>
          <w:rFonts w:ascii="Times New Roman" w:hAnsi="Times New Roman" w:cs="Times New Roman"/>
          <w:sz w:val="24"/>
          <w:szCs w:val="24"/>
        </w:rPr>
        <w:t>перта</w:t>
      </w:r>
      <w:r w:rsidR="00A02DB8" w:rsidRPr="00CA54A5">
        <w:rPr>
          <w:rFonts w:ascii="Times New Roman" w:hAnsi="Times New Roman" w:cs="Times New Roman"/>
          <w:sz w:val="24"/>
          <w:szCs w:val="24"/>
        </w:rPr>
        <w:t xml:space="preserve"> суду</w:t>
      </w:r>
      <w:r w:rsidRPr="00CA54A5">
        <w:rPr>
          <w:rFonts w:ascii="Times New Roman" w:hAnsi="Times New Roman" w:cs="Times New Roman"/>
          <w:sz w:val="24"/>
          <w:szCs w:val="24"/>
        </w:rPr>
        <w:t xml:space="preserve"> предл</w:t>
      </w:r>
      <w:r w:rsidR="00A02DB8" w:rsidRPr="00CA54A5">
        <w:rPr>
          <w:rFonts w:ascii="Times New Roman" w:hAnsi="Times New Roman" w:cs="Times New Roman"/>
          <w:sz w:val="24"/>
          <w:szCs w:val="24"/>
        </w:rPr>
        <w:t>ожили</w:t>
      </w:r>
      <w:r w:rsidRPr="00CA54A5">
        <w:rPr>
          <w:rFonts w:ascii="Times New Roman" w:hAnsi="Times New Roman" w:cs="Times New Roman"/>
          <w:sz w:val="24"/>
          <w:szCs w:val="24"/>
        </w:rPr>
        <w:t xml:space="preserve"> кандидатуру Тимонова Виталий Владимировича который является Генеральным директором оценочной компании ТОО «Бизнес Партнер Консалт», имеет:</w:t>
      </w:r>
    </w:p>
    <w:p w14:paraId="7A8A686F" w14:textId="77777777" w:rsidR="003D25AA" w:rsidRPr="00CA54A5" w:rsidRDefault="003D25AA" w:rsidP="003D25AA">
      <w:pPr>
        <w:pStyle w:val="a3"/>
        <w:widowControl w:val="0"/>
        <w:numPr>
          <w:ilvl w:val="0"/>
          <w:numId w:val="1"/>
        </w:numPr>
        <w:rPr>
          <w:rFonts w:ascii="Times New Roman" w:hAnsi="Times New Roman" w:cs="Times New Roman"/>
          <w:sz w:val="24"/>
          <w:szCs w:val="24"/>
        </w:rPr>
      </w:pPr>
      <w:r w:rsidRPr="00CA54A5">
        <w:rPr>
          <w:rFonts w:ascii="Times New Roman" w:hAnsi="Times New Roman" w:cs="Times New Roman"/>
          <w:sz w:val="24"/>
          <w:szCs w:val="24"/>
        </w:rPr>
        <w:t>Генеральную государственную лицензию №ФЛ-00763 от 24.01.2005 г., выданная Комитетом регистрационной службы Министерства юстиции Республики Казахстан, на занятие деятельностью по оценке имущества недвижимого имущества (за исключением предприятий как имущественных</w:t>
      </w:r>
      <w:r w:rsidRPr="00CA54A5">
        <w:rPr>
          <w:rFonts w:ascii="Times New Roman" w:hAnsi="Times New Roman" w:cs="Times New Roman"/>
          <w:spacing w:val="-7"/>
          <w:sz w:val="24"/>
          <w:szCs w:val="24"/>
        </w:rPr>
        <w:t xml:space="preserve"> </w:t>
      </w:r>
      <w:r w:rsidRPr="00CA54A5">
        <w:rPr>
          <w:rFonts w:ascii="Times New Roman" w:hAnsi="Times New Roman" w:cs="Times New Roman"/>
          <w:sz w:val="24"/>
          <w:szCs w:val="24"/>
        </w:rPr>
        <w:t>комплексов); движимого имущества (за исключением денег и ценных</w:t>
      </w:r>
      <w:r w:rsidRPr="00CA54A5">
        <w:rPr>
          <w:rFonts w:ascii="Times New Roman" w:hAnsi="Times New Roman" w:cs="Times New Roman"/>
          <w:spacing w:val="-1"/>
          <w:sz w:val="24"/>
          <w:szCs w:val="24"/>
        </w:rPr>
        <w:t xml:space="preserve"> </w:t>
      </w:r>
      <w:r w:rsidRPr="00CA54A5">
        <w:rPr>
          <w:rFonts w:ascii="Times New Roman" w:hAnsi="Times New Roman" w:cs="Times New Roman"/>
          <w:sz w:val="24"/>
          <w:szCs w:val="24"/>
        </w:rPr>
        <w:t>бумаг); предприятия как имущественного</w:t>
      </w:r>
      <w:r w:rsidRPr="00CA54A5">
        <w:rPr>
          <w:rFonts w:ascii="Times New Roman" w:hAnsi="Times New Roman" w:cs="Times New Roman"/>
          <w:spacing w:val="1"/>
          <w:sz w:val="24"/>
          <w:szCs w:val="24"/>
        </w:rPr>
        <w:t xml:space="preserve"> </w:t>
      </w:r>
      <w:r w:rsidRPr="00CA54A5">
        <w:rPr>
          <w:rFonts w:ascii="Times New Roman" w:hAnsi="Times New Roman" w:cs="Times New Roman"/>
          <w:sz w:val="24"/>
          <w:szCs w:val="24"/>
        </w:rPr>
        <w:t>комплекса; интеллектуальной собственности, стоимости нематериальных</w:t>
      </w:r>
      <w:r w:rsidRPr="00CA54A5">
        <w:rPr>
          <w:rFonts w:ascii="Times New Roman" w:hAnsi="Times New Roman" w:cs="Times New Roman"/>
          <w:spacing w:val="-5"/>
          <w:sz w:val="24"/>
          <w:szCs w:val="24"/>
        </w:rPr>
        <w:t xml:space="preserve"> </w:t>
      </w:r>
      <w:r w:rsidRPr="00CA54A5">
        <w:rPr>
          <w:rFonts w:ascii="Times New Roman" w:hAnsi="Times New Roman" w:cs="Times New Roman"/>
          <w:sz w:val="24"/>
          <w:szCs w:val="24"/>
        </w:rPr>
        <w:t>активов;</w:t>
      </w:r>
    </w:p>
    <w:p w14:paraId="2AD553D3" w14:textId="77777777" w:rsidR="003D25AA" w:rsidRPr="00CA54A5" w:rsidRDefault="003D25AA" w:rsidP="003D25AA">
      <w:pPr>
        <w:pStyle w:val="a3"/>
        <w:widowControl w:val="0"/>
        <w:numPr>
          <w:ilvl w:val="0"/>
          <w:numId w:val="1"/>
        </w:numPr>
        <w:rPr>
          <w:rFonts w:ascii="Times New Roman" w:hAnsi="Times New Roman" w:cs="Times New Roman"/>
          <w:sz w:val="24"/>
          <w:szCs w:val="24"/>
        </w:rPr>
      </w:pPr>
      <w:r w:rsidRPr="00CA54A5">
        <w:rPr>
          <w:rFonts w:ascii="Times New Roman" w:hAnsi="Times New Roman" w:cs="Times New Roman"/>
          <w:sz w:val="24"/>
          <w:szCs w:val="24"/>
        </w:rPr>
        <w:t xml:space="preserve">Оценщик движимого имущества" № 00153 от 13.07.2018 года; </w:t>
      </w:r>
    </w:p>
    <w:p w14:paraId="54FD95E6" w14:textId="77777777" w:rsidR="003D25AA" w:rsidRPr="00CA54A5" w:rsidRDefault="003D25AA" w:rsidP="003D25AA">
      <w:pPr>
        <w:pStyle w:val="a3"/>
        <w:widowControl w:val="0"/>
        <w:numPr>
          <w:ilvl w:val="0"/>
          <w:numId w:val="1"/>
        </w:numPr>
        <w:rPr>
          <w:rFonts w:ascii="Times New Roman" w:hAnsi="Times New Roman" w:cs="Times New Roman"/>
          <w:sz w:val="24"/>
          <w:szCs w:val="24"/>
        </w:rPr>
      </w:pPr>
      <w:r w:rsidRPr="00CA54A5">
        <w:rPr>
          <w:rFonts w:ascii="Times New Roman" w:hAnsi="Times New Roman" w:cs="Times New Roman"/>
          <w:sz w:val="24"/>
          <w:szCs w:val="24"/>
        </w:rPr>
        <w:t>Оценщик недвижимого имущества" № 00154 от 13.07.2018 года;</w:t>
      </w:r>
    </w:p>
    <w:p w14:paraId="1F6C8700" w14:textId="77777777" w:rsidR="003D25AA" w:rsidRPr="00CA54A5" w:rsidRDefault="003D25AA" w:rsidP="003D25AA">
      <w:pPr>
        <w:pStyle w:val="a3"/>
        <w:widowControl w:val="0"/>
        <w:numPr>
          <w:ilvl w:val="0"/>
          <w:numId w:val="1"/>
        </w:numPr>
        <w:rPr>
          <w:rFonts w:ascii="Times New Roman" w:hAnsi="Times New Roman" w:cs="Times New Roman"/>
          <w:sz w:val="24"/>
          <w:szCs w:val="24"/>
        </w:rPr>
      </w:pPr>
      <w:r w:rsidRPr="00CA54A5">
        <w:rPr>
          <w:rFonts w:ascii="Times New Roman" w:hAnsi="Times New Roman" w:cs="Times New Roman"/>
          <w:sz w:val="24"/>
          <w:szCs w:val="24"/>
        </w:rPr>
        <w:t xml:space="preserve">Оценщик интеллектуальной собственности, нематериальных активов, оценка бизнеса и права участия в бизнесе" № 00063 от 13.07.2018 года. </w:t>
      </w:r>
    </w:p>
    <w:p w14:paraId="5A6DAF1B" w14:textId="77777777" w:rsidR="003D25AA" w:rsidRPr="00CA54A5" w:rsidRDefault="003D25AA" w:rsidP="003D25AA">
      <w:pPr>
        <w:pStyle w:val="a3"/>
        <w:ind w:firstLine="360"/>
        <w:jc w:val="both"/>
        <w:rPr>
          <w:rFonts w:ascii="Times New Roman" w:hAnsi="Times New Roman" w:cs="Times New Roman"/>
          <w:sz w:val="24"/>
          <w:szCs w:val="24"/>
        </w:rPr>
      </w:pPr>
      <w:r w:rsidRPr="00CA54A5">
        <w:rPr>
          <w:rFonts w:ascii="Times New Roman" w:hAnsi="Times New Roman" w:cs="Times New Roman"/>
          <w:spacing w:val="-17"/>
          <w:sz w:val="24"/>
          <w:szCs w:val="24"/>
          <w:u w:val="single"/>
        </w:rPr>
        <w:t>Виталий Вл</w:t>
      </w:r>
      <w:r w:rsidRPr="00CA54A5">
        <w:rPr>
          <w:rFonts w:ascii="Times New Roman" w:hAnsi="Times New Roman" w:cs="Times New Roman"/>
          <w:spacing w:val="-19"/>
          <w:sz w:val="24"/>
          <w:szCs w:val="24"/>
          <w:u w:val="single"/>
        </w:rPr>
        <w:t>адимирович</w:t>
      </w:r>
      <w:r w:rsidRPr="00CA54A5">
        <w:rPr>
          <w:rFonts w:ascii="Times New Roman" w:hAnsi="Times New Roman" w:cs="Times New Roman"/>
          <w:sz w:val="24"/>
          <w:szCs w:val="24"/>
          <w:u w:val="single"/>
        </w:rPr>
        <w:t xml:space="preserve"> является один из нескольких Экспертов нашего города успешно сдавши квалификационные экзамена на звание «Эксперт»,</w:t>
      </w:r>
      <w:r w:rsidRPr="00CA54A5">
        <w:rPr>
          <w:rFonts w:ascii="Times New Roman" w:hAnsi="Times New Roman" w:cs="Times New Roman"/>
          <w:sz w:val="24"/>
          <w:szCs w:val="24"/>
        </w:rPr>
        <w:t xml:space="preserve"> о чем свидетельствуют Сертификаты:</w:t>
      </w:r>
    </w:p>
    <w:p w14:paraId="3CE38756" w14:textId="77777777" w:rsidR="003D25AA" w:rsidRPr="00CA54A5" w:rsidRDefault="003D25AA" w:rsidP="003D25AA">
      <w:pPr>
        <w:pStyle w:val="a3"/>
        <w:widowControl w:val="0"/>
        <w:numPr>
          <w:ilvl w:val="0"/>
          <w:numId w:val="2"/>
        </w:numPr>
        <w:jc w:val="both"/>
        <w:rPr>
          <w:rFonts w:ascii="Times New Roman" w:hAnsi="Times New Roman" w:cs="Times New Roman"/>
          <w:sz w:val="24"/>
          <w:szCs w:val="24"/>
        </w:rPr>
      </w:pPr>
      <w:r w:rsidRPr="00CA54A5">
        <w:rPr>
          <w:rFonts w:ascii="Times New Roman" w:hAnsi="Times New Roman" w:cs="Times New Roman"/>
          <w:sz w:val="24"/>
          <w:szCs w:val="24"/>
        </w:rPr>
        <w:t>Эксперт по специализации «Оценка интеллектуальной собственности, нематериальных активов, оценка бизнеса и права участия в бизнесе» № 025 от 25.07.2019 года;</w:t>
      </w:r>
    </w:p>
    <w:p w14:paraId="7FCBB0A0" w14:textId="77777777" w:rsidR="003D25AA" w:rsidRPr="00CA54A5" w:rsidRDefault="003D25AA" w:rsidP="003D25AA">
      <w:pPr>
        <w:pStyle w:val="a3"/>
        <w:widowControl w:val="0"/>
        <w:numPr>
          <w:ilvl w:val="0"/>
          <w:numId w:val="2"/>
        </w:numPr>
        <w:rPr>
          <w:rFonts w:ascii="Times New Roman" w:hAnsi="Times New Roman" w:cs="Times New Roman"/>
          <w:sz w:val="24"/>
          <w:szCs w:val="24"/>
        </w:rPr>
      </w:pPr>
      <w:r w:rsidRPr="00CA54A5">
        <w:rPr>
          <w:rFonts w:ascii="Times New Roman" w:hAnsi="Times New Roman" w:cs="Times New Roman"/>
          <w:sz w:val="24"/>
          <w:szCs w:val="24"/>
        </w:rPr>
        <w:t>Эксперт по специализации «Оценка движимого имущества» № 023 от 25.07.2019года;</w:t>
      </w:r>
    </w:p>
    <w:p w14:paraId="4443E7C8" w14:textId="77777777" w:rsidR="003D25AA" w:rsidRPr="00CA54A5" w:rsidRDefault="003D25AA" w:rsidP="003D25AA">
      <w:pPr>
        <w:pStyle w:val="a3"/>
        <w:widowControl w:val="0"/>
        <w:numPr>
          <w:ilvl w:val="0"/>
          <w:numId w:val="2"/>
        </w:numPr>
        <w:jc w:val="both"/>
        <w:rPr>
          <w:rFonts w:ascii="Times New Roman" w:hAnsi="Times New Roman" w:cs="Times New Roman"/>
          <w:sz w:val="24"/>
          <w:szCs w:val="24"/>
        </w:rPr>
      </w:pPr>
      <w:r w:rsidRPr="00CA54A5">
        <w:rPr>
          <w:rFonts w:ascii="Times New Roman" w:hAnsi="Times New Roman" w:cs="Times New Roman"/>
          <w:sz w:val="24"/>
          <w:szCs w:val="24"/>
        </w:rPr>
        <w:t>Эксперт по специализации «Оценка недвижимого имущества» № 024 от 25.07.2019 года.</w:t>
      </w:r>
    </w:p>
    <w:p w14:paraId="7C1FAEA8" w14:textId="77777777" w:rsidR="003D25AA" w:rsidRPr="00CA54A5" w:rsidRDefault="003D25AA" w:rsidP="003D25AA">
      <w:pPr>
        <w:pStyle w:val="a3"/>
        <w:ind w:firstLine="360"/>
        <w:jc w:val="both"/>
        <w:rPr>
          <w:rFonts w:ascii="Times New Roman" w:hAnsi="Times New Roman" w:cs="Times New Roman"/>
          <w:spacing w:val="-17"/>
          <w:sz w:val="24"/>
          <w:szCs w:val="24"/>
        </w:rPr>
      </w:pPr>
    </w:p>
    <w:p w14:paraId="667C5C6A" w14:textId="77777777" w:rsidR="003D25AA" w:rsidRPr="00CA54A5" w:rsidRDefault="003D25AA" w:rsidP="003D25AA">
      <w:pPr>
        <w:pStyle w:val="a3"/>
        <w:ind w:firstLine="360"/>
        <w:jc w:val="both"/>
        <w:rPr>
          <w:rFonts w:ascii="Times New Roman" w:hAnsi="Times New Roman" w:cs="Times New Roman"/>
          <w:sz w:val="24"/>
          <w:szCs w:val="24"/>
        </w:rPr>
      </w:pPr>
      <w:r w:rsidRPr="00CA54A5">
        <w:rPr>
          <w:rFonts w:ascii="Times New Roman" w:hAnsi="Times New Roman" w:cs="Times New Roman"/>
          <w:sz w:val="24"/>
          <w:szCs w:val="24"/>
        </w:rPr>
        <w:t xml:space="preserve">Виталий Владимирович имеет также Международный сертификат RICS № 5629510 от 09.01.2018 года, Международный сертификат AACTP № KPEIEM200812020 от 28.12.2008 года что свидетельствует о его компетентности в сфере оценочной деятельности.  оценочная компания ТОО «Бизнес Партнер Консалт» расположена по адресу г. Алматы, ул. Муканова, д. 113. тел: 8727 313 15 75, 8 701 721 50 96.    </w:t>
      </w:r>
    </w:p>
    <w:p w14:paraId="4BF2323D" w14:textId="0DA2464B" w:rsidR="003D25AA" w:rsidRPr="00CA54A5" w:rsidRDefault="003D25AA" w:rsidP="003D25AA">
      <w:pPr>
        <w:pStyle w:val="a8"/>
        <w:shd w:val="clear" w:color="auto" w:fill="FFFFFF"/>
        <w:spacing w:after="0"/>
        <w:ind w:firstLine="708"/>
        <w:jc w:val="both"/>
        <w:rPr>
          <w:lang w:eastAsia="ru-RU"/>
        </w:rPr>
      </w:pPr>
      <w:r w:rsidRPr="00CA54A5">
        <w:rPr>
          <w:lang w:eastAsia="ru-RU"/>
        </w:rPr>
        <w:t>Судебные расходы, связанные с участием специалиста в рассмотрении дела, ответчик берет на себя.</w:t>
      </w:r>
    </w:p>
    <w:p w14:paraId="256F6205" w14:textId="52382A51" w:rsidR="008A7F6F" w:rsidRPr="00CA54A5" w:rsidRDefault="002D1D19" w:rsidP="003D25AA">
      <w:pPr>
        <w:pStyle w:val="a8"/>
        <w:shd w:val="clear" w:color="auto" w:fill="FFFFFF"/>
        <w:spacing w:after="0"/>
        <w:ind w:firstLine="708"/>
        <w:jc w:val="both"/>
        <w:rPr>
          <w:lang w:eastAsia="ru-RU"/>
        </w:rPr>
      </w:pPr>
      <w:r w:rsidRPr="00CA54A5">
        <w:rPr>
          <w:lang w:eastAsia="ru-RU"/>
        </w:rPr>
        <w:t>П</w:t>
      </w:r>
      <w:r w:rsidR="008A7F6F" w:rsidRPr="00CA54A5">
        <w:rPr>
          <w:lang w:eastAsia="ru-RU"/>
        </w:rPr>
        <w:t>ри обсуждения</w:t>
      </w:r>
      <w:r w:rsidRPr="00CA54A5">
        <w:rPr>
          <w:lang w:eastAsia="ru-RU"/>
        </w:rPr>
        <w:t xml:space="preserve"> по</w:t>
      </w:r>
      <w:r w:rsidR="008A7F6F" w:rsidRPr="00CA54A5">
        <w:rPr>
          <w:lang w:eastAsia="ru-RU"/>
        </w:rPr>
        <w:t xml:space="preserve"> выбору специалистов нами устно было заявлено суду Ходатайство о привлечении специалистов Института судебных экспертиз</w:t>
      </w:r>
      <w:r w:rsidRPr="00CA54A5">
        <w:rPr>
          <w:lang w:eastAsia="ru-RU"/>
        </w:rPr>
        <w:t xml:space="preserve"> и проведение экспертизы экспертным советом оценщика</w:t>
      </w:r>
      <w:r w:rsidR="008A7F6F" w:rsidRPr="00CA54A5">
        <w:rPr>
          <w:lang w:eastAsia="ru-RU"/>
        </w:rPr>
        <w:t xml:space="preserve">. </w:t>
      </w:r>
    </w:p>
    <w:p w14:paraId="615EDFB9" w14:textId="4390507C" w:rsidR="001C1222" w:rsidRPr="00CA54A5" w:rsidRDefault="00A02DB8" w:rsidP="001C1222">
      <w:pPr>
        <w:autoSpaceDE w:val="0"/>
        <w:autoSpaceDN w:val="0"/>
        <w:adjustRightInd w:val="0"/>
        <w:spacing w:after="0" w:line="240" w:lineRule="auto"/>
        <w:ind w:firstLine="708"/>
        <w:jc w:val="both"/>
        <w:rPr>
          <w:rFonts w:ascii="Times New Roman" w:hAnsi="Times New Roman" w:cs="Times New Roman"/>
          <w:sz w:val="24"/>
          <w:szCs w:val="24"/>
        </w:rPr>
      </w:pPr>
      <w:r w:rsidRPr="00CA54A5">
        <w:rPr>
          <w:rFonts w:ascii="Times New Roman" w:eastAsia="Times New Roman" w:hAnsi="Times New Roman" w:cs="Times New Roman"/>
          <w:sz w:val="24"/>
          <w:szCs w:val="24"/>
          <w:lang w:eastAsia="ru-RU"/>
        </w:rPr>
        <w:t xml:space="preserve"> Однако суд, несмотря на квалификацию нами предложенного Эксперта </w:t>
      </w:r>
      <w:r w:rsidR="001C1222" w:rsidRPr="00CA54A5">
        <w:rPr>
          <w:rFonts w:ascii="Times New Roman" w:hAnsi="Times New Roman" w:cs="Times New Roman"/>
          <w:sz w:val="24"/>
          <w:szCs w:val="24"/>
        </w:rPr>
        <w:t>05 сентября 20</w:t>
      </w:r>
      <w:r w:rsidR="00674048">
        <w:rPr>
          <w:rFonts w:ascii="Times New Roman" w:hAnsi="Times New Roman" w:cs="Times New Roman"/>
          <w:sz w:val="24"/>
          <w:szCs w:val="24"/>
        </w:rPr>
        <w:t>…</w:t>
      </w:r>
      <w:r w:rsidR="001C1222" w:rsidRPr="00CA54A5">
        <w:rPr>
          <w:rFonts w:ascii="Times New Roman" w:hAnsi="Times New Roman" w:cs="Times New Roman"/>
          <w:sz w:val="24"/>
          <w:szCs w:val="24"/>
        </w:rPr>
        <w:t xml:space="preserve"> года</w:t>
      </w:r>
      <w:r w:rsidR="001C1222" w:rsidRPr="00CA54A5">
        <w:rPr>
          <w:rFonts w:ascii="Times New Roman" w:hAnsi="Times New Roman" w:cs="Times New Roman"/>
          <w:sz w:val="24"/>
          <w:szCs w:val="24"/>
        </w:rPr>
        <w:t xml:space="preserve"> </w:t>
      </w:r>
      <w:r w:rsidR="001C1222" w:rsidRPr="00CA54A5">
        <w:rPr>
          <w:rFonts w:ascii="Times New Roman" w:hAnsi="Times New Roman" w:cs="Times New Roman"/>
          <w:sz w:val="24"/>
          <w:szCs w:val="24"/>
        </w:rPr>
        <w:t>Судья Жетысуского районного суда г.Алматы</w:t>
      </w:r>
      <w:r w:rsidR="00674048">
        <w:rPr>
          <w:rFonts w:ascii="Times New Roman" w:hAnsi="Times New Roman" w:cs="Times New Roman"/>
          <w:sz w:val="24"/>
          <w:szCs w:val="24"/>
        </w:rPr>
        <w:t xml:space="preserve"> …..</w:t>
      </w:r>
      <w:r w:rsidR="001C1222" w:rsidRPr="00CA54A5">
        <w:rPr>
          <w:rFonts w:ascii="Times New Roman" w:hAnsi="Times New Roman" w:cs="Times New Roman"/>
          <w:sz w:val="24"/>
          <w:szCs w:val="24"/>
        </w:rPr>
        <w:t>., рассмотрев</w:t>
      </w:r>
      <w:r w:rsidR="001C1222" w:rsidRPr="00CA54A5">
        <w:rPr>
          <w:rFonts w:ascii="Times New Roman" w:hAnsi="Times New Roman" w:cs="Times New Roman"/>
          <w:sz w:val="24"/>
          <w:szCs w:val="24"/>
        </w:rPr>
        <w:t xml:space="preserve"> </w:t>
      </w:r>
      <w:r w:rsidR="001C1222" w:rsidRPr="00CA54A5">
        <w:rPr>
          <w:rFonts w:ascii="Times New Roman" w:hAnsi="Times New Roman" w:cs="Times New Roman"/>
          <w:sz w:val="24"/>
          <w:szCs w:val="24"/>
        </w:rPr>
        <w:t>гражданское дело по иску Акимата г.Алматы к КГУ «Управление земельных отношений</w:t>
      </w:r>
      <w:r w:rsidR="001C1222" w:rsidRPr="00CA54A5">
        <w:rPr>
          <w:rFonts w:ascii="Times New Roman" w:hAnsi="Times New Roman" w:cs="Times New Roman"/>
          <w:sz w:val="24"/>
          <w:szCs w:val="24"/>
        </w:rPr>
        <w:t xml:space="preserve"> </w:t>
      </w:r>
      <w:r w:rsidR="001C1222" w:rsidRPr="00CA54A5">
        <w:rPr>
          <w:rFonts w:ascii="Times New Roman" w:hAnsi="Times New Roman" w:cs="Times New Roman"/>
          <w:sz w:val="24"/>
          <w:szCs w:val="24"/>
        </w:rPr>
        <w:t xml:space="preserve">города Алматы» к </w:t>
      </w:r>
      <w:r w:rsidR="00674048">
        <w:rPr>
          <w:rFonts w:ascii="Times New Roman" w:eastAsia="Times New Roman" w:hAnsi="Times New Roman" w:cs="Times New Roman"/>
          <w:sz w:val="24"/>
          <w:szCs w:val="24"/>
          <w:lang w:eastAsia="ru-RU"/>
        </w:rPr>
        <w:t>гр….,</w:t>
      </w:r>
      <w:r w:rsidR="00674048" w:rsidRPr="00CA54A5">
        <w:rPr>
          <w:rFonts w:ascii="Times New Roman" w:eastAsia="Times New Roman" w:hAnsi="Times New Roman" w:cs="Times New Roman"/>
          <w:sz w:val="24"/>
          <w:szCs w:val="24"/>
          <w:lang w:eastAsia="ru-RU"/>
        </w:rPr>
        <w:t xml:space="preserve"> </w:t>
      </w:r>
      <w:r w:rsidR="001C1222" w:rsidRPr="00CA54A5">
        <w:rPr>
          <w:rFonts w:ascii="Times New Roman" w:hAnsi="Times New Roman" w:cs="Times New Roman"/>
          <w:sz w:val="24"/>
          <w:szCs w:val="24"/>
        </w:rPr>
        <w:t>о принудительном отчуждении земельного участка и иного</w:t>
      </w:r>
      <w:r w:rsidRPr="00CA54A5">
        <w:rPr>
          <w:rFonts w:ascii="Times New Roman" w:hAnsi="Times New Roman" w:cs="Times New Roman"/>
          <w:sz w:val="24"/>
          <w:szCs w:val="24"/>
        </w:rPr>
        <w:t xml:space="preserve"> </w:t>
      </w:r>
      <w:r w:rsidR="001C1222" w:rsidRPr="00CA54A5">
        <w:rPr>
          <w:rFonts w:ascii="Times New Roman" w:hAnsi="Times New Roman" w:cs="Times New Roman"/>
          <w:sz w:val="24"/>
          <w:szCs w:val="24"/>
        </w:rPr>
        <w:t>недвижимого имущества для государственных нужд</w:t>
      </w:r>
      <w:r w:rsidR="001C1222" w:rsidRPr="00CA54A5">
        <w:rPr>
          <w:rFonts w:ascii="Times New Roman" w:hAnsi="Times New Roman" w:cs="Times New Roman"/>
          <w:sz w:val="24"/>
          <w:szCs w:val="24"/>
        </w:rPr>
        <w:t>.</w:t>
      </w:r>
      <w:r w:rsidRPr="00CA54A5">
        <w:rPr>
          <w:rFonts w:ascii="Times New Roman" w:hAnsi="Times New Roman" w:cs="Times New Roman"/>
          <w:sz w:val="24"/>
          <w:szCs w:val="24"/>
        </w:rPr>
        <w:t xml:space="preserve"> </w:t>
      </w:r>
      <w:r w:rsidR="001C1222" w:rsidRPr="00CA54A5">
        <w:rPr>
          <w:rFonts w:ascii="Times New Roman" w:hAnsi="Times New Roman" w:cs="Times New Roman"/>
          <w:sz w:val="24"/>
          <w:szCs w:val="24"/>
        </w:rPr>
        <w:t xml:space="preserve">Согласно ст.77 ГПК РК </w:t>
      </w:r>
      <w:r w:rsidRPr="00CA54A5">
        <w:rPr>
          <w:rFonts w:ascii="Times New Roman" w:hAnsi="Times New Roman" w:cs="Times New Roman"/>
          <w:sz w:val="24"/>
          <w:szCs w:val="24"/>
        </w:rPr>
        <w:t xml:space="preserve"> в</w:t>
      </w:r>
      <w:r w:rsidR="001C1222" w:rsidRPr="00CA54A5">
        <w:rPr>
          <w:rFonts w:ascii="Times New Roman" w:hAnsi="Times New Roman" w:cs="Times New Roman"/>
          <w:sz w:val="24"/>
          <w:szCs w:val="24"/>
        </w:rPr>
        <w:t xml:space="preserve"> целях оказания содействия в собирании, исследовании и оценке доказательств путем</w:t>
      </w:r>
      <w:r w:rsidR="001C1222" w:rsidRPr="00CA54A5">
        <w:rPr>
          <w:rFonts w:ascii="Times New Roman" w:hAnsi="Times New Roman" w:cs="Times New Roman"/>
          <w:sz w:val="24"/>
          <w:szCs w:val="24"/>
        </w:rPr>
        <w:t xml:space="preserve"> </w:t>
      </w:r>
      <w:r w:rsidR="001C1222" w:rsidRPr="00CA54A5">
        <w:rPr>
          <w:rFonts w:ascii="Times New Roman" w:hAnsi="Times New Roman" w:cs="Times New Roman"/>
          <w:sz w:val="24"/>
          <w:szCs w:val="24"/>
        </w:rPr>
        <w:t>дачи консультаций (пояснений) и помощи в применении научно-технических средств, суд</w:t>
      </w:r>
      <w:r w:rsidR="001C1222" w:rsidRPr="00CA54A5">
        <w:rPr>
          <w:rFonts w:ascii="Times New Roman" w:hAnsi="Times New Roman" w:cs="Times New Roman"/>
          <w:sz w:val="24"/>
          <w:szCs w:val="24"/>
        </w:rPr>
        <w:t xml:space="preserve"> </w:t>
      </w:r>
      <w:r w:rsidR="001C1222" w:rsidRPr="00CA54A5">
        <w:rPr>
          <w:rFonts w:ascii="Times New Roman" w:hAnsi="Times New Roman" w:cs="Times New Roman"/>
          <w:sz w:val="24"/>
          <w:szCs w:val="24"/>
        </w:rPr>
        <w:t>считает необходимым назначить по делу специалиста</w:t>
      </w:r>
      <w:r w:rsidR="001C1222" w:rsidRPr="00CA54A5">
        <w:rPr>
          <w:rFonts w:ascii="Times New Roman" w:hAnsi="Times New Roman" w:cs="Times New Roman"/>
          <w:sz w:val="24"/>
          <w:szCs w:val="24"/>
        </w:rPr>
        <w:t xml:space="preserve"> и </w:t>
      </w:r>
      <w:r w:rsidR="001C1222" w:rsidRPr="00CA54A5">
        <w:rPr>
          <w:rFonts w:ascii="Times New Roman" w:hAnsi="Times New Roman" w:cs="Times New Roman"/>
          <w:sz w:val="24"/>
          <w:szCs w:val="24"/>
        </w:rPr>
        <w:t>ОПРЕДЕЛИЛ</w:t>
      </w:r>
      <w:r w:rsidR="001C1222" w:rsidRPr="00CA54A5">
        <w:rPr>
          <w:rFonts w:ascii="Times New Roman" w:hAnsi="Times New Roman" w:cs="Times New Roman"/>
          <w:sz w:val="24"/>
          <w:szCs w:val="24"/>
        </w:rPr>
        <w:t xml:space="preserve">, </w:t>
      </w:r>
      <w:r w:rsidR="001C1222" w:rsidRPr="00CA54A5">
        <w:rPr>
          <w:rFonts w:ascii="Times New Roman" w:hAnsi="Times New Roman" w:cs="Times New Roman"/>
          <w:sz w:val="24"/>
          <w:szCs w:val="24"/>
        </w:rPr>
        <w:t>Привлечь по данному гражданскому делу в качестве специалиста: – оценочную</w:t>
      </w:r>
      <w:r w:rsidR="001C1222" w:rsidRPr="00CA54A5">
        <w:rPr>
          <w:rFonts w:ascii="Times New Roman" w:hAnsi="Times New Roman" w:cs="Times New Roman"/>
          <w:sz w:val="24"/>
          <w:szCs w:val="24"/>
        </w:rPr>
        <w:t xml:space="preserve"> </w:t>
      </w:r>
      <w:r w:rsidR="001C1222" w:rsidRPr="00CA54A5">
        <w:rPr>
          <w:rFonts w:ascii="Times New Roman" w:hAnsi="Times New Roman" w:cs="Times New Roman"/>
          <w:sz w:val="24"/>
          <w:szCs w:val="24"/>
        </w:rPr>
        <w:t>компанию ТОО «</w:t>
      </w:r>
      <w:r w:rsidR="00674048">
        <w:rPr>
          <w:rFonts w:ascii="Times New Roman" w:hAnsi="Times New Roman" w:cs="Times New Roman"/>
          <w:sz w:val="24"/>
          <w:szCs w:val="24"/>
        </w:rPr>
        <w:t>…..</w:t>
      </w:r>
      <w:r w:rsidR="001C1222" w:rsidRPr="00CA54A5">
        <w:rPr>
          <w:rFonts w:ascii="Times New Roman" w:hAnsi="Times New Roman" w:cs="Times New Roman"/>
          <w:sz w:val="24"/>
          <w:szCs w:val="24"/>
        </w:rPr>
        <w:t xml:space="preserve">» (тел. </w:t>
      </w:r>
      <w:r w:rsidR="00674048">
        <w:rPr>
          <w:rFonts w:ascii="Times New Roman" w:hAnsi="Times New Roman" w:cs="Times New Roman"/>
          <w:sz w:val="24"/>
          <w:szCs w:val="24"/>
        </w:rPr>
        <w:t>…….</w:t>
      </w:r>
      <w:r w:rsidR="001C1222" w:rsidRPr="00CA54A5">
        <w:rPr>
          <w:rFonts w:ascii="Times New Roman" w:hAnsi="Times New Roman" w:cs="Times New Roman"/>
          <w:sz w:val="24"/>
          <w:szCs w:val="24"/>
        </w:rPr>
        <w:t>)</w:t>
      </w:r>
      <w:r w:rsidR="002D1D19" w:rsidRPr="00CA54A5">
        <w:rPr>
          <w:rFonts w:ascii="Times New Roman" w:hAnsi="Times New Roman" w:cs="Times New Roman"/>
          <w:sz w:val="24"/>
          <w:szCs w:val="24"/>
        </w:rPr>
        <w:t xml:space="preserve"> </w:t>
      </w:r>
      <w:r w:rsidR="001C1222" w:rsidRPr="00CA54A5">
        <w:rPr>
          <w:rFonts w:ascii="Times New Roman" w:hAnsi="Times New Roman" w:cs="Times New Roman"/>
          <w:sz w:val="24"/>
          <w:szCs w:val="24"/>
        </w:rPr>
        <w:t>для определения рыночной стоимости изымаемой</w:t>
      </w:r>
      <w:r w:rsidR="001C1222" w:rsidRPr="00CA54A5">
        <w:rPr>
          <w:rFonts w:ascii="Times New Roman" w:hAnsi="Times New Roman" w:cs="Times New Roman"/>
          <w:sz w:val="24"/>
          <w:szCs w:val="24"/>
        </w:rPr>
        <w:t xml:space="preserve"> </w:t>
      </w:r>
      <w:r w:rsidR="001C1222" w:rsidRPr="00CA54A5">
        <w:rPr>
          <w:rFonts w:ascii="Times New Roman" w:hAnsi="Times New Roman" w:cs="Times New Roman"/>
          <w:sz w:val="24"/>
          <w:szCs w:val="24"/>
        </w:rPr>
        <w:t>недвижимости по адресу г. Алматы, ул. Сейфуллина 355, кадастровый номер 20-314-011-194</w:t>
      </w:r>
      <w:r w:rsidR="001C1222" w:rsidRPr="00CA54A5">
        <w:rPr>
          <w:rFonts w:ascii="Times New Roman" w:hAnsi="Times New Roman" w:cs="Times New Roman"/>
          <w:sz w:val="24"/>
          <w:szCs w:val="24"/>
        </w:rPr>
        <w:t xml:space="preserve"> </w:t>
      </w:r>
      <w:r w:rsidR="001C1222" w:rsidRPr="00CA54A5">
        <w:rPr>
          <w:rFonts w:ascii="Times New Roman" w:hAnsi="Times New Roman" w:cs="Times New Roman"/>
          <w:sz w:val="24"/>
          <w:szCs w:val="24"/>
        </w:rPr>
        <w:t xml:space="preserve">собственники </w:t>
      </w:r>
      <w:r w:rsidR="00674048">
        <w:rPr>
          <w:rFonts w:ascii="Times New Roman" w:eastAsia="Times New Roman" w:hAnsi="Times New Roman" w:cs="Times New Roman"/>
          <w:sz w:val="24"/>
          <w:szCs w:val="24"/>
          <w:lang w:eastAsia="ru-RU"/>
        </w:rPr>
        <w:t>гр….,</w:t>
      </w:r>
      <w:r w:rsidR="00674048" w:rsidRPr="00CA54A5">
        <w:rPr>
          <w:rFonts w:ascii="Times New Roman" w:eastAsia="Times New Roman" w:hAnsi="Times New Roman" w:cs="Times New Roman"/>
          <w:sz w:val="24"/>
          <w:szCs w:val="24"/>
          <w:lang w:eastAsia="ru-RU"/>
        </w:rPr>
        <w:t xml:space="preserve"> </w:t>
      </w:r>
      <w:r w:rsidR="001C1222" w:rsidRPr="00CA54A5">
        <w:rPr>
          <w:rFonts w:ascii="Times New Roman" w:hAnsi="Times New Roman" w:cs="Times New Roman"/>
          <w:sz w:val="24"/>
          <w:szCs w:val="24"/>
        </w:rPr>
        <w:t xml:space="preserve"> Оплату специалиста и обеспечения доступа возложить на ответчиков.</w:t>
      </w:r>
      <w:r w:rsidR="001C1222" w:rsidRPr="00CA54A5">
        <w:rPr>
          <w:rFonts w:ascii="Times New Roman" w:hAnsi="Times New Roman" w:cs="Times New Roman"/>
          <w:sz w:val="24"/>
          <w:szCs w:val="24"/>
        </w:rPr>
        <w:t xml:space="preserve"> </w:t>
      </w:r>
      <w:r w:rsidR="001C1222" w:rsidRPr="00CA54A5">
        <w:rPr>
          <w:rFonts w:ascii="Times New Roman" w:hAnsi="Times New Roman" w:cs="Times New Roman"/>
          <w:sz w:val="24"/>
          <w:szCs w:val="24"/>
        </w:rPr>
        <w:t>Оценку провести с участием сторон.</w:t>
      </w:r>
    </w:p>
    <w:p w14:paraId="4CC1A799" w14:textId="745EFD7B" w:rsidR="001C1222" w:rsidRPr="00CA54A5" w:rsidRDefault="001C1222" w:rsidP="00A02DB8">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A54A5">
        <w:rPr>
          <w:rFonts w:ascii="Times New Roman" w:eastAsia="Times New Roman" w:hAnsi="Times New Roman" w:cs="Times New Roman"/>
          <w:sz w:val="24"/>
          <w:szCs w:val="24"/>
          <w:lang w:eastAsia="ru-RU"/>
        </w:rPr>
        <w:t xml:space="preserve">Настоящим заявляем, что вышеуказанные </w:t>
      </w:r>
      <w:r w:rsidRPr="00CA54A5">
        <w:rPr>
          <w:rFonts w:ascii="Times New Roman" w:eastAsia="Times New Roman" w:hAnsi="Times New Roman" w:cs="Times New Roman"/>
          <w:bCs/>
          <w:sz w:val="24"/>
          <w:szCs w:val="24"/>
          <w:lang w:eastAsia="ru-RU"/>
        </w:rPr>
        <w:t>Определени</w:t>
      </w:r>
      <w:r w:rsidR="00A02DB8" w:rsidRPr="00CA54A5">
        <w:rPr>
          <w:rFonts w:ascii="Times New Roman" w:eastAsia="Times New Roman" w:hAnsi="Times New Roman" w:cs="Times New Roman"/>
          <w:bCs/>
          <w:sz w:val="24"/>
          <w:szCs w:val="24"/>
          <w:lang w:eastAsia="ru-RU"/>
        </w:rPr>
        <w:t>ем</w:t>
      </w:r>
      <w:r w:rsidRPr="00CA54A5">
        <w:rPr>
          <w:rFonts w:ascii="Times New Roman" w:eastAsia="Times New Roman" w:hAnsi="Times New Roman" w:cs="Times New Roman"/>
          <w:bCs/>
          <w:sz w:val="24"/>
          <w:szCs w:val="24"/>
          <w:lang w:eastAsia="ru-RU"/>
        </w:rPr>
        <w:t xml:space="preserve"> суда от</w:t>
      </w:r>
      <w:r w:rsidRPr="00CA54A5">
        <w:rPr>
          <w:rFonts w:ascii="Times New Roman" w:eastAsia="Times New Roman" w:hAnsi="Times New Roman" w:cs="Times New Roman"/>
          <w:b/>
          <w:sz w:val="24"/>
          <w:szCs w:val="24"/>
          <w:lang w:eastAsia="ru-RU"/>
        </w:rPr>
        <w:t xml:space="preserve"> </w:t>
      </w:r>
      <w:r w:rsidR="00A02DB8" w:rsidRPr="00CA54A5">
        <w:rPr>
          <w:rFonts w:ascii="Times New Roman" w:hAnsi="Times New Roman" w:cs="Times New Roman"/>
          <w:sz w:val="24"/>
          <w:szCs w:val="24"/>
        </w:rPr>
        <w:t>05 сентября 2019 года</w:t>
      </w:r>
      <w:r w:rsidR="00A02DB8" w:rsidRPr="00CA54A5">
        <w:rPr>
          <w:rFonts w:ascii="Times New Roman" w:hAnsi="Times New Roman" w:cs="Times New Roman"/>
          <w:sz w:val="24"/>
          <w:szCs w:val="24"/>
        </w:rPr>
        <w:t xml:space="preserve"> о п</w:t>
      </w:r>
      <w:r w:rsidR="00A02DB8" w:rsidRPr="00CA54A5">
        <w:rPr>
          <w:rFonts w:ascii="Times New Roman" w:hAnsi="Times New Roman" w:cs="Times New Roman"/>
          <w:sz w:val="24"/>
          <w:szCs w:val="24"/>
        </w:rPr>
        <w:t>ривлеч</w:t>
      </w:r>
      <w:r w:rsidR="00A02DB8" w:rsidRPr="00CA54A5">
        <w:rPr>
          <w:rFonts w:ascii="Times New Roman" w:hAnsi="Times New Roman" w:cs="Times New Roman"/>
          <w:sz w:val="24"/>
          <w:szCs w:val="24"/>
        </w:rPr>
        <w:t>ений</w:t>
      </w:r>
      <w:r w:rsidR="00A02DB8" w:rsidRPr="00CA54A5">
        <w:rPr>
          <w:rFonts w:ascii="Times New Roman" w:hAnsi="Times New Roman" w:cs="Times New Roman"/>
          <w:sz w:val="24"/>
          <w:szCs w:val="24"/>
        </w:rPr>
        <w:t xml:space="preserve"> по данному гражданскому делу в качестве специалиста – оценочную компанию ТОО «</w:t>
      </w:r>
      <w:r w:rsidR="00674048">
        <w:rPr>
          <w:rFonts w:ascii="Times New Roman" w:hAnsi="Times New Roman" w:cs="Times New Roman"/>
          <w:sz w:val="24"/>
          <w:szCs w:val="24"/>
        </w:rPr>
        <w:t>…..</w:t>
      </w:r>
      <w:r w:rsidR="00A02DB8" w:rsidRPr="00CA54A5">
        <w:rPr>
          <w:rFonts w:ascii="Times New Roman" w:hAnsi="Times New Roman" w:cs="Times New Roman"/>
          <w:sz w:val="24"/>
          <w:szCs w:val="24"/>
        </w:rPr>
        <w:t>»</w:t>
      </w:r>
      <w:r w:rsidR="00A02DB8" w:rsidRPr="00CA54A5">
        <w:rPr>
          <w:rFonts w:ascii="Times New Roman" w:hAnsi="Times New Roman" w:cs="Times New Roman"/>
          <w:sz w:val="24"/>
          <w:szCs w:val="24"/>
        </w:rPr>
        <w:t xml:space="preserve"> </w:t>
      </w:r>
      <w:r w:rsidR="00A02DB8" w:rsidRPr="00CA54A5">
        <w:rPr>
          <w:rFonts w:ascii="Times New Roman" w:hAnsi="Times New Roman" w:cs="Times New Roman"/>
          <w:sz w:val="24"/>
          <w:szCs w:val="24"/>
        </w:rPr>
        <w:t>мы не согласны</w:t>
      </w:r>
      <w:r w:rsidR="00A02DB8" w:rsidRPr="00CA54A5">
        <w:rPr>
          <w:rFonts w:ascii="Times New Roman" w:hAnsi="Times New Roman" w:cs="Times New Roman"/>
          <w:sz w:val="24"/>
          <w:szCs w:val="24"/>
        </w:rPr>
        <w:t xml:space="preserve"> и считаем оно </w:t>
      </w:r>
      <w:r w:rsidRPr="00CA54A5">
        <w:rPr>
          <w:rFonts w:ascii="Times New Roman" w:eastAsia="Times New Roman" w:hAnsi="Times New Roman" w:cs="Times New Roman"/>
          <w:b/>
          <w:sz w:val="24"/>
          <w:szCs w:val="24"/>
          <w:u w:val="single"/>
          <w:lang w:eastAsia="ru-RU"/>
        </w:rPr>
        <w:t>является незаконным</w:t>
      </w:r>
      <w:r w:rsidRPr="00CA54A5">
        <w:rPr>
          <w:rFonts w:ascii="Times New Roman" w:eastAsia="Times New Roman" w:hAnsi="Times New Roman" w:cs="Times New Roman"/>
          <w:sz w:val="24"/>
          <w:szCs w:val="24"/>
          <w:lang w:eastAsia="ru-RU"/>
        </w:rPr>
        <w:t xml:space="preserve">, поскольку: </w:t>
      </w:r>
    </w:p>
    <w:p w14:paraId="1C240276" w14:textId="71C1AD87" w:rsidR="002D1D19" w:rsidRPr="00CA54A5" w:rsidRDefault="002D1D19" w:rsidP="00A02DB8">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A54A5">
        <w:rPr>
          <w:rFonts w:ascii="Times New Roman" w:hAnsi="Times New Roman" w:cs="Times New Roman"/>
          <w:sz w:val="24"/>
          <w:szCs w:val="24"/>
        </w:rPr>
        <w:lastRenderedPageBreak/>
        <w:t xml:space="preserve">Привлеченному </w:t>
      </w:r>
      <w:r w:rsidRPr="00CA54A5">
        <w:rPr>
          <w:rFonts w:ascii="Times New Roman" w:hAnsi="Times New Roman" w:cs="Times New Roman"/>
          <w:sz w:val="24"/>
          <w:szCs w:val="24"/>
        </w:rPr>
        <w:t>специалист</w:t>
      </w:r>
      <w:r w:rsidRPr="00CA54A5">
        <w:rPr>
          <w:rFonts w:ascii="Times New Roman" w:hAnsi="Times New Roman" w:cs="Times New Roman"/>
          <w:sz w:val="24"/>
          <w:szCs w:val="24"/>
        </w:rPr>
        <w:t>у</w:t>
      </w:r>
      <w:r w:rsidRPr="00CA54A5">
        <w:rPr>
          <w:rFonts w:ascii="Times New Roman" w:hAnsi="Times New Roman" w:cs="Times New Roman"/>
          <w:sz w:val="24"/>
          <w:szCs w:val="24"/>
        </w:rPr>
        <w:t xml:space="preserve"> оценочн</w:t>
      </w:r>
      <w:r w:rsidRPr="00CA54A5">
        <w:rPr>
          <w:rFonts w:ascii="Times New Roman" w:hAnsi="Times New Roman" w:cs="Times New Roman"/>
          <w:sz w:val="24"/>
          <w:szCs w:val="24"/>
        </w:rPr>
        <w:t>ой</w:t>
      </w:r>
      <w:r w:rsidRPr="00CA54A5">
        <w:rPr>
          <w:rFonts w:ascii="Times New Roman" w:hAnsi="Times New Roman" w:cs="Times New Roman"/>
          <w:sz w:val="24"/>
          <w:szCs w:val="24"/>
        </w:rPr>
        <w:t xml:space="preserve"> компани</w:t>
      </w:r>
      <w:r w:rsidRPr="00CA54A5">
        <w:rPr>
          <w:rFonts w:ascii="Times New Roman" w:hAnsi="Times New Roman" w:cs="Times New Roman"/>
          <w:sz w:val="24"/>
          <w:szCs w:val="24"/>
        </w:rPr>
        <w:t>й</w:t>
      </w:r>
      <w:r w:rsidRPr="00CA54A5">
        <w:rPr>
          <w:rFonts w:ascii="Times New Roman" w:hAnsi="Times New Roman" w:cs="Times New Roman"/>
          <w:sz w:val="24"/>
          <w:szCs w:val="24"/>
        </w:rPr>
        <w:t xml:space="preserve"> ТОО «</w:t>
      </w:r>
      <w:r w:rsidR="00674048">
        <w:rPr>
          <w:rFonts w:ascii="Times New Roman" w:hAnsi="Times New Roman" w:cs="Times New Roman"/>
          <w:sz w:val="24"/>
          <w:szCs w:val="24"/>
        </w:rPr>
        <w:t>….</w:t>
      </w:r>
      <w:r w:rsidRPr="00CA54A5">
        <w:rPr>
          <w:rFonts w:ascii="Times New Roman" w:hAnsi="Times New Roman" w:cs="Times New Roman"/>
          <w:sz w:val="24"/>
          <w:szCs w:val="24"/>
        </w:rPr>
        <w:t>»</w:t>
      </w:r>
      <w:r w:rsidRPr="00CA54A5">
        <w:rPr>
          <w:rFonts w:ascii="Times New Roman" w:hAnsi="Times New Roman" w:cs="Times New Roman"/>
          <w:sz w:val="24"/>
          <w:szCs w:val="24"/>
        </w:rPr>
        <w:t xml:space="preserve"> </w:t>
      </w:r>
      <w:r w:rsidRPr="00CA54A5">
        <w:rPr>
          <w:rFonts w:ascii="Times New Roman" w:hAnsi="Times New Roman" w:cs="Times New Roman"/>
          <w:sz w:val="24"/>
          <w:szCs w:val="24"/>
        </w:rPr>
        <w:t>которому сторона ответчиков категорически не доверяют и сомневаются в его профессионализме и уровню морально этического поведения</w:t>
      </w:r>
      <w:r w:rsidRPr="00CA54A5">
        <w:rPr>
          <w:rFonts w:ascii="Times New Roman" w:hAnsi="Times New Roman" w:cs="Times New Roman"/>
          <w:sz w:val="24"/>
          <w:szCs w:val="24"/>
        </w:rPr>
        <w:t xml:space="preserve"> как</w:t>
      </w:r>
      <w:r w:rsidRPr="00CA54A5">
        <w:rPr>
          <w:rFonts w:ascii="Times New Roman" w:hAnsi="Times New Roman" w:cs="Times New Roman"/>
          <w:sz w:val="24"/>
          <w:szCs w:val="24"/>
        </w:rPr>
        <w:t xml:space="preserve"> </w:t>
      </w:r>
      <w:r w:rsidRPr="00CA54A5">
        <w:rPr>
          <w:rFonts w:ascii="Times New Roman" w:hAnsi="Times New Roman" w:cs="Times New Roman"/>
          <w:sz w:val="24"/>
          <w:szCs w:val="24"/>
        </w:rPr>
        <w:t>специалиста</w:t>
      </w:r>
      <w:r w:rsidRPr="00CA54A5">
        <w:rPr>
          <w:rFonts w:ascii="Times New Roman" w:hAnsi="Times New Roman" w:cs="Times New Roman"/>
          <w:sz w:val="24"/>
          <w:szCs w:val="24"/>
        </w:rPr>
        <w:t>.</w:t>
      </w:r>
    </w:p>
    <w:p w14:paraId="79164372" w14:textId="77777777" w:rsidR="00192D37" w:rsidRPr="00CA54A5" w:rsidRDefault="00192D37" w:rsidP="00192D3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A54A5">
        <w:rPr>
          <w:rFonts w:ascii="Times New Roman" w:eastAsia="Times New Roman" w:hAnsi="Times New Roman" w:cs="Times New Roman"/>
          <w:color w:val="000000"/>
          <w:sz w:val="24"/>
          <w:szCs w:val="24"/>
          <w:lang w:eastAsia="ru-RU"/>
        </w:rPr>
        <w:t>Согласно с</w:t>
      </w:r>
      <w:r w:rsidR="00F23790" w:rsidRPr="00F23790">
        <w:rPr>
          <w:rFonts w:ascii="Times New Roman" w:eastAsia="Times New Roman" w:hAnsi="Times New Roman" w:cs="Times New Roman"/>
          <w:color w:val="000000"/>
          <w:sz w:val="24"/>
          <w:szCs w:val="24"/>
          <w:lang w:eastAsia="ru-RU"/>
        </w:rPr>
        <w:t>тать</w:t>
      </w:r>
      <w:r w:rsidRPr="00CA54A5">
        <w:rPr>
          <w:rFonts w:ascii="Times New Roman" w:eastAsia="Times New Roman" w:hAnsi="Times New Roman" w:cs="Times New Roman"/>
          <w:color w:val="000000"/>
          <w:sz w:val="24"/>
          <w:szCs w:val="24"/>
          <w:lang w:eastAsia="ru-RU"/>
        </w:rPr>
        <w:t>е</w:t>
      </w:r>
      <w:r w:rsidR="00F23790" w:rsidRPr="00F23790">
        <w:rPr>
          <w:rFonts w:ascii="Times New Roman" w:eastAsia="Times New Roman" w:hAnsi="Times New Roman" w:cs="Times New Roman"/>
          <w:color w:val="000000"/>
          <w:sz w:val="24"/>
          <w:szCs w:val="24"/>
          <w:lang w:eastAsia="ru-RU"/>
        </w:rPr>
        <w:t xml:space="preserve"> 268.</w:t>
      </w:r>
      <w:r w:rsidRPr="00CA54A5">
        <w:rPr>
          <w:rFonts w:ascii="Times New Roman" w:eastAsia="Times New Roman" w:hAnsi="Times New Roman" w:cs="Times New Roman"/>
          <w:color w:val="000000"/>
          <w:sz w:val="24"/>
          <w:szCs w:val="24"/>
          <w:lang w:eastAsia="ru-RU"/>
        </w:rPr>
        <w:t xml:space="preserve"> ГПК РК</w:t>
      </w:r>
      <w:r w:rsidR="00F23790" w:rsidRPr="00F23790">
        <w:rPr>
          <w:rFonts w:ascii="Times New Roman" w:eastAsia="Times New Roman" w:hAnsi="Times New Roman" w:cs="Times New Roman"/>
          <w:color w:val="000000"/>
          <w:sz w:val="24"/>
          <w:szCs w:val="24"/>
          <w:lang w:eastAsia="ru-RU"/>
        </w:rPr>
        <w:t xml:space="preserve"> </w:t>
      </w:r>
      <w:r w:rsidRPr="00CA54A5">
        <w:rPr>
          <w:rFonts w:ascii="Times New Roman" w:eastAsia="Times New Roman" w:hAnsi="Times New Roman" w:cs="Times New Roman"/>
          <w:color w:val="000000"/>
          <w:sz w:val="24"/>
          <w:szCs w:val="24"/>
          <w:lang w:eastAsia="ru-RU"/>
        </w:rPr>
        <w:t>«</w:t>
      </w:r>
      <w:r w:rsidR="00F23790" w:rsidRPr="00F23790">
        <w:rPr>
          <w:rFonts w:ascii="Times New Roman" w:eastAsia="Times New Roman" w:hAnsi="Times New Roman" w:cs="Times New Roman"/>
          <w:color w:val="000000"/>
          <w:sz w:val="24"/>
          <w:szCs w:val="24"/>
          <w:lang w:eastAsia="ru-RU"/>
        </w:rPr>
        <w:t>Определение суда и порядок его вынесения</w:t>
      </w:r>
      <w:r w:rsidRPr="00CA54A5">
        <w:rPr>
          <w:rFonts w:ascii="Times New Roman" w:eastAsia="Times New Roman" w:hAnsi="Times New Roman" w:cs="Times New Roman"/>
          <w:color w:val="000000"/>
          <w:sz w:val="24"/>
          <w:szCs w:val="24"/>
          <w:lang w:eastAsia="ru-RU"/>
        </w:rPr>
        <w:t xml:space="preserve">» оговорено: </w:t>
      </w:r>
      <w:bookmarkStart w:id="2" w:name="SUB2680100"/>
      <w:bookmarkStart w:id="3" w:name="SUB2680300"/>
      <w:bookmarkEnd w:id="2"/>
      <w:bookmarkEnd w:id="3"/>
    </w:p>
    <w:p w14:paraId="7C14336C" w14:textId="662659BC" w:rsidR="00F23790" w:rsidRPr="00F23790" w:rsidRDefault="00F23790" w:rsidP="00192D3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23790">
        <w:rPr>
          <w:rFonts w:ascii="Times New Roman" w:eastAsia="Times New Roman" w:hAnsi="Times New Roman" w:cs="Times New Roman"/>
          <w:color w:val="000000"/>
          <w:sz w:val="24"/>
          <w:szCs w:val="24"/>
          <w:lang w:eastAsia="ru-RU"/>
        </w:rPr>
        <w:t xml:space="preserve">При разрешении несложных вопросов суд может вынести определение, </w:t>
      </w:r>
      <w:r w:rsidRPr="00F23790">
        <w:rPr>
          <w:rFonts w:ascii="Times New Roman" w:eastAsia="Times New Roman" w:hAnsi="Times New Roman" w:cs="Times New Roman"/>
          <w:color w:val="000000"/>
          <w:sz w:val="24"/>
          <w:szCs w:val="24"/>
          <w:u w:val="single"/>
          <w:lang w:eastAsia="ru-RU"/>
        </w:rPr>
        <w:t>не удаляясь из зала судебного заседания</w:t>
      </w:r>
      <w:r w:rsidRPr="00F23790">
        <w:rPr>
          <w:rFonts w:ascii="Times New Roman" w:eastAsia="Times New Roman" w:hAnsi="Times New Roman" w:cs="Times New Roman"/>
          <w:color w:val="000000"/>
          <w:sz w:val="24"/>
          <w:szCs w:val="24"/>
          <w:lang w:eastAsia="ru-RU"/>
        </w:rPr>
        <w:t>. О содержании определения указывается в протоколе судебного заседания.</w:t>
      </w:r>
    </w:p>
    <w:p w14:paraId="23FD1E63" w14:textId="71BD75F0" w:rsidR="00F23790" w:rsidRPr="00F23790" w:rsidRDefault="00192D37" w:rsidP="00F23790">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4" w:name="SUB2680400"/>
      <w:bookmarkEnd w:id="4"/>
      <w:r w:rsidRPr="00CA54A5">
        <w:rPr>
          <w:rFonts w:ascii="Times New Roman" w:eastAsia="Times New Roman" w:hAnsi="Times New Roman" w:cs="Times New Roman"/>
          <w:color w:val="000000"/>
          <w:sz w:val="24"/>
          <w:szCs w:val="24"/>
          <w:lang w:eastAsia="ru-RU"/>
        </w:rPr>
        <w:t>Также с</w:t>
      </w:r>
      <w:r w:rsidR="00F23790" w:rsidRPr="00CA54A5">
        <w:rPr>
          <w:rFonts w:ascii="Times New Roman" w:hAnsi="Times New Roman" w:cs="Times New Roman"/>
          <w:color w:val="000000"/>
          <w:sz w:val="24"/>
          <w:szCs w:val="24"/>
        </w:rPr>
        <w:t>татья 269.</w:t>
      </w:r>
      <w:r w:rsidRPr="00CA54A5">
        <w:rPr>
          <w:rFonts w:ascii="Times New Roman" w:hAnsi="Times New Roman" w:cs="Times New Roman"/>
          <w:color w:val="000000"/>
          <w:sz w:val="24"/>
          <w:szCs w:val="24"/>
        </w:rPr>
        <w:t xml:space="preserve"> Кодекса</w:t>
      </w:r>
      <w:r w:rsidR="00F23790" w:rsidRPr="00CA54A5">
        <w:rPr>
          <w:rFonts w:ascii="Times New Roman" w:hAnsi="Times New Roman" w:cs="Times New Roman"/>
          <w:color w:val="000000"/>
          <w:sz w:val="24"/>
          <w:szCs w:val="24"/>
        </w:rPr>
        <w:t xml:space="preserve"> </w:t>
      </w:r>
      <w:r w:rsidRPr="00CA54A5">
        <w:rPr>
          <w:rFonts w:ascii="Times New Roman" w:hAnsi="Times New Roman" w:cs="Times New Roman"/>
          <w:color w:val="000000"/>
          <w:sz w:val="24"/>
          <w:szCs w:val="24"/>
        </w:rPr>
        <w:t>«</w:t>
      </w:r>
      <w:r w:rsidR="00F23790" w:rsidRPr="00CA54A5">
        <w:rPr>
          <w:rFonts w:ascii="Times New Roman" w:hAnsi="Times New Roman" w:cs="Times New Roman"/>
          <w:color w:val="000000"/>
          <w:sz w:val="24"/>
          <w:szCs w:val="24"/>
        </w:rPr>
        <w:t>Содержание определения</w:t>
      </w:r>
      <w:r w:rsidRPr="00CA54A5">
        <w:rPr>
          <w:rFonts w:ascii="Times New Roman" w:hAnsi="Times New Roman" w:cs="Times New Roman"/>
          <w:color w:val="000000"/>
          <w:sz w:val="24"/>
          <w:szCs w:val="24"/>
        </w:rPr>
        <w:t xml:space="preserve">» четко предусмотрено </w:t>
      </w:r>
      <w:bookmarkStart w:id="5" w:name="SUB2690100"/>
      <w:bookmarkEnd w:id="5"/>
      <w:r w:rsidRPr="00CA54A5">
        <w:rPr>
          <w:rFonts w:ascii="Times New Roman" w:hAnsi="Times New Roman" w:cs="Times New Roman"/>
          <w:color w:val="000000"/>
          <w:sz w:val="24"/>
          <w:szCs w:val="24"/>
        </w:rPr>
        <w:t>в</w:t>
      </w:r>
      <w:r w:rsidR="00F23790" w:rsidRPr="00F23790">
        <w:rPr>
          <w:rFonts w:ascii="Times New Roman" w:eastAsia="Times New Roman" w:hAnsi="Times New Roman" w:cs="Times New Roman"/>
          <w:color w:val="000000"/>
          <w:sz w:val="24"/>
          <w:szCs w:val="24"/>
          <w:lang w:eastAsia="ru-RU"/>
        </w:rPr>
        <w:t xml:space="preserve"> определении, выносимом судом в совещательной комнате, должны быть указаны:</w:t>
      </w:r>
    </w:p>
    <w:p w14:paraId="408392A8" w14:textId="77777777" w:rsidR="00F23790" w:rsidRPr="00F23790" w:rsidRDefault="00F23790" w:rsidP="00F23790">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6" w:name="SUB2690101"/>
      <w:bookmarkEnd w:id="6"/>
      <w:r w:rsidRPr="00F23790">
        <w:rPr>
          <w:rFonts w:ascii="Times New Roman" w:eastAsia="Times New Roman" w:hAnsi="Times New Roman" w:cs="Times New Roman"/>
          <w:color w:val="000000"/>
          <w:sz w:val="24"/>
          <w:szCs w:val="24"/>
          <w:lang w:eastAsia="ru-RU"/>
        </w:rPr>
        <w:t>1) дата и место вынесения определения;</w:t>
      </w:r>
    </w:p>
    <w:p w14:paraId="129E16F1" w14:textId="77777777" w:rsidR="00F23790" w:rsidRPr="00F23790" w:rsidRDefault="00F23790" w:rsidP="00F23790">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7" w:name="SUB2690102"/>
      <w:bookmarkEnd w:id="7"/>
      <w:r w:rsidRPr="00F23790">
        <w:rPr>
          <w:rFonts w:ascii="Times New Roman" w:eastAsia="Times New Roman" w:hAnsi="Times New Roman" w:cs="Times New Roman"/>
          <w:color w:val="000000"/>
          <w:sz w:val="24"/>
          <w:szCs w:val="24"/>
          <w:lang w:eastAsia="ru-RU"/>
        </w:rPr>
        <w:t>2) наименование суда, вынесшего определение, фамилии и инициалы судьи и секретаря судебного заседания;</w:t>
      </w:r>
    </w:p>
    <w:p w14:paraId="55E2E235" w14:textId="77777777" w:rsidR="00F23790" w:rsidRPr="00F23790" w:rsidRDefault="00F23790" w:rsidP="00F23790">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8" w:name="SUB2690103"/>
      <w:bookmarkEnd w:id="8"/>
      <w:r w:rsidRPr="00F23790">
        <w:rPr>
          <w:rFonts w:ascii="Times New Roman" w:eastAsia="Times New Roman" w:hAnsi="Times New Roman" w:cs="Times New Roman"/>
          <w:color w:val="000000"/>
          <w:sz w:val="24"/>
          <w:szCs w:val="24"/>
          <w:lang w:eastAsia="ru-RU"/>
        </w:rPr>
        <w:t>3) лица, участвующие в деле, предмет спора или заявленное требование;</w:t>
      </w:r>
    </w:p>
    <w:p w14:paraId="7C0CF01B" w14:textId="77777777" w:rsidR="00F23790" w:rsidRPr="00F23790" w:rsidRDefault="00F23790" w:rsidP="00F23790">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9" w:name="SUB2690104"/>
      <w:bookmarkEnd w:id="9"/>
      <w:r w:rsidRPr="00F23790">
        <w:rPr>
          <w:rFonts w:ascii="Times New Roman" w:eastAsia="Times New Roman" w:hAnsi="Times New Roman" w:cs="Times New Roman"/>
          <w:color w:val="000000"/>
          <w:sz w:val="24"/>
          <w:szCs w:val="24"/>
          <w:lang w:eastAsia="ru-RU"/>
        </w:rPr>
        <w:t>4) вопрос, по которому выносится определение;</w:t>
      </w:r>
    </w:p>
    <w:p w14:paraId="17642862" w14:textId="77777777" w:rsidR="00F23790" w:rsidRPr="00F23790" w:rsidRDefault="00F23790" w:rsidP="00F23790">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0" w:name="SUB2690105"/>
      <w:bookmarkEnd w:id="10"/>
      <w:r w:rsidRPr="00F23790">
        <w:rPr>
          <w:rFonts w:ascii="Times New Roman" w:eastAsia="Times New Roman" w:hAnsi="Times New Roman" w:cs="Times New Roman"/>
          <w:color w:val="000000"/>
          <w:sz w:val="24"/>
          <w:szCs w:val="24"/>
          <w:lang w:eastAsia="ru-RU"/>
        </w:rPr>
        <w:t>5) мотивы, по которым суд пришел к своим выводам, и ссылка на законы, которыми суд руководствовался;</w:t>
      </w:r>
    </w:p>
    <w:p w14:paraId="786DF2B8" w14:textId="77777777" w:rsidR="00F23790" w:rsidRPr="00F23790" w:rsidRDefault="00F23790" w:rsidP="00F23790">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11" w:name="SUB2690106"/>
      <w:bookmarkEnd w:id="11"/>
      <w:r w:rsidRPr="00F23790">
        <w:rPr>
          <w:rFonts w:ascii="Times New Roman" w:eastAsia="Times New Roman" w:hAnsi="Times New Roman" w:cs="Times New Roman"/>
          <w:color w:val="000000"/>
          <w:sz w:val="24"/>
          <w:szCs w:val="24"/>
          <w:lang w:eastAsia="ru-RU"/>
        </w:rPr>
        <w:t>6) процессуальное решение суда;</w:t>
      </w:r>
    </w:p>
    <w:p w14:paraId="2D0562BF" w14:textId="77777777" w:rsidR="00F23790" w:rsidRPr="00F23790" w:rsidRDefault="00F23790" w:rsidP="00F23790">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u w:val="single"/>
          <w:lang w:eastAsia="ru-RU"/>
        </w:rPr>
      </w:pPr>
      <w:bookmarkStart w:id="12" w:name="SUB2690107"/>
      <w:bookmarkEnd w:id="12"/>
      <w:r w:rsidRPr="00F23790">
        <w:rPr>
          <w:rFonts w:ascii="Times New Roman" w:eastAsia="Times New Roman" w:hAnsi="Times New Roman" w:cs="Times New Roman"/>
          <w:color w:val="000000"/>
          <w:sz w:val="24"/>
          <w:szCs w:val="24"/>
          <w:u w:val="single"/>
          <w:lang w:eastAsia="ru-RU"/>
        </w:rPr>
        <w:t>7) порядок и срок обжалования определения, если оно подлежит обжалованию.</w:t>
      </w:r>
    </w:p>
    <w:p w14:paraId="1BD8139D" w14:textId="5F35170B" w:rsidR="001C1222" w:rsidRPr="00CA54A5" w:rsidRDefault="00192D37" w:rsidP="008A7F6F">
      <w:pPr>
        <w:spacing w:after="0"/>
        <w:ind w:firstLine="403"/>
        <w:jc w:val="both"/>
        <w:rPr>
          <w:rFonts w:ascii="Times New Roman" w:hAnsi="Times New Roman" w:cs="Times New Roman"/>
          <w:sz w:val="24"/>
          <w:szCs w:val="24"/>
        </w:rPr>
      </w:pPr>
      <w:bookmarkStart w:id="13" w:name="SUB2690200"/>
      <w:bookmarkEnd w:id="13"/>
      <w:r w:rsidRPr="00CA54A5">
        <w:rPr>
          <w:rFonts w:ascii="Times New Roman" w:hAnsi="Times New Roman" w:cs="Times New Roman"/>
          <w:sz w:val="24"/>
          <w:szCs w:val="24"/>
        </w:rPr>
        <w:t>Однако судом первой инстанции при вынесении определении</w:t>
      </w:r>
      <w:r w:rsidR="008A7F6F" w:rsidRPr="00CA54A5">
        <w:rPr>
          <w:rFonts w:ascii="Times New Roman" w:hAnsi="Times New Roman" w:cs="Times New Roman"/>
          <w:sz w:val="24"/>
          <w:szCs w:val="24"/>
        </w:rPr>
        <w:t xml:space="preserve"> не было указано порядок обжалования Определения суда что грубо нарушает норм процессуального права.</w:t>
      </w:r>
    </w:p>
    <w:p w14:paraId="12C1F1FE" w14:textId="0737BAF0" w:rsidR="008A7F6F" w:rsidRPr="00CA54A5" w:rsidRDefault="008A7F6F" w:rsidP="009F214F">
      <w:pPr>
        <w:pStyle w:val="j13"/>
        <w:shd w:val="clear" w:color="auto" w:fill="FFFFFF"/>
        <w:spacing w:before="0" w:beforeAutospacing="0" w:after="0" w:afterAutospacing="0"/>
        <w:ind w:firstLine="403"/>
        <w:jc w:val="both"/>
        <w:textAlignment w:val="baseline"/>
      </w:pPr>
      <w:r w:rsidRPr="00CA54A5">
        <w:t xml:space="preserve">Судом было вынесено определение не </w:t>
      </w:r>
      <w:r w:rsidR="002D1D19" w:rsidRPr="00CA54A5">
        <w:t>привлечение специалиста,</w:t>
      </w:r>
      <w:r w:rsidRPr="00CA54A5">
        <w:t xml:space="preserve"> который мог бы дать как специалист оценку достоверности</w:t>
      </w:r>
      <w:r w:rsidR="009F214F" w:rsidRPr="00CA54A5">
        <w:t xml:space="preserve"> </w:t>
      </w:r>
      <w:r w:rsidR="009F214F" w:rsidRPr="00CA54A5">
        <w:rPr>
          <w:color w:val="000000"/>
        </w:rPr>
        <w:t>законность</w:t>
      </w:r>
      <w:r w:rsidR="009F214F" w:rsidRPr="00CA54A5">
        <w:rPr>
          <w:color w:val="000000"/>
        </w:rPr>
        <w:t xml:space="preserve">, </w:t>
      </w:r>
      <w:bookmarkStart w:id="14" w:name="SUB30002"/>
      <w:bookmarkEnd w:id="14"/>
      <w:r w:rsidR="009F214F" w:rsidRPr="00CA54A5">
        <w:rPr>
          <w:color w:val="000000"/>
        </w:rPr>
        <w:t>объективност</w:t>
      </w:r>
      <w:bookmarkStart w:id="15" w:name="SUB30003"/>
      <w:bookmarkEnd w:id="15"/>
      <w:r w:rsidR="009F214F" w:rsidRPr="00CA54A5">
        <w:rPr>
          <w:color w:val="000000"/>
        </w:rPr>
        <w:t xml:space="preserve">и </w:t>
      </w:r>
      <w:r w:rsidRPr="00CA54A5">
        <w:t xml:space="preserve">уже предоставленных в суд сторонами </w:t>
      </w:r>
      <w:r w:rsidR="00CA54A5" w:rsidRPr="00CA54A5">
        <w:t>оценки,</w:t>
      </w:r>
      <w:r w:rsidRPr="00CA54A5">
        <w:t xml:space="preserve"> а просто</w:t>
      </w:r>
      <w:r w:rsidR="009F214F" w:rsidRPr="00CA54A5">
        <w:t xml:space="preserve"> определил</w:t>
      </w:r>
      <w:r w:rsidRPr="00CA54A5">
        <w:t xml:space="preserve"> получение новой оценки</w:t>
      </w:r>
      <w:r w:rsidR="009F214F" w:rsidRPr="00CA54A5">
        <w:t xml:space="preserve"> и не определив круг вопросов сторон к привлекаемому специалисту который должен был в первую очередь переделить достоверность оценки</w:t>
      </w:r>
      <w:r w:rsidRPr="00CA54A5">
        <w:t xml:space="preserve">.  </w:t>
      </w:r>
    </w:p>
    <w:p w14:paraId="1A204653" w14:textId="77777777" w:rsidR="004F3EE1" w:rsidRPr="00CA54A5" w:rsidRDefault="004F3EE1" w:rsidP="004F3EE1">
      <w:pPr>
        <w:pStyle w:val="j16"/>
        <w:shd w:val="clear" w:color="auto" w:fill="FFFFFF"/>
        <w:spacing w:before="0" w:beforeAutospacing="0" w:after="0" w:afterAutospacing="0"/>
        <w:ind w:left="1200" w:hanging="800"/>
        <w:jc w:val="both"/>
        <w:textAlignment w:val="baseline"/>
        <w:rPr>
          <w:rStyle w:val="s1"/>
          <w:color w:val="000000"/>
        </w:rPr>
      </w:pPr>
      <w:r w:rsidRPr="00CA54A5">
        <w:t xml:space="preserve">Законе </w:t>
      </w:r>
      <w:r w:rsidRPr="00CA54A5">
        <w:rPr>
          <w:color w:val="000000"/>
          <w:shd w:val="clear" w:color="auto" w:fill="FFFFFF"/>
        </w:rPr>
        <w:t>Об оценочной деятельности в Республике Казахстан</w:t>
      </w:r>
      <w:r w:rsidRPr="00CA54A5">
        <w:rPr>
          <w:color w:val="000000"/>
          <w:shd w:val="clear" w:color="auto" w:fill="FFFFFF"/>
        </w:rPr>
        <w:t xml:space="preserve"> в</w:t>
      </w:r>
      <w:r w:rsidRPr="00CA54A5">
        <w:rPr>
          <w:rStyle w:val="s1"/>
          <w:color w:val="000000"/>
        </w:rPr>
        <w:t xml:space="preserve"> </w:t>
      </w:r>
      <w:r w:rsidR="009F214F" w:rsidRPr="00CA54A5">
        <w:rPr>
          <w:rStyle w:val="s1"/>
          <w:color w:val="000000"/>
        </w:rPr>
        <w:t>Стать</w:t>
      </w:r>
      <w:r w:rsidRPr="00CA54A5">
        <w:rPr>
          <w:rStyle w:val="s1"/>
          <w:color w:val="000000"/>
        </w:rPr>
        <w:t>е</w:t>
      </w:r>
      <w:r w:rsidR="009F214F" w:rsidRPr="00CA54A5">
        <w:rPr>
          <w:rStyle w:val="s1"/>
          <w:color w:val="000000"/>
        </w:rPr>
        <w:t xml:space="preserve"> 11.</w:t>
      </w:r>
      <w:r w:rsidRPr="00CA54A5">
        <w:rPr>
          <w:rStyle w:val="s1"/>
          <w:color w:val="000000"/>
        </w:rPr>
        <w:t xml:space="preserve"> «</w:t>
      </w:r>
      <w:r w:rsidR="009F214F" w:rsidRPr="00CA54A5">
        <w:rPr>
          <w:rStyle w:val="s1"/>
          <w:color w:val="000000"/>
        </w:rPr>
        <w:t xml:space="preserve">Экспертиза отчета </w:t>
      </w:r>
    </w:p>
    <w:p w14:paraId="7B80FC34" w14:textId="461B1FFB" w:rsidR="009F214F" w:rsidRPr="00CA54A5" w:rsidRDefault="009F214F" w:rsidP="004F3EE1">
      <w:pPr>
        <w:pStyle w:val="j16"/>
        <w:shd w:val="clear" w:color="auto" w:fill="FFFFFF"/>
        <w:spacing w:before="0" w:beforeAutospacing="0" w:after="0" w:afterAutospacing="0"/>
        <w:jc w:val="both"/>
        <w:textAlignment w:val="baseline"/>
        <w:rPr>
          <w:color w:val="000000"/>
          <w:u w:val="single"/>
        </w:rPr>
      </w:pPr>
      <w:r w:rsidRPr="00CA54A5">
        <w:rPr>
          <w:rStyle w:val="s1"/>
          <w:color w:val="000000"/>
        </w:rPr>
        <w:t>об оценке</w:t>
      </w:r>
      <w:r w:rsidR="004F3EE1" w:rsidRPr="00CA54A5">
        <w:rPr>
          <w:rStyle w:val="s1"/>
          <w:color w:val="000000"/>
        </w:rPr>
        <w:t xml:space="preserve">» и в </w:t>
      </w:r>
      <w:r w:rsidR="004F3EE1" w:rsidRPr="00CA54A5">
        <w:rPr>
          <w:color w:val="000000"/>
        </w:rPr>
        <w:t>Приказ Министра финансов Республики Казахстан от 3 мая 2018 года № 503</w:t>
      </w:r>
      <w:r w:rsidR="004F3EE1" w:rsidRPr="00CA54A5">
        <w:rPr>
          <w:rStyle w:val="s1"/>
          <w:color w:val="000000"/>
        </w:rPr>
        <w:t xml:space="preserve"> </w:t>
      </w:r>
      <w:r w:rsidR="004F3EE1" w:rsidRPr="00CA54A5">
        <w:rPr>
          <w:bCs/>
          <w:color w:val="000000"/>
        </w:rPr>
        <w:t>Глав</w:t>
      </w:r>
      <w:r w:rsidR="004F3EE1" w:rsidRPr="00CA54A5">
        <w:rPr>
          <w:bCs/>
          <w:color w:val="000000"/>
        </w:rPr>
        <w:t>е</w:t>
      </w:r>
      <w:r w:rsidR="004F3EE1" w:rsidRPr="00CA54A5">
        <w:rPr>
          <w:bCs/>
          <w:color w:val="000000"/>
        </w:rPr>
        <w:t xml:space="preserve"> 2. </w:t>
      </w:r>
      <w:r w:rsidR="004F3EE1" w:rsidRPr="00CA54A5">
        <w:rPr>
          <w:bCs/>
          <w:color w:val="000000"/>
        </w:rPr>
        <w:t>«</w:t>
      </w:r>
      <w:r w:rsidR="004F3EE1" w:rsidRPr="00CA54A5">
        <w:rPr>
          <w:bCs/>
          <w:color w:val="000000"/>
        </w:rPr>
        <w:t>Порядок проведения экспертизы</w:t>
      </w:r>
      <w:r w:rsidR="004F3EE1" w:rsidRPr="00CA54A5">
        <w:rPr>
          <w:bCs/>
          <w:color w:val="000000"/>
        </w:rPr>
        <w:t xml:space="preserve">» </w:t>
      </w:r>
      <w:r w:rsidR="004F3EE1" w:rsidRPr="00CA54A5">
        <w:rPr>
          <w:bCs/>
          <w:color w:val="000000"/>
        </w:rPr>
        <w:t>Об утверждении Правил проведения экспертизы отчета об оценке, требований к экспертному заключению и Правил его утверждения</w:t>
      </w:r>
      <w:r w:rsidR="004F3EE1" w:rsidRPr="00CA54A5">
        <w:rPr>
          <w:bCs/>
          <w:color w:val="000000"/>
        </w:rPr>
        <w:t xml:space="preserve">, </w:t>
      </w:r>
      <w:r w:rsidR="004F3EE1" w:rsidRPr="00CA54A5">
        <w:rPr>
          <w:rStyle w:val="s1"/>
          <w:color w:val="000000"/>
        </w:rPr>
        <w:t xml:space="preserve">оговорено о том, что </w:t>
      </w:r>
      <w:bookmarkStart w:id="16" w:name="SUB110100"/>
      <w:bookmarkEnd w:id="16"/>
      <w:r w:rsidRPr="00CA54A5">
        <w:rPr>
          <w:color w:val="000000"/>
          <w:u w:val="single"/>
        </w:rPr>
        <w:t>В случае наличия спора о достоверности величины рыночной или иной стоимости объекта оценки, установленной в отчете об оценке, в том числе и в связи с имеющимся иным отчетом об оценке этого же объекта, может проводиться экспертиза отчета об оценке.</w:t>
      </w:r>
    </w:p>
    <w:p w14:paraId="1E585AEB" w14:textId="77777777" w:rsidR="009F214F" w:rsidRPr="00CA54A5" w:rsidRDefault="009F214F" w:rsidP="009F214F">
      <w:pPr>
        <w:pStyle w:val="j13"/>
        <w:shd w:val="clear" w:color="auto" w:fill="FFFFFF"/>
        <w:spacing w:before="0" w:beforeAutospacing="0" w:after="0" w:afterAutospacing="0"/>
        <w:ind w:firstLine="403"/>
        <w:jc w:val="both"/>
        <w:textAlignment w:val="baseline"/>
        <w:rPr>
          <w:color w:val="000000"/>
          <w:u w:val="single"/>
        </w:rPr>
      </w:pPr>
      <w:r w:rsidRPr="00CA54A5">
        <w:rPr>
          <w:color w:val="000000"/>
          <w:u w:val="single"/>
        </w:rPr>
        <w:t>Экспертиза отчета об оценке проводится экспертным советом палаты оценщиков, членом которой является оценщик, проводивший оценку.</w:t>
      </w:r>
    </w:p>
    <w:p w14:paraId="3EA49EF2" w14:textId="77777777" w:rsidR="009F214F" w:rsidRPr="00CA54A5" w:rsidRDefault="009F214F" w:rsidP="009F214F">
      <w:pPr>
        <w:pStyle w:val="j13"/>
        <w:shd w:val="clear" w:color="auto" w:fill="FFFFFF"/>
        <w:spacing w:before="0" w:beforeAutospacing="0" w:after="0" w:afterAutospacing="0"/>
        <w:ind w:firstLine="403"/>
        <w:jc w:val="both"/>
        <w:textAlignment w:val="baseline"/>
        <w:rPr>
          <w:color w:val="000000"/>
        </w:rPr>
      </w:pPr>
      <w:r w:rsidRPr="00CA54A5">
        <w:rPr>
          <w:color w:val="000000"/>
        </w:rPr>
        <w:t>Экспертиза отчета об оценке проводится по инициативе заказчика и (или) третьего лица, оспаривающего отчет об оценке.</w:t>
      </w:r>
    </w:p>
    <w:p w14:paraId="79219983" w14:textId="010375B7" w:rsidR="009F214F" w:rsidRPr="00CA54A5" w:rsidRDefault="004F3EE1" w:rsidP="009F214F">
      <w:pPr>
        <w:pStyle w:val="j13"/>
        <w:shd w:val="clear" w:color="auto" w:fill="FFFFFF"/>
        <w:spacing w:before="0" w:beforeAutospacing="0" w:after="0" w:afterAutospacing="0"/>
        <w:ind w:firstLine="403"/>
        <w:jc w:val="both"/>
        <w:textAlignment w:val="baseline"/>
        <w:rPr>
          <w:color w:val="000000"/>
        </w:rPr>
      </w:pPr>
      <w:r w:rsidRPr="00CA54A5">
        <w:rPr>
          <w:color w:val="000000"/>
        </w:rPr>
        <w:t xml:space="preserve"> </w:t>
      </w:r>
      <w:bookmarkStart w:id="17" w:name="SUB110200"/>
      <w:bookmarkEnd w:id="17"/>
      <w:r w:rsidR="009F214F" w:rsidRPr="00CA54A5">
        <w:rPr>
          <w:color w:val="000000"/>
        </w:rPr>
        <w:t>Результатом экспертизы отчета об оценке является положительное или отрицательное экспертное заключение, подготовленное экспертным советом палаты оценщиков.</w:t>
      </w:r>
    </w:p>
    <w:p w14:paraId="190B3931" w14:textId="77777777" w:rsidR="009F214F" w:rsidRPr="00CA54A5" w:rsidRDefault="009F214F" w:rsidP="009F214F">
      <w:pPr>
        <w:pStyle w:val="j13"/>
        <w:shd w:val="clear" w:color="auto" w:fill="FFFFFF"/>
        <w:spacing w:before="0" w:beforeAutospacing="0" w:after="0" w:afterAutospacing="0"/>
        <w:ind w:firstLine="403"/>
        <w:jc w:val="both"/>
        <w:textAlignment w:val="baseline"/>
        <w:rPr>
          <w:color w:val="000000"/>
        </w:rPr>
      </w:pPr>
      <w:r w:rsidRPr="00CA54A5">
        <w:rPr>
          <w:color w:val="000000"/>
        </w:rPr>
        <w:t>Положительным заключением экспертного совета признается экспертное заключение, содержащее вывод о соответствии отчета об оценке требованиям законодательства Республики Казахстан об оценочной деятельности и (или) о подтверждении стоимости объекта оценки, определенной в отчете об оценке.</w:t>
      </w:r>
    </w:p>
    <w:p w14:paraId="5E9DD75A" w14:textId="6D03EA57" w:rsidR="009F214F" w:rsidRPr="00CA54A5" w:rsidRDefault="009F214F" w:rsidP="009F214F">
      <w:pPr>
        <w:pStyle w:val="j13"/>
        <w:shd w:val="clear" w:color="auto" w:fill="FFFFFF"/>
        <w:spacing w:before="0" w:beforeAutospacing="0" w:after="0" w:afterAutospacing="0"/>
        <w:ind w:firstLine="403"/>
        <w:jc w:val="both"/>
        <w:textAlignment w:val="baseline"/>
        <w:rPr>
          <w:color w:val="000000"/>
        </w:rPr>
      </w:pPr>
      <w:r w:rsidRPr="00CA54A5">
        <w:rPr>
          <w:color w:val="000000"/>
        </w:rPr>
        <w:t>Отрицательным заключением экспертного совета признается экспертное заключение, содержащее вывод о несоответствии отчета об оценке требованиям законодательства Республики Казахстан об оценочной деятельности и (или) об опровержении стоимости объекта оценки, определенной в отчете об оценке.</w:t>
      </w:r>
    </w:p>
    <w:p w14:paraId="39FC6DBD" w14:textId="77777777" w:rsidR="00FA0F97" w:rsidRPr="00CA54A5" w:rsidRDefault="002D1D19" w:rsidP="00FA0F97">
      <w:pPr>
        <w:pStyle w:val="j113"/>
        <w:shd w:val="clear" w:color="auto" w:fill="FFFFFF"/>
        <w:spacing w:before="0" w:beforeAutospacing="0" w:after="0" w:afterAutospacing="0"/>
        <w:ind w:left="1200" w:hanging="800"/>
        <w:jc w:val="both"/>
        <w:textAlignment w:val="baseline"/>
        <w:rPr>
          <w:rStyle w:val="s1"/>
          <w:color w:val="000000"/>
        </w:rPr>
      </w:pPr>
      <w:r w:rsidRPr="00CA54A5">
        <w:rPr>
          <w:rStyle w:val="s1"/>
          <w:color w:val="000000"/>
        </w:rPr>
        <w:t>Статья 401</w:t>
      </w:r>
      <w:r w:rsidR="00FA0F97" w:rsidRPr="00CA54A5">
        <w:rPr>
          <w:rStyle w:val="s1"/>
          <w:color w:val="000000"/>
        </w:rPr>
        <w:t xml:space="preserve"> ГПК РК</w:t>
      </w:r>
      <w:r w:rsidRPr="00CA54A5">
        <w:rPr>
          <w:rStyle w:val="s1"/>
          <w:color w:val="000000"/>
        </w:rPr>
        <w:t xml:space="preserve">. </w:t>
      </w:r>
      <w:r w:rsidR="00FA0F97" w:rsidRPr="00CA54A5">
        <w:rPr>
          <w:rStyle w:val="s1"/>
          <w:color w:val="000000"/>
        </w:rPr>
        <w:t>«</w:t>
      </w:r>
      <w:r w:rsidRPr="00CA54A5">
        <w:rPr>
          <w:rStyle w:val="s1"/>
          <w:color w:val="000000"/>
        </w:rPr>
        <w:t>Право апелляционного обжалования, принесения апелляционных</w:t>
      </w:r>
    </w:p>
    <w:p w14:paraId="4DE66DC6" w14:textId="2236AD18" w:rsidR="002D1D19" w:rsidRPr="00CA54A5" w:rsidRDefault="002D1D19" w:rsidP="00FA0F97">
      <w:pPr>
        <w:pStyle w:val="j113"/>
        <w:shd w:val="clear" w:color="auto" w:fill="FFFFFF"/>
        <w:spacing w:before="0" w:beforeAutospacing="0" w:after="0" w:afterAutospacing="0"/>
        <w:jc w:val="both"/>
        <w:textAlignment w:val="baseline"/>
        <w:rPr>
          <w:color w:val="000000"/>
        </w:rPr>
      </w:pPr>
      <w:r w:rsidRPr="00CA54A5">
        <w:rPr>
          <w:rStyle w:val="s1"/>
          <w:color w:val="000000"/>
        </w:rPr>
        <w:t>ходатайств прокурорами на судебные решения</w:t>
      </w:r>
      <w:r w:rsidR="00FA0F97" w:rsidRPr="00CA54A5">
        <w:rPr>
          <w:rStyle w:val="s1"/>
          <w:color w:val="000000"/>
        </w:rPr>
        <w:t>» предусмотрено право</w:t>
      </w:r>
      <w:r w:rsidR="00FA0F97" w:rsidRPr="00CA54A5">
        <w:rPr>
          <w:rStyle w:val="s1"/>
          <w:b/>
          <w:bCs/>
          <w:color w:val="000000"/>
        </w:rPr>
        <w:t xml:space="preserve"> </w:t>
      </w:r>
      <w:bookmarkStart w:id="18" w:name="SUB4010100"/>
      <w:bookmarkEnd w:id="18"/>
      <w:r w:rsidRPr="00CA54A5">
        <w:rPr>
          <w:rStyle w:val="s0"/>
          <w:color w:val="000000"/>
        </w:rPr>
        <w:t>соответствии с правилами, предусмотренными настоящей главой, на решения суда, не вступившие в законную силу, может быть подана апелляционная жалоба, принесено апелляционное ходатайство прокурором в апелляционном порядке.</w:t>
      </w:r>
      <w:r w:rsidR="00FA0F97" w:rsidRPr="00CA54A5">
        <w:rPr>
          <w:rStyle w:val="s0"/>
          <w:color w:val="000000"/>
        </w:rPr>
        <w:t xml:space="preserve"> </w:t>
      </w:r>
      <w:bookmarkStart w:id="19" w:name="SUB4010200"/>
      <w:bookmarkEnd w:id="19"/>
      <w:r w:rsidRPr="00CA54A5">
        <w:rPr>
          <w:color w:val="000000"/>
        </w:rPr>
        <w:t>Право апелляционного обжалования решения суда принадлежит сторонам, другим лицам, участвующим в деле.</w:t>
      </w:r>
    </w:p>
    <w:p w14:paraId="704789DF" w14:textId="35A849D5" w:rsidR="002D1D19" w:rsidRPr="00CA54A5" w:rsidRDefault="00CA54A5" w:rsidP="00FA0F97">
      <w:pPr>
        <w:pStyle w:val="j12"/>
        <w:shd w:val="clear" w:color="auto" w:fill="FFFFFF"/>
        <w:spacing w:before="0" w:beforeAutospacing="0" w:after="0" w:afterAutospacing="0"/>
        <w:jc w:val="both"/>
        <w:textAlignment w:val="baseline"/>
        <w:rPr>
          <w:color w:val="000000"/>
        </w:rPr>
      </w:pPr>
      <w:bookmarkStart w:id="20" w:name="SUB4010300"/>
      <w:bookmarkEnd w:id="20"/>
      <w:r w:rsidRPr="00CA54A5">
        <w:rPr>
          <w:rStyle w:val="s3"/>
          <w:i/>
          <w:iCs/>
          <w:color w:val="FF0000"/>
        </w:rPr>
        <w:t xml:space="preserve"> </w:t>
      </w:r>
      <w:r w:rsidR="00FA0F97" w:rsidRPr="00CA54A5">
        <w:rPr>
          <w:color w:val="000000"/>
        </w:rPr>
        <w:t xml:space="preserve"> </w:t>
      </w:r>
      <w:r w:rsidR="00FA0F97" w:rsidRPr="00CA54A5">
        <w:rPr>
          <w:color w:val="000000"/>
        </w:rPr>
        <w:tab/>
      </w:r>
      <w:r w:rsidR="002D1D19" w:rsidRPr="00CA54A5">
        <w:rPr>
          <w:rStyle w:val="s1"/>
          <w:color w:val="000000"/>
        </w:rPr>
        <w:t>Статья 429</w:t>
      </w:r>
      <w:r w:rsidR="00FA0F97" w:rsidRPr="00CA54A5">
        <w:rPr>
          <w:rStyle w:val="s1"/>
          <w:color w:val="000000"/>
        </w:rPr>
        <w:t xml:space="preserve"> ГПК РК</w:t>
      </w:r>
      <w:r w:rsidR="002D1D19" w:rsidRPr="00CA54A5">
        <w:rPr>
          <w:rStyle w:val="s1"/>
          <w:color w:val="000000"/>
        </w:rPr>
        <w:t xml:space="preserve">. </w:t>
      </w:r>
      <w:r w:rsidR="00FA0F97" w:rsidRPr="00CA54A5">
        <w:rPr>
          <w:rStyle w:val="s1"/>
          <w:color w:val="000000"/>
        </w:rPr>
        <w:t>«</w:t>
      </w:r>
      <w:r w:rsidR="002D1D19" w:rsidRPr="00CA54A5">
        <w:rPr>
          <w:rStyle w:val="s1"/>
          <w:color w:val="000000"/>
        </w:rPr>
        <w:t>Порядок и сроки обжалования, принесения ходатайства прокурором на определения (постановления) суда первой инстанции</w:t>
      </w:r>
      <w:r w:rsidR="00FA0F97" w:rsidRPr="00CA54A5">
        <w:rPr>
          <w:rStyle w:val="s1"/>
          <w:color w:val="000000"/>
        </w:rPr>
        <w:t xml:space="preserve">» </w:t>
      </w:r>
      <w:bookmarkStart w:id="21" w:name="SUB4290100"/>
      <w:bookmarkEnd w:id="21"/>
      <w:r w:rsidR="00FA0F97" w:rsidRPr="00CA54A5">
        <w:rPr>
          <w:rStyle w:val="s1"/>
          <w:color w:val="000000"/>
        </w:rPr>
        <w:t>оговорено о том, что</w:t>
      </w:r>
      <w:r w:rsidR="002D1D19" w:rsidRPr="00CA54A5">
        <w:rPr>
          <w:rStyle w:val="s0"/>
          <w:color w:val="000000"/>
        </w:rPr>
        <w:t xml:space="preserve"> На определение суда первой инстанции в случаях, предусмотренных настоящим Кодексом, а также в случаях, когда определение суда преграждает возможность дальнейшего движения дела, может быть подана частная жалоба, принесено ходатайство лицами, указанными в статье 401 настоящего </w:t>
      </w:r>
      <w:r w:rsidR="002D1D19" w:rsidRPr="00CA54A5">
        <w:rPr>
          <w:rStyle w:val="s0"/>
          <w:color w:val="000000"/>
        </w:rPr>
        <w:lastRenderedPageBreak/>
        <w:t>Кодекса. Обжаловать определение суда вправе также лица, не участвующие в деле, если определение касается их прав и интересов.</w:t>
      </w:r>
    </w:p>
    <w:p w14:paraId="03811EA6" w14:textId="77777777" w:rsidR="002D1D19" w:rsidRPr="00CA54A5" w:rsidRDefault="002D1D19" w:rsidP="002D1D19">
      <w:pPr>
        <w:pStyle w:val="j115"/>
        <w:shd w:val="clear" w:color="auto" w:fill="FFFFFF"/>
        <w:spacing w:before="0" w:beforeAutospacing="0" w:after="0" w:afterAutospacing="0"/>
        <w:ind w:firstLine="400"/>
        <w:jc w:val="both"/>
        <w:textAlignment w:val="baseline"/>
        <w:rPr>
          <w:color w:val="000000"/>
        </w:rPr>
      </w:pPr>
      <w:r w:rsidRPr="00CA54A5">
        <w:rPr>
          <w:rStyle w:val="s0"/>
          <w:color w:val="000000"/>
        </w:rPr>
        <w:t>Частная жалоба, ходатайство прокурора подаются в течение десяти рабочих дней со дня изготовления определения в окончательной форме.</w:t>
      </w:r>
    </w:p>
    <w:p w14:paraId="0B816E18" w14:textId="44EB3924" w:rsidR="002D1D19" w:rsidRPr="00CA54A5" w:rsidRDefault="002D1D19" w:rsidP="002D1D19">
      <w:pPr>
        <w:pStyle w:val="j115"/>
        <w:shd w:val="clear" w:color="auto" w:fill="FFFFFF"/>
        <w:spacing w:before="0" w:beforeAutospacing="0" w:after="0" w:afterAutospacing="0"/>
        <w:ind w:firstLine="400"/>
        <w:jc w:val="both"/>
        <w:textAlignment w:val="baseline"/>
        <w:rPr>
          <w:color w:val="000000"/>
        </w:rPr>
      </w:pPr>
      <w:bookmarkStart w:id="22" w:name="SUB4290200"/>
      <w:bookmarkEnd w:id="22"/>
      <w:r w:rsidRPr="00CA54A5">
        <w:rPr>
          <w:rStyle w:val="s0"/>
          <w:color w:val="000000"/>
        </w:rPr>
        <w:t>На остальные определения суда первой инстанции, в том числе вынесенные на месте с занесением в протокол судебного заседания, частная жалоба, ходатайство прокурора не подаются, но возражения могут быть включены в апелляционные жалобу, ходатайство прокурора.</w:t>
      </w:r>
    </w:p>
    <w:p w14:paraId="7F695380" w14:textId="1AA84E42" w:rsidR="002D1D19" w:rsidRPr="00CA54A5" w:rsidRDefault="002D1D19" w:rsidP="002D1D19">
      <w:pPr>
        <w:pStyle w:val="j115"/>
        <w:shd w:val="clear" w:color="auto" w:fill="FFFFFF"/>
        <w:spacing w:before="0" w:beforeAutospacing="0" w:after="0" w:afterAutospacing="0"/>
        <w:ind w:firstLine="400"/>
        <w:jc w:val="both"/>
        <w:textAlignment w:val="baseline"/>
        <w:rPr>
          <w:color w:val="000000"/>
        </w:rPr>
      </w:pPr>
      <w:bookmarkStart w:id="23" w:name="SUB4290300"/>
      <w:bookmarkEnd w:id="23"/>
      <w:r w:rsidRPr="00CA54A5">
        <w:rPr>
          <w:rStyle w:val="s0"/>
          <w:color w:val="000000"/>
        </w:rPr>
        <w:t>В случае подачи частной жалобы, принесения ходатайства прокурором на определение, вынесенное во время судебного разбирательства, закончившегося вынесением решения, дело направляется в вышестоящую судебную инстанцию только по истечении срока, установленного для обжалования решения. При этом, если на решение подана апелляционная жалоба, принесено апелляционное ходатайство прокурором, проверка частной жалобы, ходатайства прокурора производится той судебной инстанцией, которая рассматривает дело в апелляционном порядке.</w:t>
      </w:r>
    </w:p>
    <w:p w14:paraId="06B54BF7" w14:textId="306A382E" w:rsidR="002D1D19" w:rsidRPr="00CA54A5" w:rsidRDefault="002D1D19" w:rsidP="002D1D19">
      <w:pPr>
        <w:pStyle w:val="j115"/>
        <w:shd w:val="clear" w:color="auto" w:fill="FFFFFF"/>
        <w:spacing w:before="0" w:beforeAutospacing="0" w:after="0" w:afterAutospacing="0"/>
        <w:ind w:firstLine="400"/>
        <w:jc w:val="both"/>
        <w:textAlignment w:val="baseline"/>
        <w:rPr>
          <w:color w:val="000000"/>
        </w:rPr>
      </w:pPr>
      <w:bookmarkStart w:id="24" w:name="SUB4290400"/>
      <w:bookmarkEnd w:id="24"/>
      <w:r w:rsidRPr="00CA54A5">
        <w:rPr>
          <w:rStyle w:val="s0"/>
          <w:color w:val="000000"/>
        </w:rPr>
        <w:t>Частная жалоба, ходатайство прокурора подаются в суд, вынесший данное определение, с приложением копий документов по числу лиц, участвующих в деле, которые судья направляет или вручает им. Судья после получения частной жалобы, ходатайства прокурора направляет гражданское дело или материалы в суд апелляционной инстанции.</w:t>
      </w:r>
    </w:p>
    <w:p w14:paraId="046DD837" w14:textId="090CA1B3" w:rsidR="00FA0F97" w:rsidRPr="00CA54A5" w:rsidRDefault="00FA0F97" w:rsidP="00FA0F97">
      <w:pPr>
        <w:pStyle w:val="j111"/>
        <w:shd w:val="clear" w:color="auto" w:fill="FFFFFF"/>
        <w:spacing w:before="0" w:beforeAutospacing="0" w:after="0" w:afterAutospacing="0"/>
        <w:jc w:val="both"/>
        <w:textAlignment w:val="baseline"/>
      </w:pPr>
      <w:bookmarkStart w:id="25" w:name="SUB4290500"/>
      <w:bookmarkEnd w:id="25"/>
      <w:r w:rsidRPr="00CA54A5">
        <w:rPr>
          <w:rStyle w:val="s1"/>
          <w:color w:val="000000"/>
        </w:rPr>
        <w:t xml:space="preserve"> </w:t>
      </w:r>
      <w:r w:rsidRPr="00CA54A5">
        <w:rPr>
          <w:lang w:val="kk-KZ"/>
        </w:rPr>
        <w:t xml:space="preserve"> </w:t>
      </w:r>
      <w:r w:rsidRPr="00CA54A5">
        <w:rPr>
          <w:lang w:val="kk-KZ"/>
        </w:rPr>
        <w:tab/>
      </w:r>
      <w:r w:rsidRPr="00CA54A5">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14:paraId="050C66EA" w14:textId="77777777" w:rsidR="00FA0F97" w:rsidRPr="00CA54A5" w:rsidRDefault="00FA0F97" w:rsidP="00FA0F97">
      <w:pPr>
        <w:pStyle w:val="a3"/>
        <w:ind w:firstLine="708"/>
        <w:jc w:val="both"/>
        <w:rPr>
          <w:rFonts w:ascii="Times New Roman" w:hAnsi="Times New Roman" w:cs="Times New Roman"/>
          <w:sz w:val="24"/>
          <w:szCs w:val="24"/>
        </w:rPr>
      </w:pPr>
      <w:r w:rsidRPr="00CA54A5">
        <w:rPr>
          <w:rFonts w:ascii="Times New Roman" w:hAnsi="Times New Roman" w:cs="Times New Roman"/>
          <w:sz w:val="24"/>
          <w:szCs w:val="24"/>
        </w:rPr>
        <w:t xml:space="preserve">В соответствии со ст.8 ГПК каждый вправе обратиться в суд за </w:t>
      </w:r>
      <w:r w:rsidRPr="00CA54A5">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CA54A5">
        <w:rPr>
          <w:rFonts w:ascii="Times New Roman" w:hAnsi="Times New Roman" w:cs="Times New Roman"/>
          <w:sz w:val="24"/>
          <w:szCs w:val="24"/>
        </w:rPr>
        <w:t>охраняемых интересов.</w:t>
      </w:r>
    </w:p>
    <w:p w14:paraId="47D4C393" w14:textId="77777777" w:rsidR="00FA0F97" w:rsidRPr="00CA54A5" w:rsidRDefault="00FA0F97" w:rsidP="00FA0F97">
      <w:pPr>
        <w:pStyle w:val="a3"/>
        <w:ind w:firstLine="708"/>
        <w:jc w:val="both"/>
        <w:rPr>
          <w:rFonts w:ascii="Times New Roman" w:hAnsi="Times New Roman" w:cs="Times New Roman"/>
          <w:sz w:val="24"/>
          <w:szCs w:val="24"/>
        </w:rPr>
      </w:pPr>
      <w:r w:rsidRPr="00CA54A5">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6CBFDF6B" w14:textId="4A88F716" w:rsidR="00FA0F97" w:rsidRPr="00CA54A5" w:rsidRDefault="00FA0F97" w:rsidP="00FA0F97">
      <w:pPr>
        <w:spacing w:after="0"/>
        <w:ind w:firstLine="708"/>
        <w:jc w:val="both"/>
        <w:rPr>
          <w:rFonts w:ascii="Times New Roman" w:hAnsi="Times New Roman" w:cs="Times New Roman"/>
          <w:sz w:val="24"/>
          <w:szCs w:val="24"/>
        </w:rPr>
      </w:pPr>
      <w:r w:rsidRPr="00CA54A5">
        <w:rPr>
          <w:rFonts w:ascii="Times New Roman" w:hAnsi="Times New Roman" w:cs="Times New Roman"/>
          <w:sz w:val="24"/>
          <w:szCs w:val="24"/>
        </w:rPr>
        <w:t xml:space="preserve">При таких обстоятельствах, определение </w:t>
      </w:r>
      <w:r w:rsidRPr="00CA54A5">
        <w:rPr>
          <w:rFonts w:ascii="Times New Roman" w:hAnsi="Times New Roman" w:cs="Times New Roman"/>
          <w:sz w:val="24"/>
          <w:szCs w:val="24"/>
        </w:rPr>
        <w:t>Жетысуского</w:t>
      </w:r>
      <w:r w:rsidRPr="00CA54A5">
        <w:rPr>
          <w:rFonts w:ascii="Times New Roman" w:hAnsi="Times New Roman" w:cs="Times New Roman"/>
          <w:sz w:val="24"/>
          <w:szCs w:val="24"/>
        </w:rPr>
        <w:t xml:space="preserve"> районного суда г. Алматы вынесенное с нарушением требований гражданско-процессуального законодательства не может быть признано законным, обоснованным и справедливым.</w:t>
      </w:r>
    </w:p>
    <w:p w14:paraId="3CD1BBBF" w14:textId="77777777" w:rsidR="00FA6EF5" w:rsidRPr="00CA54A5" w:rsidRDefault="00FA6EF5" w:rsidP="00FA6EF5">
      <w:pPr>
        <w:spacing w:line="20" w:lineRule="atLeast"/>
        <w:ind w:firstLine="708"/>
        <w:jc w:val="both"/>
        <w:rPr>
          <w:rFonts w:ascii="Times New Roman" w:hAnsi="Times New Roman" w:cs="Times New Roman"/>
          <w:sz w:val="24"/>
          <w:szCs w:val="24"/>
        </w:rPr>
      </w:pPr>
      <w:r w:rsidRPr="00CA54A5">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14:paraId="03CF218E" w14:textId="726DFC48" w:rsidR="00FA0F97" w:rsidRPr="00CA54A5" w:rsidRDefault="00CA54A5" w:rsidP="00FA0F97">
      <w:pPr>
        <w:spacing w:after="0" w:line="240" w:lineRule="auto"/>
        <w:ind w:firstLine="708"/>
        <w:jc w:val="both"/>
        <w:rPr>
          <w:rFonts w:ascii="Times New Roman" w:eastAsia="Times New Roman" w:hAnsi="Times New Roman" w:cs="Times New Roman"/>
          <w:sz w:val="24"/>
          <w:szCs w:val="24"/>
          <w:lang w:eastAsia="ru-RU"/>
        </w:rPr>
      </w:pPr>
      <w:r w:rsidRPr="00CA54A5">
        <w:rPr>
          <w:rFonts w:ascii="Times New Roman" w:eastAsia="Times New Roman" w:hAnsi="Times New Roman" w:cs="Times New Roman"/>
          <w:sz w:val="24"/>
          <w:szCs w:val="24"/>
          <w:lang w:eastAsia="ru-RU"/>
        </w:rPr>
        <w:t>На основании изложенного</w:t>
      </w:r>
      <w:r w:rsidRPr="00CA54A5">
        <w:rPr>
          <w:rFonts w:ascii="Times New Roman" w:eastAsia="Times New Roman" w:hAnsi="Times New Roman" w:cs="Times New Roman"/>
          <w:sz w:val="24"/>
          <w:szCs w:val="24"/>
          <w:lang w:eastAsia="ru-RU"/>
        </w:rPr>
        <w:t xml:space="preserve"> и руководствуясь </w:t>
      </w:r>
      <w:r w:rsidR="00FA0F97" w:rsidRPr="00CA54A5">
        <w:rPr>
          <w:rFonts w:ascii="Times New Roman" w:eastAsia="Times New Roman" w:hAnsi="Times New Roman" w:cs="Times New Roman"/>
          <w:sz w:val="24"/>
          <w:szCs w:val="24"/>
          <w:lang w:eastAsia="ru-RU"/>
        </w:rPr>
        <w:t>ст.</w:t>
      </w:r>
      <w:r w:rsidRPr="00CA54A5">
        <w:rPr>
          <w:rFonts w:ascii="Times New Roman" w:eastAsia="Times New Roman" w:hAnsi="Times New Roman" w:cs="Times New Roman"/>
          <w:sz w:val="24"/>
          <w:szCs w:val="24"/>
          <w:lang w:eastAsia="ru-RU"/>
        </w:rPr>
        <w:t xml:space="preserve"> </w:t>
      </w:r>
      <w:r w:rsidR="00FA0F97" w:rsidRPr="00CA54A5">
        <w:rPr>
          <w:rFonts w:ascii="Times New Roman" w:eastAsia="Times New Roman" w:hAnsi="Times New Roman" w:cs="Times New Roman"/>
          <w:sz w:val="24"/>
          <w:szCs w:val="24"/>
          <w:lang w:eastAsia="ru-RU"/>
        </w:rPr>
        <w:t>429 ГПК РК на определение суда первой инстанции в случаях, предусмотренных настоящим Кодексом</w:t>
      </w:r>
      <w:r w:rsidRPr="00CA54A5">
        <w:rPr>
          <w:rFonts w:ascii="Times New Roman" w:eastAsia="Times New Roman" w:hAnsi="Times New Roman" w:cs="Times New Roman"/>
          <w:sz w:val="24"/>
          <w:szCs w:val="24"/>
          <w:lang w:eastAsia="ru-RU"/>
        </w:rPr>
        <w:t xml:space="preserve"> </w:t>
      </w:r>
      <w:r w:rsidR="00FA0F97" w:rsidRPr="00CA54A5">
        <w:rPr>
          <w:rFonts w:ascii="Times New Roman" w:eastAsia="Times New Roman" w:hAnsi="Times New Roman" w:cs="Times New Roman"/>
          <w:sz w:val="24"/>
          <w:szCs w:val="24"/>
          <w:lang w:eastAsia="ru-RU"/>
        </w:rPr>
        <w:t>может быть подана частная жалоба, принесено ходатайство лицами, указанными в статье 401 настоящего Кодекса.</w:t>
      </w:r>
    </w:p>
    <w:p w14:paraId="08DB38AC" w14:textId="77777777" w:rsidR="00FA0F97" w:rsidRPr="00CA54A5" w:rsidRDefault="00FA0F97" w:rsidP="00FA0F97">
      <w:pPr>
        <w:spacing w:after="0" w:line="240" w:lineRule="auto"/>
        <w:jc w:val="both"/>
        <w:rPr>
          <w:rFonts w:ascii="Times New Roman" w:eastAsia="Times New Roman" w:hAnsi="Times New Roman" w:cs="Times New Roman"/>
          <w:sz w:val="24"/>
          <w:szCs w:val="24"/>
          <w:lang w:eastAsia="ru-RU"/>
        </w:rPr>
      </w:pPr>
    </w:p>
    <w:p w14:paraId="5D19C333" w14:textId="74ED162E" w:rsidR="00FA0F97" w:rsidRPr="00CA54A5" w:rsidRDefault="00FA0F97" w:rsidP="00FA0F97">
      <w:pPr>
        <w:spacing w:after="0" w:line="240" w:lineRule="auto"/>
        <w:jc w:val="center"/>
        <w:rPr>
          <w:rFonts w:ascii="Times New Roman" w:eastAsia="Times New Roman" w:hAnsi="Times New Roman" w:cs="Times New Roman"/>
          <w:b/>
          <w:sz w:val="24"/>
          <w:szCs w:val="24"/>
          <w:lang w:eastAsia="ru-RU"/>
        </w:rPr>
      </w:pPr>
      <w:r w:rsidRPr="00CA54A5">
        <w:rPr>
          <w:rFonts w:ascii="Times New Roman" w:eastAsia="Times New Roman" w:hAnsi="Times New Roman" w:cs="Times New Roman"/>
          <w:b/>
          <w:sz w:val="24"/>
          <w:szCs w:val="24"/>
          <w:lang w:eastAsia="ru-RU"/>
        </w:rPr>
        <w:t>Прошу</w:t>
      </w:r>
      <w:r w:rsidR="00CA54A5" w:rsidRPr="00CA54A5">
        <w:rPr>
          <w:rFonts w:ascii="Times New Roman" w:eastAsia="Times New Roman" w:hAnsi="Times New Roman" w:cs="Times New Roman"/>
          <w:b/>
          <w:sz w:val="24"/>
          <w:szCs w:val="24"/>
          <w:lang w:eastAsia="ru-RU"/>
        </w:rPr>
        <w:t xml:space="preserve"> суд</w:t>
      </w:r>
      <w:r w:rsidRPr="00CA54A5">
        <w:rPr>
          <w:rFonts w:ascii="Times New Roman" w:eastAsia="Times New Roman" w:hAnsi="Times New Roman" w:cs="Times New Roman"/>
          <w:b/>
          <w:sz w:val="24"/>
          <w:szCs w:val="24"/>
          <w:lang w:eastAsia="ru-RU"/>
        </w:rPr>
        <w:t>:</w:t>
      </w:r>
    </w:p>
    <w:p w14:paraId="4678EAEE" w14:textId="77777777" w:rsidR="00CA54A5" w:rsidRPr="00CA54A5" w:rsidRDefault="00CA54A5" w:rsidP="00FA0F97">
      <w:pPr>
        <w:spacing w:after="0" w:line="240" w:lineRule="auto"/>
        <w:jc w:val="center"/>
        <w:rPr>
          <w:rFonts w:ascii="Times New Roman" w:eastAsia="Times New Roman" w:hAnsi="Times New Roman" w:cs="Times New Roman"/>
          <w:b/>
          <w:sz w:val="24"/>
          <w:szCs w:val="24"/>
          <w:lang w:eastAsia="ru-RU"/>
        </w:rPr>
      </w:pPr>
    </w:p>
    <w:p w14:paraId="17778890" w14:textId="3F02CD4D" w:rsidR="00FA0F97" w:rsidRPr="00CA54A5" w:rsidRDefault="00CA54A5" w:rsidP="00CA54A5">
      <w:pPr>
        <w:pStyle w:val="ad"/>
        <w:numPr>
          <w:ilvl w:val="0"/>
          <w:numId w:val="8"/>
        </w:numPr>
        <w:spacing w:after="0" w:line="240" w:lineRule="auto"/>
        <w:jc w:val="both"/>
        <w:rPr>
          <w:rFonts w:ascii="Times New Roman" w:eastAsia="Times New Roman" w:hAnsi="Times New Roman" w:cs="Times New Roman"/>
          <w:sz w:val="24"/>
          <w:szCs w:val="24"/>
          <w:lang w:eastAsia="ru-RU"/>
        </w:rPr>
      </w:pPr>
      <w:r w:rsidRPr="00CA54A5">
        <w:rPr>
          <w:rFonts w:ascii="Times New Roman" w:eastAsia="Times New Roman" w:hAnsi="Times New Roman" w:cs="Times New Roman"/>
          <w:sz w:val="24"/>
          <w:szCs w:val="24"/>
          <w:lang w:eastAsia="ru-RU"/>
        </w:rPr>
        <w:t>О</w:t>
      </w:r>
      <w:r w:rsidRPr="00CA54A5">
        <w:rPr>
          <w:rFonts w:ascii="Times New Roman" w:eastAsia="Times New Roman" w:hAnsi="Times New Roman" w:cs="Times New Roman"/>
          <w:sz w:val="24"/>
          <w:szCs w:val="24"/>
          <w:lang w:eastAsia="ru-RU"/>
        </w:rPr>
        <w:t xml:space="preserve">пределение </w:t>
      </w:r>
      <w:r w:rsidRPr="00CA54A5">
        <w:rPr>
          <w:rFonts w:ascii="Times New Roman" w:eastAsia="Times New Roman" w:hAnsi="Times New Roman" w:cs="Times New Roman"/>
          <w:bCs/>
          <w:sz w:val="24"/>
          <w:szCs w:val="24"/>
          <w:lang w:eastAsia="ru-RU"/>
        </w:rPr>
        <w:t>Жетысуского районного суда г. Алматы</w:t>
      </w:r>
      <w:r w:rsidRPr="00CA54A5">
        <w:rPr>
          <w:rFonts w:ascii="Times New Roman" w:eastAsia="Times New Roman" w:hAnsi="Times New Roman" w:cs="Times New Roman"/>
          <w:bCs/>
          <w:sz w:val="24"/>
          <w:szCs w:val="24"/>
          <w:lang w:eastAsia="ru-RU"/>
        </w:rPr>
        <w:t xml:space="preserve"> </w:t>
      </w:r>
      <w:r w:rsidRPr="00CA54A5">
        <w:rPr>
          <w:rFonts w:ascii="Times New Roman" w:eastAsia="Times New Roman" w:hAnsi="Times New Roman" w:cs="Times New Roman"/>
          <w:sz w:val="24"/>
          <w:szCs w:val="24"/>
          <w:lang w:eastAsia="ru-RU"/>
        </w:rPr>
        <w:t>по Гражданскому делу №</w:t>
      </w:r>
      <w:r w:rsidRPr="00CA54A5">
        <w:rPr>
          <w:rFonts w:ascii="Times New Roman" w:hAnsi="Times New Roman" w:cs="Times New Roman"/>
          <w:sz w:val="24"/>
          <w:szCs w:val="24"/>
        </w:rPr>
        <w:t xml:space="preserve"> </w:t>
      </w:r>
      <w:r w:rsidR="00674048">
        <w:rPr>
          <w:rFonts w:ascii="Times New Roman" w:hAnsi="Times New Roman" w:cs="Times New Roman"/>
          <w:sz w:val="24"/>
          <w:szCs w:val="24"/>
        </w:rPr>
        <w:t>………</w:t>
      </w:r>
      <w:bookmarkStart w:id="26" w:name="_GoBack"/>
      <w:bookmarkEnd w:id="26"/>
      <w:r w:rsidRPr="00CA54A5">
        <w:rPr>
          <w:rFonts w:ascii="Times New Roman" w:eastAsia="Times New Roman" w:hAnsi="Times New Roman" w:cs="Times New Roman"/>
          <w:sz w:val="24"/>
          <w:szCs w:val="24"/>
          <w:lang w:eastAsia="ru-RU"/>
        </w:rPr>
        <w:t xml:space="preserve"> </w:t>
      </w:r>
      <w:r w:rsidRPr="00CA54A5">
        <w:rPr>
          <w:rFonts w:ascii="Times New Roman" w:eastAsia="Times New Roman" w:hAnsi="Times New Roman" w:cs="Times New Roman"/>
          <w:sz w:val="24"/>
          <w:szCs w:val="24"/>
          <w:lang w:eastAsia="ru-RU"/>
        </w:rPr>
        <w:t>от 05.09.20</w:t>
      </w:r>
      <w:r w:rsidR="00674048">
        <w:rPr>
          <w:rFonts w:ascii="Times New Roman" w:eastAsia="Times New Roman" w:hAnsi="Times New Roman" w:cs="Times New Roman"/>
          <w:sz w:val="24"/>
          <w:szCs w:val="24"/>
          <w:lang w:eastAsia="ru-RU"/>
        </w:rPr>
        <w:t>..</w:t>
      </w:r>
      <w:r w:rsidRPr="00CA54A5">
        <w:rPr>
          <w:rFonts w:ascii="Times New Roman" w:eastAsia="Times New Roman" w:hAnsi="Times New Roman" w:cs="Times New Roman"/>
          <w:sz w:val="24"/>
          <w:szCs w:val="24"/>
          <w:lang w:eastAsia="ru-RU"/>
        </w:rPr>
        <w:t xml:space="preserve"> года </w:t>
      </w:r>
      <w:r w:rsidR="00FA0F97" w:rsidRPr="00CA54A5">
        <w:rPr>
          <w:rFonts w:ascii="Times New Roman" w:eastAsia="Times New Roman" w:hAnsi="Times New Roman" w:cs="Times New Roman"/>
          <w:sz w:val="24"/>
          <w:szCs w:val="24"/>
          <w:lang w:eastAsia="ru-RU"/>
        </w:rPr>
        <w:t xml:space="preserve">– </w:t>
      </w:r>
      <w:r w:rsidR="00FA0F97" w:rsidRPr="00CA54A5">
        <w:rPr>
          <w:rFonts w:ascii="Times New Roman" w:eastAsia="Times New Roman" w:hAnsi="Times New Roman" w:cs="Times New Roman"/>
          <w:b/>
          <w:sz w:val="24"/>
          <w:szCs w:val="24"/>
          <w:lang w:eastAsia="ru-RU"/>
        </w:rPr>
        <w:t>отменить.</w:t>
      </w:r>
    </w:p>
    <w:p w14:paraId="5FBECD75" w14:textId="16D0F302" w:rsidR="00FA0F97" w:rsidRPr="00380B86" w:rsidRDefault="00FA0F97" w:rsidP="00CA54A5">
      <w:pPr>
        <w:spacing w:after="0" w:line="240" w:lineRule="auto"/>
        <w:ind w:left="720"/>
        <w:contextualSpacing/>
        <w:jc w:val="both"/>
        <w:rPr>
          <w:rFonts w:ascii="Times New Roman" w:eastAsia="Times New Roman" w:hAnsi="Times New Roman" w:cs="Times New Roman"/>
          <w:sz w:val="24"/>
          <w:szCs w:val="24"/>
          <w:lang w:eastAsia="ru-RU"/>
        </w:rPr>
      </w:pPr>
    </w:p>
    <w:p w14:paraId="35DCF6D8" w14:textId="77777777" w:rsidR="00FA0F97" w:rsidRPr="00380B86" w:rsidRDefault="00FA0F97" w:rsidP="00FA0F97">
      <w:pPr>
        <w:spacing w:after="0" w:line="240" w:lineRule="auto"/>
        <w:jc w:val="both"/>
        <w:rPr>
          <w:rFonts w:ascii="Times New Roman" w:eastAsia="Times New Roman" w:hAnsi="Times New Roman" w:cs="Times New Roman"/>
          <w:sz w:val="24"/>
          <w:szCs w:val="24"/>
          <w:lang w:eastAsia="ru-RU"/>
        </w:rPr>
      </w:pPr>
    </w:p>
    <w:p w14:paraId="78F6812D" w14:textId="77777777" w:rsidR="00FA0F97" w:rsidRPr="00380B86" w:rsidRDefault="00FA0F97" w:rsidP="00FA0F97">
      <w:pPr>
        <w:spacing w:after="0" w:line="240" w:lineRule="auto"/>
        <w:jc w:val="both"/>
        <w:rPr>
          <w:rFonts w:ascii="Times New Roman" w:eastAsia="Times New Roman" w:hAnsi="Times New Roman" w:cs="Times New Roman"/>
          <w:b/>
          <w:sz w:val="24"/>
          <w:szCs w:val="24"/>
          <w:lang w:eastAsia="ru-RU"/>
        </w:rPr>
      </w:pPr>
      <w:r w:rsidRPr="00380B86">
        <w:rPr>
          <w:rFonts w:ascii="Times New Roman" w:eastAsia="Times New Roman" w:hAnsi="Times New Roman" w:cs="Times New Roman"/>
          <w:b/>
          <w:sz w:val="24"/>
          <w:szCs w:val="24"/>
          <w:lang w:eastAsia="ru-RU"/>
        </w:rPr>
        <w:t>С уважением,</w:t>
      </w:r>
    </w:p>
    <w:p w14:paraId="23C68AD8" w14:textId="77777777" w:rsidR="00FA0F97" w:rsidRPr="00380B86" w:rsidRDefault="00FA0F97" w:rsidP="00FA0F97">
      <w:pPr>
        <w:spacing w:after="0" w:line="240" w:lineRule="auto"/>
        <w:rPr>
          <w:rFonts w:ascii="Times New Roman" w:eastAsia="Times New Roman" w:hAnsi="Times New Roman" w:cs="Times New Roman"/>
          <w:b/>
          <w:sz w:val="24"/>
          <w:szCs w:val="24"/>
          <w:lang w:eastAsia="ru-RU"/>
        </w:rPr>
      </w:pPr>
      <w:r w:rsidRPr="00380B86">
        <w:rPr>
          <w:rFonts w:ascii="Times New Roman" w:eastAsia="Times New Roman" w:hAnsi="Times New Roman" w:cs="Times New Roman"/>
          <w:b/>
          <w:sz w:val="24"/>
          <w:szCs w:val="24"/>
          <w:lang w:eastAsia="ru-RU"/>
        </w:rPr>
        <w:t xml:space="preserve">Генеральный директор </w:t>
      </w:r>
    </w:p>
    <w:p w14:paraId="12C93EBD" w14:textId="77777777" w:rsidR="00FA0F97" w:rsidRPr="00380B86" w:rsidRDefault="00FA0F97" w:rsidP="00FA0F97">
      <w:pPr>
        <w:spacing w:after="0" w:line="240" w:lineRule="auto"/>
        <w:rPr>
          <w:rFonts w:ascii="Times New Roman" w:eastAsia="Times New Roman" w:hAnsi="Times New Roman" w:cs="Times New Roman"/>
          <w:b/>
          <w:sz w:val="24"/>
          <w:szCs w:val="24"/>
          <w:lang w:eastAsia="ru-RU"/>
        </w:rPr>
      </w:pPr>
      <w:r w:rsidRPr="00380B86">
        <w:rPr>
          <w:rFonts w:ascii="Times New Roman" w:eastAsia="Times New Roman" w:hAnsi="Times New Roman" w:cs="Times New Roman"/>
          <w:b/>
          <w:sz w:val="24"/>
          <w:szCs w:val="24"/>
          <w:lang w:eastAsia="ru-RU"/>
        </w:rPr>
        <w:t xml:space="preserve">ТОО «Юридическая компания Закон и Право» </w:t>
      </w:r>
    </w:p>
    <w:p w14:paraId="4D7889F6" w14:textId="77777777" w:rsidR="00FA0F97" w:rsidRPr="00380B86" w:rsidRDefault="00FA0F97" w:rsidP="00FA0F97">
      <w:pPr>
        <w:spacing w:after="0" w:line="240" w:lineRule="auto"/>
        <w:jc w:val="right"/>
        <w:rPr>
          <w:rFonts w:ascii="Times New Roman" w:eastAsia="Times New Roman" w:hAnsi="Times New Roman" w:cs="Times New Roman"/>
          <w:b/>
          <w:sz w:val="24"/>
          <w:szCs w:val="24"/>
          <w:lang w:eastAsia="ru-RU"/>
        </w:rPr>
      </w:pPr>
      <w:r w:rsidRPr="00380B86">
        <w:rPr>
          <w:rFonts w:ascii="Times New Roman" w:eastAsia="Times New Roman" w:hAnsi="Times New Roman" w:cs="Times New Roman"/>
          <w:b/>
          <w:sz w:val="24"/>
          <w:szCs w:val="24"/>
          <w:lang w:val="kk-KZ" w:eastAsia="ru-RU"/>
        </w:rPr>
        <w:t>Қайшыбеков М</w:t>
      </w:r>
      <w:r w:rsidRPr="00380B86">
        <w:rPr>
          <w:rFonts w:ascii="Times New Roman" w:eastAsia="Times New Roman" w:hAnsi="Times New Roman" w:cs="Times New Roman"/>
          <w:b/>
          <w:sz w:val="24"/>
          <w:szCs w:val="24"/>
          <w:lang w:eastAsia="ru-RU"/>
        </w:rPr>
        <w:t>.Е.</w:t>
      </w:r>
    </w:p>
    <w:p w14:paraId="24519024" w14:textId="77777777" w:rsidR="00FA0F97" w:rsidRPr="00380B86" w:rsidRDefault="00FA0F97" w:rsidP="00FA0F97">
      <w:pPr>
        <w:spacing w:after="0" w:line="240" w:lineRule="auto"/>
        <w:jc w:val="center"/>
        <w:rPr>
          <w:rFonts w:ascii="Times New Roman" w:eastAsia="Times New Roman" w:hAnsi="Times New Roman" w:cs="Times New Roman"/>
          <w:sz w:val="24"/>
          <w:szCs w:val="24"/>
          <w:lang w:eastAsia="ru-RU"/>
        </w:rPr>
      </w:pPr>
    </w:p>
    <w:p w14:paraId="652B64AA" w14:textId="3FCEF5D4" w:rsidR="001C1222" w:rsidRDefault="00CA54A5" w:rsidP="00954941">
      <w:pPr>
        <w:spacing w:after="0" w:line="240" w:lineRule="auto"/>
        <w:jc w:val="center"/>
      </w:pPr>
      <w:r w:rsidRPr="00954941">
        <w:rPr>
          <w:rFonts w:ascii="Times New Roman" w:eastAsia="Times New Roman" w:hAnsi="Times New Roman" w:cs="Times New Roman"/>
          <w:sz w:val="16"/>
          <w:szCs w:val="16"/>
          <w:lang w:eastAsia="ru-RU"/>
        </w:rPr>
        <w:t>08.09.</w:t>
      </w:r>
      <w:r w:rsidR="00FA0F97" w:rsidRPr="00954941">
        <w:rPr>
          <w:rFonts w:ascii="Times New Roman" w:eastAsia="Times New Roman" w:hAnsi="Times New Roman" w:cs="Times New Roman"/>
          <w:sz w:val="16"/>
          <w:szCs w:val="16"/>
          <w:lang w:eastAsia="ru-RU"/>
        </w:rPr>
        <w:t>20</w:t>
      </w:r>
      <w:r w:rsidR="00674048">
        <w:rPr>
          <w:rFonts w:ascii="Times New Roman" w:eastAsia="Times New Roman" w:hAnsi="Times New Roman" w:cs="Times New Roman"/>
          <w:sz w:val="16"/>
          <w:szCs w:val="16"/>
          <w:lang w:eastAsia="ru-RU"/>
        </w:rPr>
        <w:t>..</w:t>
      </w:r>
      <w:r w:rsidR="00FA0F97" w:rsidRPr="00954941">
        <w:rPr>
          <w:rFonts w:ascii="Times New Roman" w:eastAsia="Times New Roman" w:hAnsi="Times New Roman" w:cs="Times New Roman"/>
          <w:sz w:val="16"/>
          <w:szCs w:val="16"/>
          <w:lang w:eastAsia="ru-RU"/>
        </w:rPr>
        <w:t xml:space="preserve"> г</w:t>
      </w:r>
      <w:r w:rsidRPr="00954941">
        <w:rPr>
          <w:rFonts w:ascii="Times New Roman" w:eastAsia="Times New Roman" w:hAnsi="Times New Roman" w:cs="Times New Roman"/>
          <w:sz w:val="16"/>
          <w:szCs w:val="16"/>
          <w:lang w:eastAsia="ru-RU"/>
        </w:rPr>
        <w:t>ода</w:t>
      </w:r>
    </w:p>
    <w:sectPr w:rsidR="001C1222" w:rsidSect="00192D37">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882"/>
    <w:multiLevelType w:val="hybridMultilevel"/>
    <w:tmpl w:val="9AC4D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1857E6"/>
    <w:multiLevelType w:val="hybridMultilevel"/>
    <w:tmpl w:val="DAC8E39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6DF6743"/>
    <w:multiLevelType w:val="hybridMultilevel"/>
    <w:tmpl w:val="9F6EC1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742965"/>
    <w:multiLevelType w:val="hybridMultilevel"/>
    <w:tmpl w:val="75E0B5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4186932"/>
    <w:multiLevelType w:val="hybridMultilevel"/>
    <w:tmpl w:val="F9E67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BB84444"/>
    <w:multiLevelType w:val="hybridMultilevel"/>
    <w:tmpl w:val="554A4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E7"/>
    <w:rsid w:val="00192D37"/>
    <w:rsid w:val="001C1222"/>
    <w:rsid w:val="002247A1"/>
    <w:rsid w:val="002D1D19"/>
    <w:rsid w:val="003D25AA"/>
    <w:rsid w:val="004F3EE1"/>
    <w:rsid w:val="00674048"/>
    <w:rsid w:val="008A7F6F"/>
    <w:rsid w:val="00954941"/>
    <w:rsid w:val="009F214F"/>
    <w:rsid w:val="00A02DB8"/>
    <w:rsid w:val="00A635E7"/>
    <w:rsid w:val="00CA54A5"/>
    <w:rsid w:val="00F23790"/>
    <w:rsid w:val="00FA0F97"/>
    <w:rsid w:val="00FA6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EA17"/>
  <w15:chartTrackingRefBased/>
  <w15:docId w15:val="{A06121F4-EF01-4083-90EF-E671933B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47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247A1"/>
    <w:pPr>
      <w:spacing w:after="0" w:line="240" w:lineRule="auto"/>
    </w:pPr>
  </w:style>
  <w:style w:type="character" w:customStyle="1" w:styleId="a4">
    <w:name w:val="Без интервала Знак"/>
    <w:link w:val="a3"/>
    <w:uiPriority w:val="1"/>
    <w:locked/>
    <w:rsid w:val="002247A1"/>
  </w:style>
  <w:style w:type="character" w:styleId="a5">
    <w:name w:val="Hyperlink"/>
    <w:basedOn w:val="a0"/>
    <w:semiHidden/>
    <w:unhideWhenUsed/>
    <w:rsid w:val="002247A1"/>
    <w:rPr>
      <w:rFonts w:ascii="Times New Roman" w:hAnsi="Times New Roman" w:cs="Times New Roman" w:hint="default"/>
      <w:color w:val="0000FF"/>
      <w:u w:val="single"/>
    </w:rPr>
  </w:style>
  <w:style w:type="character" w:customStyle="1" w:styleId="apple-converted-space">
    <w:name w:val="apple-converted-space"/>
    <w:basedOn w:val="a0"/>
    <w:rsid w:val="002247A1"/>
  </w:style>
  <w:style w:type="character" w:styleId="a6">
    <w:name w:val="Strong"/>
    <w:basedOn w:val="a0"/>
    <w:uiPriority w:val="22"/>
    <w:qFormat/>
    <w:rsid w:val="002247A1"/>
    <w:rPr>
      <w:b/>
      <w:bCs/>
    </w:rPr>
  </w:style>
  <w:style w:type="paragraph" w:customStyle="1" w:styleId="a7">
    <w:name w:val="Текстовый блок"/>
    <w:rsid w:val="002247A1"/>
    <w:pPr>
      <w:spacing w:after="0" w:line="240" w:lineRule="auto"/>
    </w:pPr>
    <w:rPr>
      <w:rFonts w:ascii="Helvetica" w:eastAsia="ヒラギノ角ゴ Pro W3" w:hAnsi="Helvetica" w:cs="Times New Roman"/>
      <w:color w:val="000000"/>
      <w:sz w:val="24"/>
      <w:szCs w:val="20"/>
      <w:lang w:eastAsia="ru-RU"/>
    </w:rPr>
  </w:style>
  <w:style w:type="paragraph" w:styleId="a8">
    <w:name w:val="Normal (Web)"/>
    <w:basedOn w:val="a"/>
    <w:uiPriority w:val="99"/>
    <w:semiHidden/>
    <w:unhideWhenUsed/>
    <w:rsid w:val="003D25AA"/>
    <w:pPr>
      <w:suppressAutoHyphens/>
    </w:pPr>
    <w:rPr>
      <w:rFonts w:ascii="Times New Roman" w:eastAsia="Calibri" w:hAnsi="Times New Roman" w:cs="Times New Roman"/>
      <w:sz w:val="24"/>
      <w:szCs w:val="24"/>
      <w:lang w:eastAsia="zh-CN"/>
    </w:rPr>
  </w:style>
  <w:style w:type="paragraph" w:styleId="a9">
    <w:name w:val="Body Text"/>
    <w:basedOn w:val="a"/>
    <w:link w:val="1"/>
    <w:uiPriority w:val="99"/>
    <w:semiHidden/>
    <w:unhideWhenUsed/>
    <w:rsid w:val="003D25AA"/>
    <w:pPr>
      <w:suppressAutoHyphens/>
      <w:spacing w:after="120"/>
    </w:pPr>
    <w:rPr>
      <w:rFonts w:ascii="Calibri" w:eastAsia="Calibri" w:hAnsi="Calibri" w:cs="Times New Roman"/>
      <w:lang w:eastAsia="zh-CN"/>
    </w:rPr>
  </w:style>
  <w:style w:type="character" w:customStyle="1" w:styleId="aa">
    <w:name w:val="Основной текст Знак"/>
    <w:basedOn w:val="a0"/>
    <w:uiPriority w:val="99"/>
    <w:semiHidden/>
    <w:rsid w:val="003D25AA"/>
  </w:style>
  <w:style w:type="character" w:customStyle="1" w:styleId="4">
    <w:name w:val="Основной текст (4)_"/>
    <w:link w:val="40"/>
    <w:uiPriority w:val="99"/>
    <w:semiHidden/>
    <w:locked/>
    <w:rsid w:val="003D25AA"/>
    <w:rPr>
      <w:shd w:val="clear" w:color="auto" w:fill="FFFFFF"/>
    </w:rPr>
  </w:style>
  <w:style w:type="paragraph" w:customStyle="1" w:styleId="40">
    <w:name w:val="Основной текст (4)"/>
    <w:basedOn w:val="a"/>
    <w:link w:val="4"/>
    <w:uiPriority w:val="99"/>
    <w:semiHidden/>
    <w:rsid w:val="003D25AA"/>
    <w:pPr>
      <w:widowControl w:val="0"/>
      <w:shd w:val="clear" w:color="auto" w:fill="FFFFFF"/>
      <w:spacing w:after="0" w:line="250" w:lineRule="exact"/>
      <w:jc w:val="center"/>
    </w:pPr>
  </w:style>
  <w:style w:type="paragraph" w:customStyle="1" w:styleId="j17">
    <w:name w:val="j17"/>
    <w:basedOn w:val="a"/>
    <w:uiPriority w:val="99"/>
    <w:semiHidden/>
    <w:rsid w:val="003D2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uiPriority w:val="99"/>
    <w:semiHidden/>
    <w:rsid w:val="003D2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3D2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3">
    <w:name w:val="j113"/>
    <w:basedOn w:val="a"/>
    <w:rsid w:val="003D2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4">
    <w:name w:val="j114"/>
    <w:basedOn w:val="a"/>
    <w:rsid w:val="003D2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0">
    <w:name w:val="Font Style40"/>
    <w:uiPriority w:val="99"/>
    <w:rsid w:val="003D25AA"/>
    <w:rPr>
      <w:rFonts w:ascii="Times New Roman" w:hAnsi="Times New Roman" w:cs="Times New Roman" w:hint="default"/>
      <w:sz w:val="22"/>
      <w:szCs w:val="22"/>
    </w:rPr>
  </w:style>
  <w:style w:type="character" w:customStyle="1" w:styleId="FontStyle38">
    <w:name w:val="Font Style38"/>
    <w:uiPriority w:val="99"/>
    <w:rsid w:val="003D25AA"/>
    <w:rPr>
      <w:rFonts w:ascii="Times New Roman" w:hAnsi="Times New Roman" w:cs="Times New Roman" w:hint="default"/>
      <w:spacing w:val="20"/>
      <w:sz w:val="22"/>
      <w:szCs w:val="22"/>
    </w:rPr>
  </w:style>
  <w:style w:type="character" w:customStyle="1" w:styleId="FontStyle32">
    <w:name w:val="Font Style32"/>
    <w:uiPriority w:val="99"/>
    <w:rsid w:val="003D25AA"/>
    <w:rPr>
      <w:rFonts w:ascii="Times New Roman" w:hAnsi="Times New Roman" w:cs="Times New Roman" w:hint="default"/>
      <w:spacing w:val="20"/>
      <w:sz w:val="24"/>
      <w:szCs w:val="24"/>
    </w:rPr>
  </w:style>
  <w:style w:type="character" w:customStyle="1" w:styleId="s0">
    <w:name w:val="s0"/>
    <w:rsid w:val="003D25AA"/>
  </w:style>
  <w:style w:type="character" w:customStyle="1" w:styleId="s1">
    <w:name w:val="s1"/>
    <w:rsid w:val="003D25AA"/>
  </w:style>
  <w:style w:type="character" w:customStyle="1" w:styleId="1">
    <w:name w:val="Основной текст Знак1"/>
    <w:link w:val="a9"/>
    <w:uiPriority w:val="99"/>
    <w:semiHidden/>
    <w:locked/>
    <w:rsid w:val="003D25AA"/>
    <w:rPr>
      <w:rFonts w:ascii="Calibri" w:eastAsia="Calibri" w:hAnsi="Calibri" w:cs="Times New Roman"/>
      <w:lang w:eastAsia="zh-CN"/>
    </w:rPr>
  </w:style>
  <w:style w:type="character" w:customStyle="1" w:styleId="ab">
    <w:name w:val="Основной текст + Полужирный"/>
    <w:uiPriority w:val="99"/>
    <w:rsid w:val="003D25AA"/>
    <w:rPr>
      <w:rFonts w:ascii="Lucida Sans Unicode" w:eastAsia="Lucida Sans Unicode" w:hAnsi="Lucida Sans Unicode" w:cs="Lucida Sans Unicode" w:hint="default"/>
      <w:b/>
      <w:bCs/>
      <w:i w:val="0"/>
      <w:iCs w:val="0"/>
      <w:smallCaps w:val="0"/>
      <w:strike w:val="0"/>
      <w:dstrike w:val="0"/>
      <w:color w:val="000000"/>
      <w:spacing w:val="-5"/>
      <w:w w:val="100"/>
      <w:position w:val="0"/>
      <w:sz w:val="17"/>
      <w:szCs w:val="17"/>
      <w:u w:val="none"/>
      <w:effect w:val="none"/>
      <w:lang w:val="ru-RU" w:eastAsia="ru-RU" w:bidi="ru-RU"/>
    </w:rPr>
  </w:style>
  <w:style w:type="character" w:customStyle="1" w:styleId="j22">
    <w:name w:val="j22"/>
    <w:rsid w:val="003D25AA"/>
  </w:style>
  <w:style w:type="character" w:customStyle="1" w:styleId="s3">
    <w:name w:val="s3"/>
    <w:rsid w:val="003D25AA"/>
  </w:style>
  <w:style w:type="character" w:customStyle="1" w:styleId="0pt">
    <w:name w:val="Основной текст + Интервал 0 pt"/>
    <w:rsid w:val="003D25AA"/>
    <w:rPr>
      <w:rFonts w:ascii="Lucida Sans Unicode" w:eastAsia="Lucida Sans Unicode" w:hAnsi="Lucida Sans Unicode" w:cs="Lucida Sans Unicode" w:hint="default"/>
      <w:b w:val="0"/>
      <w:bCs w:val="0"/>
      <w:i w:val="0"/>
      <w:iCs w:val="0"/>
      <w:smallCaps w:val="0"/>
      <w:strike w:val="0"/>
      <w:dstrike w:val="0"/>
      <w:color w:val="000000"/>
      <w:spacing w:val="6"/>
      <w:w w:val="100"/>
      <w:position w:val="0"/>
      <w:sz w:val="17"/>
      <w:szCs w:val="17"/>
      <w:u w:val="none"/>
      <w:effect w:val="none"/>
      <w:lang w:val="ru-RU" w:eastAsia="ru-RU" w:bidi="ru-RU"/>
    </w:rPr>
  </w:style>
  <w:style w:type="character" w:customStyle="1" w:styleId="ac">
    <w:name w:val="a"/>
    <w:basedOn w:val="a0"/>
    <w:rsid w:val="00F23790"/>
  </w:style>
  <w:style w:type="paragraph" w:customStyle="1" w:styleId="j16">
    <w:name w:val="j16"/>
    <w:basedOn w:val="a"/>
    <w:rsid w:val="009F2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F214F"/>
  </w:style>
  <w:style w:type="paragraph" w:customStyle="1" w:styleId="j12">
    <w:name w:val="j12"/>
    <w:basedOn w:val="a"/>
    <w:rsid w:val="002D1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2D1D19"/>
  </w:style>
  <w:style w:type="paragraph" w:customStyle="1" w:styleId="j115">
    <w:name w:val="j115"/>
    <w:basedOn w:val="a"/>
    <w:rsid w:val="002D1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FA6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FA0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CA5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72900">
      <w:bodyDiv w:val="1"/>
      <w:marLeft w:val="0"/>
      <w:marRight w:val="0"/>
      <w:marTop w:val="0"/>
      <w:marBottom w:val="0"/>
      <w:divBdr>
        <w:top w:val="none" w:sz="0" w:space="0" w:color="auto"/>
        <w:left w:val="none" w:sz="0" w:space="0" w:color="auto"/>
        <w:bottom w:val="none" w:sz="0" w:space="0" w:color="auto"/>
        <w:right w:val="none" w:sz="0" w:space="0" w:color="auto"/>
      </w:divBdr>
    </w:div>
    <w:div w:id="370737755">
      <w:bodyDiv w:val="1"/>
      <w:marLeft w:val="0"/>
      <w:marRight w:val="0"/>
      <w:marTop w:val="0"/>
      <w:marBottom w:val="0"/>
      <w:divBdr>
        <w:top w:val="none" w:sz="0" w:space="0" w:color="auto"/>
        <w:left w:val="none" w:sz="0" w:space="0" w:color="auto"/>
        <w:bottom w:val="none" w:sz="0" w:space="0" w:color="auto"/>
        <w:right w:val="none" w:sz="0" w:space="0" w:color="auto"/>
      </w:divBdr>
    </w:div>
    <w:div w:id="597518515">
      <w:bodyDiv w:val="1"/>
      <w:marLeft w:val="0"/>
      <w:marRight w:val="0"/>
      <w:marTop w:val="0"/>
      <w:marBottom w:val="0"/>
      <w:divBdr>
        <w:top w:val="none" w:sz="0" w:space="0" w:color="auto"/>
        <w:left w:val="none" w:sz="0" w:space="0" w:color="auto"/>
        <w:bottom w:val="none" w:sz="0" w:space="0" w:color="auto"/>
        <w:right w:val="none" w:sz="0" w:space="0" w:color="auto"/>
      </w:divBdr>
    </w:div>
    <w:div w:id="901142065">
      <w:bodyDiv w:val="1"/>
      <w:marLeft w:val="0"/>
      <w:marRight w:val="0"/>
      <w:marTop w:val="0"/>
      <w:marBottom w:val="0"/>
      <w:divBdr>
        <w:top w:val="none" w:sz="0" w:space="0" w:color="auto"/>
        <w:left w:val="none" w:sz="0" w:space="0" w:color="auto"/>
        <w:bottom w:val="none" w:sz="0" w:space="0" w:color="auto"/>
        <w:right w:val="none" w:sz="0" w:space="0" w:color="auto"/>
      </w:divBdr>
    </w:div>
    <w:div w:id="1287472252">
      <w:bodyDiv w:val="1"/>
      <w:marLeft w:val="0"/>
      <w:marRight w:val="0"/>
      <w:marTop w:val="0"/>
      <w:marBottom w:val="0"/>
      <w:divBdr>
        <w:top w:val="none" w:sz="0" w:space="0" w:color="auto"/>
        <w:left w:val="none" w:sz="0" w:space="0" w:color="auto"/>
        <w:bottom w:val="none" w:sz="0" w:space="0" w:color="auto"/>
        <w:right w:val="none" w:sz="0" w:space="0" w:color="auto"/>
      </w:divBdr>
    </w:div>
    <w:div w:id="1311595081">
      <w:bodyDiv w:val="1"/>
      <w:marLeft w:val="0"/>
      <w:marRight w:val="0"/>
      <w:marTop w:val="0"/>
      <w:marBottom w:val="0"/>
      <w:divBdr>
        <w:top w:val="none" w:sz="0" w:space="0" w:color="auto"/>
        <w:left w:val="none" w:sz="0" w:space="0" w:color="auto"/>
        <w:bottom w:val="none" w:sz="0" w:space="0" w:color="auto"/>
        <w:right w:val="none" w:sz="0" w:space="0" w:color="auto"/>
      </w:divBdr>
    </w:div>
    <w:div w:id="19938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hyperlink" Target="mailto:0201@su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2019-09-07T16:51:00Z</dcterms:created>
  <dcterms:modified xsi:type="dcterms:W3CDTF">2019-09-07T19:29:00Z</dcterms:modified>
</cp:coreProperties>
</file>