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54D98" w14:textId="5BEE7E91" w:rsidR="50128524" w:rsidRDefault="00342750" w:rsidP="50128524">
      <w:pPr>
        <w:pStyle w:val="a3"/>
        <w:jc w:val="center"/>
        <w:rPr>
          <w:rStyle w:val="a5"/>
          <w:rFonts w:ascii="Times New Roman" w:eastAsia="Times New Roman" w:hAnsi="Times New Roman" w:cs="Times New Roman"/>
          <w:color w:val="000000" w:themeColor="text1"/>
        </w:rPr>
      </w:pPr>
      <w:r>
        <w:rPr>
          <w:rStyle w:val="a5"/>
          <w:rFonts w:ascii="Times New Roman" w:eastAsia="Times New Roman" w:hAnsi="Times New Roman" w:cs="Times New Roman"/>
          <w:color w:val="000000" w:themeColor="text1"/>
        </w:rPr>
        <w:fldChar w:fldCharType="begin"/>
      </w:r>
      <w:r>
        <w:rPr>
          <w:rStyle w:val="a5"/>
          <w:rFonts w:ascii="Times New Roman" w:eastAsia="Times New Roman" w:hAnsi="Times New Roman" w:cs="Times New Roman"/>
          <w:color w:val="000000" w:themeColor="text1"/>
        </w:rPr>
        <w:instrText xml:space="preserve"> HYPERLINK "https://www.instagram.com/zakonpravo.kz/" </w:instrText>
      </w:r>
      <w:r>
        <w:rPr>
          <w:rStyle w:val="a5"/>
          <w:rFonts w:ascii="Times New Roman" w:eastAsia="Times New Roman" w:hAnsi="Times New Roman" w:cs="Times New Roman"/>
          <w:color w:val="000000" w:themeColor="text1"/>
        </w:rPr>
        <w:fldChar w:fldCharType="separate"/>
      </w:r>
      <w:proofErr w:type="gramStart"/>
      <w:r w:rsidR="50128524" w:rsidRPr="00342750">
        <w:rPr>
          <w:rStyle w:val="a4"/>
          <w:rFonts w:ascii="Times New Roman" w:eastAsia="Times New Roman" w:hAnsi="Times New Roman" w:cs="Times New Roman"/>
        </w:rPr>
        <w:t>ИСКОВОЕ ЗАЯВЛЕНИЕ о в</w:t>
      </w:r>
      <w:r w:rsidR="00660A61">
        <w:rPr>
          <w:rStyle w:val="a4"/>
          <w:rFonts w:ascii="Times New Roman" w:eastAsia="Times New Roman" w:hAnsi="Times New Roman" w:cs="Times New Roman"/>
        </w:rPr>
        <w:t>ы</w:t>
      </w:r>
      <w:r w:rsidR="50128524" w:rsidRPr="00342750">
        <w:rPr>
          <w:rStyle w:val="a4"/>
          <w:rFonts w:ascii="Times New Roman" w:eastAsia="Times New Roman" w:hAnsi="Times New Roman" w:cs="Times New Roman"/>
        </w:rPr>
        <w:t>селении ответчика с жилого помещение</w:t>
      </w:r>
      <w:r>
        <w:rPr>
          <w:rStyle w:val="a5"/>
          <w:rFonts w:ascii="Times New Roman" w:eastAsia="Times New Roman" w:hAnsi="Times New Roman" w:cs="Times New Roman"/>
          <w:color w:val="000000" w:themeColor="text1"/>
        </w:rPr>
        <w:fldChar w:fldCharType="end"/>
      </w:r>
      <w:proofErr w:type="gramEnd"/>
    </w:p>
    <w:p w14:paraId="49A41E58" w14:textId="7151ACDC" w:rsidR="50128524" w:rsidRDefault="50128524" w:rsidP="50128524">
      <w:pPr>
        <w:spacing w:after="200" w:line="276" w:lineRule="auto"/>
        <w:rPr>
          <w:rStyle w:val="a5"/>
          <w:rFonts w:ascii="Times New Roman" w:eastAsia="Times New Roman" w:hAnsi="Times New Roman" w:cs="Times New Roman"/>
          <w:color w:val="000000" w:themeColor="text1"/>
          <w:lang w:val="kk-KZ"/>
        </w:rPr>
      </w:pPr>
    </w:p>
    <w:p w14:paraId="42886154" w14:textId="12F3D687" w:rsidR="50128524" w:rsidRDefault="50128524" w:rsidP="50128524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50128524">
        <w:rPr>
          <w:rStyle w:val="a5"/>
          <w:rFonts w:ascii="Times New Roman" w:eastAsia="Times New Roman" w:hAnsi="Times New Roman" w:cs="Times New Roman"/>
          <w:color w:val="000000" w:themeColor="text1"/>
          <w:lang w:val="kk-KZ"/>
        </w:rPr>
        <w:t xml:space="preserve">Внимание! </w:t>
      </w:r>
      <w:bookmarkStart w:id="0" w:name="_GoBack"/>
      <w:bookmarkEnd w:id="0"/>
    </w:p>
    <w:p w14:paraId="571E9EAD" w14:textId="7FA51677" w:rsidR="50128524" w:rsidRDefault="50128524" w:rsidP="50128524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50128524"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lang w:val="kk-KZ"/>
        </w:rPr>
        <w:t>Юридическая компания Закон и Право, обращает ваше внимание на то, что данн</w:t>
      </w:r>
      <w:proofErr w:type="spellStart"/>
      <w:r w:rsidRPr="50128524"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</w:rPr>
        <w:t>ый</w:t>
      </w:r>
      <w:proofErr w:type="spellEnd"/>
      <w:r w:rsidRPr="50128524"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 документ </w:t>
      </w:r>
      <w:r w:rsidRPr="50128524"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lang w:val="kk-KZ"/>
        </w:rPr>
        <w:t xml:space="preserve">является базовым и не всегда отвечает требованиям конкретной ситуации. Наши юристы готовы оказать вам помощь в составлении </w:t>
      </w:r>
      <w:r w:rsidRPr="50128524"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</w:rPr>
        <w:t>любого правового документа</w:t>
      </w:r>
      <w:r w:rsidRPr="50128524"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lang w:val="kk-KZ"/>
        </w:rPr>
        <w:t xml:space="preserve"> подходящего именно под вашу ситуацию</w:t>
      </w:r>
      <w:r w:rsidRPr="50128524"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</w:rPr>
        <w:t>.</w:t>
      </w:r>
    </w:p>
    <w:p w14:paraId="5D6B9761" w14:textId="427D9941" w:rsidR="50128524" w:rsidRDefault="50128524" w:rsidP="50128524">
      <w:pPr>
        <w:pStyle w:val="a3"/>
      </w:pPr>
      <w:r w:rsidRPr="50128524"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Для подробной информации свяжитесь с юристом </w:t>
      </w:r>
      <w:proofErr w:type="spellStart"/>
      <w:r w:rsidRPr="50128524"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</w:rPr>
        <w:t>Кенесбек</w:t>
      </w:r>
      <w:proofErr w:type="spellEnd"/>
      <w:r w:rsidRPr="50128524"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 Ислам, по телефону; +7 (708) 971-78-58;    +7 (727) 971-78-58.</w:t>
      </w:r>
    </w:p>
    <w:p w14:paraId="58590004" w14:textId="553606D8" w:rsidR="50128524" w:rsidRDefault="50128524" w:rsidP="50128524">
      <w:pPr>
        <w:pStyle w:val="a3"/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</w:rPr>
      </w:pPr>
    </w:p>
    <w:p w14:paraId="19AB65A1" w14:textId="037E4FFA" w:rsidR="50128524" w:rsidRDefault="50128524" w:rsidP="50128524">
      <w:pPr>
        <w:pStyle w:val="a3"/>
        <w:ind w:left="4956"/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</w:rPr>
      </w:pPr>
    </w:p>
    <w:p w14:paraId="369B606D" w14:textId="2E8E7581" w:rsidR="50128524" w:rsidRDefault="50128524" w:rsidP="50128524">
      <w:pPr>
        <w:pStyle w:val="a3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5273CFEF" w14:textId="5F60963B" w:rsidR="005A41DE" w:rsidRDefault="0CA2F545" w:rsidP="0CA2F545">
      <w:pPr>
        <w:pStyle w:val="a3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CA2F5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В Ауэзовский районный суд г.Алматы</w:t>
      </w:r>
    </w:p>
    <w:p w14:paraId="177035CB" w14:textId="77777777" w:rsidR="00B4112C" w:rsidRDefault="00B4112C" w:rsidP="0CA2F545">
      <w:pPr>
        <w:pStyle w:val="a3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194738" w14:textId="37689D3C" w:rsidR="005A41DE" w:rsidRDefault="0CA2F545" w:rsidP="0CA2F545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sz w:val="24"/>
          <w:szCs w:val="24"/>
          <w:lang w:val="kk-KZ"/>
        </w:rPr>
        <w:t>г. Алматы, ул. Куанышбаева, 44 а</w:t>
      </w:r>
    </w:p>
    <w:p w14:paraId="6530FB32" w14:textId="2EDD16A5" w:rsidR="005A41DE" w:rsidRDefault="0CA2F545" w:rsidP="0CA2F545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sz w:val="24"/>
          <w:szCs w:val="24"/>
          <w:lang w:val="kk-KZ"/>
        </w:rPr>
        <w:t>8 727 333 11 76</w:t>
      </w:r>
      <w:r w:rsidR="00F85A34">
        <w:tab/>
      </w:r>
      <w:r w:rsidR="00F85A34">
        <w:tab/>
      </w:r>
    </w:p>
    <w:p w14:paraId="04824AB0" w14:textId="34C96DCB" w:rsidR="005A41DE" w:rsidRDefault="0CA2F545" w:rsidP="0CA2F545">
      <w:pPr>
        <w:pStyle w:val="a3"/>
        <w:tabs>
          <w:tab w:val="right" w:pos="10348"/>
        </w:tabs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Истец: </w:t>
      </w:r>
      <w:r w:rsidR="00C24556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</w:t>
      </w:r>
      <w:r w:rsidRPr="0CA2F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34ACF42" w14:textId="47B6D909" w:rsidR="005A41DE" w:rsidRDefault="0CA2F545" w:rsidP="0CA2F545">
      <w:pPr>
        <w:pStyle w:val="a3"/>
        <w:tabs>
          <w:tab w:val="right" w:pos="10348"/>
        </w:tabs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sz w:val="24"/>
          <w:szCs w:val="24"/>
        </w:rPr>
        <w:t xml:space="preserve">ИИН </w:t>
      </w:r>
      <w:r w:rsidR="00C24556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7A18BCC5" w14:textId="46E51540" w:rsidR="005A41DE" w:rsidRDefault="0CA2F545" w:rsidP="0CA2F545">
      <w:pPr>
        <w:pStyle w:val="a3"/>
        <w:tabs>
          <w:tab w:val="right" w:pos="10348"/>
        </w:tabs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sz w:val="24"/>
          <w:szCs w:val="24"/>
        </w:rPr>
        <w:t xml:space="preserve">г. Алматы, Жетысуский район, </w:t>
      </w:r>
    </w:p>
    <w:p w14:paraId="55346C43" w14:textId="37860316" w:rsidR="005A41DE" w:rsidRDefault="0CA2F545" w:rsidP="0CA2F545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CA2F545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CA2F5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4556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CA2F545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C24556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CA2F545">
        <w:rPr>
          <w:rFonts w:ascii="Times New Roman" w:eastAsia="Times New Roman" w:hAnsi="Times New Roman" w:cs="Times New Roman"/>
          <w:sz w:val="24"/>
          <w:szCs w:val="24"/>
        </w:rPr>
        <w:t xml:space="preserve">, кв. 13. </w:t>
      </w:r>
    </w:p>
    <w:p w14:paraId="3C342C9C" w14:textId="432AC4C5" w:rsidR="005A41DE" w:rsidRDefault="0CA2F545" w:rsidP="0CA2F545">
      <w:pPr>
        <w:pStyle w:val="a3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Предстовитель по доверенности:</w:t>
      </w:r>
    </w:p>
    <w:p w14:paraId="2B69DD9C" w14:textId="5CDC8D52" w:rsidR="005A41DE" w:rsidRDefault="0CA2F545" w:rsidP="0CA2F545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sz w:val="24"/>
          <w:szCs w:val="24"/>
        </w:rPr>
        <w:t xml:space="preserve">ТОО «Юридическая компания Закон и Право» </w:t>
      </w:r>
    </w:p>
    <w:p w14:paraId="51360F67" w14:textId="39192806" w:rsidR="005A41DE" w:rsidRDefault="0CA2F545" w:rsidP="0CA2F545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sz w:val="24"/>
          <w:szCs w:val="24"/>
          <w:lang w:val="kk-KZ"/>
        </w:rPr>
        <w:t>БИН 190240029071</w:t>
      </w:r>
    </w:p>
    <w:p w14:paraId="7407C5A9" w14:textId="719760F7" w:rsidR="005A41DE" w:rsidRDefault="0CA2F545" w:rsidP="0CA2F545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CA2F545">
        <w:rPr>
          <w:rFonts w:ascii="Times New Roman" w:eastAsia="Times New Roman" w:hAnsi="Times New Roman" w:cs="Times New Roman"/>
          <w:sz w:val="24"/>
          <w:szCs w:val="24"/>
        </w:rPr>
        <w:t>Абылай</w:t>
      </w:r>
      <w:proofErr w:type="spellEnd"/>
      <w:r w:rsidRPr="0CA2F545">
        <w:rPr>
          <w:rFonts w:ascii="Times New Roman" w:eastAsia="Times New Roman" w:hAnsi="Times New Roman" w:cs="Times New Roman"/>
          <w:sz w:val="24"/>
          <w:szCs w:val="24"/>
        </w:rPr>
        <w:t xml:space="preserve"> Хана, д. 79/71, офис 304.</w:t>
      </w:r>
    </w:p>
    <w:p w14:paraId="3A92F12D" w14:textId="4F524D23" w:rsidR="005A41DE" w:rsidRDefault="007F3E87" w:rsidP="0CA2F545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>
        <w:r w:rsidR="0CA2F545" w:rsidRPr="0CA2F5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CA2F545" w:rsidRPr="0CA2F54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CA2F545" w:rsidRPr="0CA2F5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0CA2F545" w:rsidRPr="0CA2F54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CA2F545" w:rsidRPr="0CA2F5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</w:hyperlink>
      <w:r w:rsidR="0CA2F545" w:rsidRPr="0CA2F54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9">
        <w:r w:rsidR="0CA2F545" w:rsidRPr="0CA2F5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CA2F545" w:rsidRPr="0CA2F54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CA2F545" w:rsidRPr="0CA2F5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0CA2F545" w:rsidRPr="0CA2F54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CA2F545" w:rsidRPr="0CA2F5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5821A08D" w14:textId="45BABC5B" w:rsidR="005A41DE" w:rsidRDefault="0CA2F545" w:rsidP="0CA2F545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sz w:val="24"/>
          <w:szCs w:val="24"/>
        </w:rPr>
        <w:t>+ 7</w:t>
      </w:r>
      <w:r w:rsidRPr="0CA2F54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CA2F545">
        <w:rPr>
          <w:rFonts w:ascii="Times New Roman" w:eastAsia="Times New Roman" w:hAnsi="Times New Roman" w:cs="Times New Roman"/>
          <w:sz w:val="24"/>
          <w:szCs w:val="24"/>
        </w:rPr>
        <w:t>727 978 57 55; +7 700 978 57 55.</w:t>
      </w:r>
    </w:p>
    <w:p w14:paraId="0A5A6FC0" w14:textId="0BB02551" w:rsidR="005A41DE" w:rsidRDefault="0CA2F545" w:rsidP="00C24556">
      <w:pPr>
        <w:pStyle w:val="a3"/>
        <w:tabs>
          <w:tab w:val="right" w:pos="10348"/>
        </w:tabs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Ответчик</w:t>
      </w:r>
      <w:proofErr w:type="gramStart"/>
      <w:r w:rsidRPr="0CA2F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C24556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…………………..</w:t>
      </w:r>
      <w:proofErr w:type="gramEnd"/>
      <w:r w:rsidRPr="0CA2F54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14:paraId="5101BE53" w14:textId="689B0781" w:rsidR="005A41DE" w:rsidRDefault="0CA2F545" w:rsidP="0CA2F545">
      <w:pPr>
        <w:pStyle w:val="a3"/>
        <w:tabs>
          <w:tab w:val="right" w:pos="10348"/>
        </w:tabs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sz w:val="24"/>
          <w:szCs w:val="24"/>
        </w:rPr>
        <w:t xml:space="preserve">ИИН </w:t>
      </w:r>
      <w:r w:rsidR="00C24556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14:paraId="6814C50B" w14:textId="7234B5AB" w:rsidR="005A41DE" w:rsidRDefault="0CA2F545" w:rsidP="0CA2F545">
      <w:pPr>
        <w:pStyle w:val="a3"/>
        <w:tabs>
          <w:tab w:val="right" w:pos="10348"/>
        </w:tabs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sz w:val="24"/>
          <w:szCs w:val="24"/>
        </w:rPr>
        <w:t xml:space="preserve">г. Алматы, </w:t>
      </w:r>
      <w:proofErr w:type="gramStart"/>
      <w:r w:rsidR="00C24556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CA2F54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CA2F545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CA2F545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C24556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CA2F545">
        <w:rPr>
          <w:rFonts w:ascii="Times New Roman" w:eastAsia="Times New Roman" w:hAnsi="Times New Roman" w:cs="Times New Roman"/>
          <w:sz w:val="24"/>
          <w:szCs w:val="24"/>
        </w:rPr>
        <w:t>, кв. 36.</w:t>
      </w:r>
    </w:p>
    <w:p w14:paraId="6AA8F3A7" w14:textId="1917E93B" w:rsidR="005A41DE" w:rsidRDefault="0CA2F545" w:rsidP="0CA2F545">
      <w:pPr>
        <w:pStyle w:val="a3"/>
        <w:tabs>
          <w:tab w:val="right" w:pos="10348"/>
        </w:tabs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sz w:val="24"/>
          <w:szCs w:val="24"/>
        </w:rPr>
        <w:t xml:space="preserve">+7 702 </w:t>
      </w:r>
      <w:r w:rsidR="00C24556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CA2F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2831F6" w14:textId="6F04AFF6" w:rsidR="005A41DE" w:rsidRDefault="005A41DE" w:rsidP="0CA2F54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6457B" w14:textId="2C77C230" w:rsidR="005A41DE" w:rsidRDefault="0CA2F545" w:rsidP="0CA2F54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ИСКОВОЕ ЗАЯВЛЕНИЕ</w:t>
      </w:r>
      <w:r w:rsidRPr="0CA2F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24B1BA4" w14:textId="5E2C941F" w:rsidR="005A41DE" w:rsidRDefault="0CA2F545" w:rsidP="0CA2F545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вселении ответчика с жилого помещение </w:t>
      </w:r>
      <w:r w:rsidRPr="0CA2F5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EE8A542" w14:textId="214573E6" w:rsidR="005A41DE" w:rsidRDefault="005A41DE" w:rsidP="0CA2F54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60D3A" w14:textId="01EE5559" w:rsidR="005A41DE" w:rsidRDefault="0674A717" w:rsidP="0674A71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4A717">
        <w:rPr>
          <w:rFonts w:ascii="Times New Roman" w:eastAsia="Times New Roman" w:hAnsi="Times New Roman" w:cs="Times New Roman"/>
          <w:sz w:val="24"/>
          <w:szCs w:val="24"/>
          <w:lang w:val="kk-KZ"/>
        </w:rPr>
        <w:t>Ранее между У</w:t>
      </w:r>
      <w:r w:rsidR="00C24556">
        <w:rPr>
          <w:rFonts w:ascii="Times New Roman" w:eastAsia="Times New Roman" w:hAnsi="Times New Roman" w:cs="Times New Roman"/>
          <w:sz w:val="24"/>
          <w:szCs w:val="24"/>
          <w:lang w:val="kk-KZ"/>
        </w:rPr>
        <w:t>................</w:t>
      </w:r>
      <w:r w:rsidRPr="0674A717">
        <w:rPr>
          <w:rFonts w:ascii="Times New Roman" w:eastAsia="Times New Roman" w:hAnsi="Times New Roman" w:cs="Times New Roman"/>
          <w:sz w:val="24"/>
          <w:szCs w:val="24"/>
          <w:lang w:val="kk-KZ"/>
        </w:rPr>
        <w:t>й Г.А., (Далее - Ответчик) и У</w:t>
      </w:r>
      <w:r w:rsidR="00C24556">
        <w:rPr>
          <w:rFonts w:ascii="Times New Roman" w:eastAsia="Times New Roman" w:hAnsi="Times New Roman" w:cs="Times New Roman"/>
          <w:sz w:val="24"/>
          <w:szCs w:val="24"/>
          <w:lang w:val="kk-KZ"/>
        </w:rPr>
        <w:t>..............</w:t>
      </w:r>
      <w:r w:rsidRPr="0674A7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 М.Л., (Далее - Истец) был оформлен договор дарения №482 от 05.06.2020 года на объект недвижимости расположенный по адресу: г. Алматы, Ауэзовский район, </w:t>
      </w:r>
      <w:r w:rsidR="00C24556">
        <w:rPr>
          <w:rFonts w:ascii="Times New Roman" w:eastAsia="Times New Roman" w:hAnsi="Times New Roman" w:cs="Times New Roman"/>
          <w:sz w:val="24"/>
          <w:szCs w:val="24"/>
          <w:lang w:val="kk-KZ"/>
        </w:rPr>
        <w:t>...</w:t>
      </w:r>
      <w:r w:rsidRPr="0674A7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-мкр, дом </w:t>
      </w:r>
      <w:r w:rsidR="00C24556">
        <w:rPr>
          <w:rFonts w:ascii="Times New Roman" w:eastAsia="Times New Roman" w:hAnsi="Times New Roman" w:cs="Times New Roman"/>
          <w:sz w:val="24"/>
          <w:szCs w:val="24"/>
          <w:lang w:val="kk-KZ"/>
        </w:rPr>
        <w:t>...</w:t>
      </w:r>
      <w:r w:rsidRPr="0674A7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кв. 36.    </w:t>
      </w:r>
    </w:p>
    <w:p w14:paraId="72959BE4" w14:textId="0856C789" w:rsidR="005A41DE" w:rsidRDefault="0CA2F545" w:rsidP="0CA2F54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Указанный </w:t>
      </w:r>
      <w:r w:rsidR="00342750">
        <w:rPr>
          <w:rFonts w:ascii="Times New Roman" w:eastAsia="Times New Roman" w:hAnsi="Times New Roman" w:cs="Times New Roman"/>
          <w:sz w:val="24"/>
          <w:szCs w:val="24"/>
          <w:lang w:val="kk-KZ"/>
        </w:rPr>
        <w:fldChar w:fldCharType="begin"/>
      </w:r>
      <w:r w:rsidR="00342750">
        <w:rPr>
          <w:rFonts w:ascii="Times New Roman" w:eastAsia="Times New Roman" w:hAnsi="Times New Roman" w:cs="Times New Roman"/>
          <w:sz w:val="24"/>
          <w:szCs w:val="24"/>
          <w:lang w:val="kk-KZ"/>
        </w:rPr>
        <w:instrText xml:space="preserve"> HYPERLINK "https://www.zakonpravo.kz/" </w:instrText>
      </w:r>
      <w:r w:rsidR="00342750">
        <w:rPr>
          <w:rFonts w:ascii="Times New Roman" w:eastAsia="Times New Roman" w:hAnsi="Times New Roman" w:cs="Times New Roman"/>
          <w:sz w:val="24"/>
          <w:szCs w:val="24"/>
          <w:lang w:val="kk-KZ"/>
        </w:rPr>
        <w:fldChar w:fldCharType="separate"/>
      </w:r>
      <w:r w:rsidRPr="00342750">
        <w:rPr>
          <w:rStyle w:val="a4"/>
          <w:rFonts w:ascii="Times New Roman" w:eastAsia="Times New Roman" w:hAnsi="Times New Roman" w:cs="Times New Roman"/>
          <w:sz w:val="24"/>
          <w:szCs w:val="24"/>
          <w:lang w:val="kk-KZ"/>
        </w:rPr>
        <w:t>договор является основанием для регистрации</w:t>
      </w:r>
      <w:r w:rsidR="00342750">
        <w:rPr>
          <w:rFonts w:ascii="Times New Roman" w:eastAsia="Times New Roman" w:hAnsi="Times New Roman" w:cs="Times New Roman"/>
          <w:sz w:val="24"/>
          <w:szCs w:val="24"/>
          <w:lang w:val="kk-KZ"/>
        </w:rPr>
        <w:fldChar w:fldCharType="end"/>
      </w:r>
      <w:r w:rsidRPr="0CA2F54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Истца права собственности на полученное им имущество в государственных органах. На основании договора дарения право собственности имущества перешёл к Истцу. </w:t>
      </w:r>
    </w:p>
    <w:p w14:paraId="1C86B488" w14:textId="3F9DA89E" w:rsidR="005A41DE" w:rsidRDefault="0674A717" w:rsidP="0674A71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4A717">
        <w:rPr>
          <w:rFonts w:ascii="Times New Roman" w:eastAsia="Times New Roman" w:hAnsi="Times New Roman" w:cs="Times New Roman"/>
          <w:sz w:val="24"/>
          <w:szCs w:val="24"/>
          <w:lang w:val="kk-KZ"/>
        </w:rPr>
        <w:t>С момента регистрации данного договора прошло пол года и по сей день Ответчик не освободила вышеуказанную квартиру и таким образом не законно проживает.</w:t>
      </w:r>
    </w:p>
    <w:p w14:paraId="7D933C61" w14:textId="76162F3D" w:rsidR="005A41DE" w:rsidRDefault="0674A717" w:rsidP="0674A71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4A71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18 Закона Республики Казахстан «О жилищных отношениях», где собственник жилища, а также недостроенного жилого дома вправе свободно, по своему </w:t>
      </w:r>
      <w:r w:rsidRPr="0674A717">
        <w:rPr>
          <w:rFonts w:ascii="Times New Roman" w:eastAsia="Times New Roman" w:hAnsi="Times New Roman" w:cs="Times New Roman"/>
          <w:sz w:val="24"/>
          <w:szCs w:val="24"/>
        </w:rPr>
        <w:lastRenderedPageBreak/>
        <w:t>усмотрению, продавать его, определяя условия продажи, дарить, обменивать, завещать другим лицам, отдавать в залог, распоряжаться иным образом, не запрещенным законодательными актами Республики Казахстан, с учетом особенностей, предусмотренных настоящей статьей..</w:t>
      </w:r>
    </w:p>
    <w:p w14:paraId="7B9D1122" w14:textId="6D12A424" w:rsidR="005A41DE" w:rsidRDefault="0CA2F545" w:rsidP="0CA2F54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188 ГК РК, право собственности есть признаваемое и охраняемое законодательными актами право субъекта по своему усмотрению владеть, пользоваться и распоряжаться принадлежащим ему имуществом. Собственнику принадлежат права владения, пользования и распоряжения своим имуществом. Право владения представляет собой юридически обеспеченную возможность осуществлять фактическое обладание имуществом. </w:t>
      </w:r>
    </w:p>
    <w:p w14:paraId="4FB09DE3" w14:textId="61E1C8C7" w:rsidR="005A41DE" w:rsidRDefault="0674A717" w:rsidP="0674A71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4A717">
        <w:rPr>
          <w:rFonts w:ascii="Times New Roman" w:eastAsia="Times New Roman" w:hAnsi="Times New Roman" w:cs="Times New Roman"/>
          <w:sz w:val="24"/>
          <w:szCs w:val="24"/>
        </w:rPr>
        <w:t>Согласно п.3 ст. 29 Закона РК «О жилищных отношениях», При прекращении права собственности на жилище по основаниям, предусмотренным подпунктами 1) и 3) пункта 1 настоящей статьи, собственник и все проживающие в изымаемом жилище лица подлежат выселению без предоставления другого жилого помещения.</w:t>
      </w:r>
    </w:p>
    <w:p w14:paraId="067BDBDA" w14:textId="7F18987C" w:rsidR="005A41DE" w:rsidRDefault="0674A717" w:rsidP="0674A71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4A717">
        <w:rPr>
          <w:rFonts w:ascii="Times New Roman" w:eastAsia="Times New Roman" w:hAnsi="Times New Roman" w:cs="Times New Roman"/>
          <w:sz w:val="24"/>
          <w:szCs w:val="24"/>
        </w:rPr>
        <w:t>Согласно п.2 ст. 30 Закона РК «О жилищных отношениях», где при прекращении права собственности на жилище (жилое помещение) по воле собственника (продажа, дарение) члены семьи собственника, бывшие члены семьи собственника и временные жильцы выселяются без предоставления другого жилого помещения, если по договору с приобретателем жилища не предусмотрено иное.</w:t>
      </w:r>
    </w:p>
    <w:p w14:paraId="6DB43E7D" w14:textId="1B65240B" w:rsidR="005A41DE" w:rsidRDefault="0674A717" w:rsidP="0674A71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4A717">
        <w:rPr>
          <w:rFonts w:ascii="Times New Roman" w:eastAsia="Times New Roman" w:hAnsi="Times New Roman" w:cs="Times New Roman"/>
          <w:sz w:val="24"/>
          <w:szCs w:val="24"/>
        </w:rPr>
        <w:t xml:space="preserve">Статьей 260 ГК РК предусмотрено, что </w:t>
      </w:r>
      <w:hyperlink r:id="rId10" w:history="1">
        <w:r w:rsidRPr="00F85A3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собственник вправе истребовать свое имущество из чужого незаконного владения</w:t>
        </w:r>
      </w:hyperlink>
      <w:r w:rsidRPr="0674A7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3F56EC" w14:textId="1623AC17" w:rsidR="005A41DE" w:rsidRDefault="0674A717" w:rsidP="0CA2F54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4A717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положениями Нормативного постановления Верховного Суда Республики Казахстан от 16.07.2007 года № 5 «О некоторых вопросах разрешения споров, связанных с защитой права собственности на жилище» в случае нахождения жилища в незаконном фактическом владении у другого лица, собственник вправе предъявить иск об истребовании жилища из чужого незаконного владения.</w:t>
      </w:r>
    </w:p>
    <w:p w14:paraId="0B292BFB" w14:textId="2B6254B8" w:rsidR="005A41DE" w:rsidRDefault="0674A717" w:rsidP="0674A7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4A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proofErr w:type="spellStart"/>
      <w:r w:rsidRPr="0674A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Pr="0674A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7, п.1, ст. 610 Налогового кодекса РК, оговаривается, что с исковых заявлений об изменении или расторжении договора найма жилища, о продлении срока принятия наследства, об освобождении имущества от ареста и с других исковых заявлений неимущественного характера или не подлежащих оценке, - 0,5 МРП.</w:t>
      </w:r>
    </w:p>
    <w:p w14:paraId="58F9F307" w14:textId="1FFD4507" w:rsidR="005A41DE" w:rsidRDefault="0674A717" w:rsidP="0674A7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4A71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п.1 ст.113 ГПК РК по ходатайству стороны, в пользу которой состоялось решение, суд присуждает с другой стороны понесенные ею расходы по оплате помощи представителя (нескольких представителей), участвовавшего в процессе и не состоящего с этой стороной в трудовых отношениях, в размере фактически понесенных стороной расходов.  </w:t>
      </w:r>
    </w:p>
    <w:p w14:paraId="32B16688" w14:textId="5B422C5B" w:rsidR="005A41DE" w:rsidRDefault="38D0C176" w:rsidP="38D0C17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D0C176">
        <w:rPr>
          <w:rFonts w:ascii="Times New Roman" w:eastAsia="Times New Roman" w:hAnsi="Times New Roman" w:cs="Times New Roman"/>
          <w:sz w:val="24"/>
          <w:szCs w:val="24"/>
        </w:rPr>
        <w:t xml:space="preserve">На основания вышеизложенного и в соответствии ст. 260 ГК РК и ст. 148 ГПК РК, </w:t>
      </w:r>
    </w:p>
    <w:p w14:paraId="39F96313" w14:textId="6123FBA7" w:rsidR="005A41DE" w:rsidRDefault="0CA2F545" w:rsidP="0CA2F54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DA13EB" w14:textId="019CDF44" w:rsidR="005A41DE" w:rsidRDefault="0CA2F545" w:rsidP="0CA2F54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b/>
          <w:bCs/>
          <w:sz w:val="24"/>
          <w:szCs w:val="24"/>
        </w:rPr>
        <w:t>Прошу Суд:</w:t>
      </w:r>
    </w:p>
    <w:p w14:paraId="63C4595C" w14:textId="47F05D4C" w:rsidR="005A41DE" w:rsidRDefault="005A41DE" w:rsidP="0CA2F54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02A97" w14:textId="16BA6372" w:rsidR="005A41DE" w:rsidRDefault="0674A717" w:rsidP="0674A717">
      <w:pPr>
        <w:pStyle w:val="a3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674A717">
        <w:rPr>
          <w:rFonts w:ascii="Times New Roman" w:eastAsia="Times New Roman" w:hAnsi="Times New Roman" w:cs="Times New Roman"/>
          <w:sz w:val="24"/>
          <w:szCs w:val="24"/>
        </w:rPr>
        <w:t>Вселить У</w:t>
      </w:r>
      <w:r w:rsidR="00692359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674A717">
        <w:rPr>
          <w:rFonts w:ascii="Times New Roman" w:eastAsia="Times New Roman" w:hAnsi="Times New Roman" w:cs="Times New Roman"/>
          <w:sz w:val="24"/>
          <w:szCs w:val="24"/>
        </w:rPr>
        <w:t>у Г</w:t>
      </w:r>
      <w:r w:rsidR="0069235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674A717">
        <w:rPr>
          <w:rFonts w:ascii="Times New Roman" w:eastAsia="Times New Roman" w:hAnsi="Times New Roman" w:cs="Times New Roman"/>
          <w:sz w:val="24"/>
          <w:szCs w:val="24"/>
        </w:rPr>
        <w:t>н А</w:t>
      </w:r>
      <w:r w:rsidR="0069235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674A717">
        <w:rPr>
          <w:rFonts w:ascii="Times New Roman" w:eastAsia="Times New Roman" w:hAnsi="Times New Roman" w:cs="Times New Roman"/>
          <w:sz w:val="24"/>
          <w:szCs w:val="24"/>
        </w:rPr>
        <w:t xml:space="preserve">у и всех совместно проживающих лиц с жилого помещения расположенной по адресу: </w:t>
      </w:r>
      <w:r w:rsidRPr="0674A7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г. Алматы, Ауэзовский район, </w:t>
      </w:r>
      <w:r w:rsidR="00692359">
        <w:rPr>
          <w:rFonts w:ascii="Times New Roman" w:eastAsia="Times New Roman" w:hAnsi="Times New Roman" w:cs="Times New Roman"/>
          <w:sz w:val="24"/>
          <w:szCs w:val="24"/>
          <w:lang w:val="kk-KZ"/>
        </w:rPr>
        <w:t>..</w:t>
      </w:r>
      <w:r w:rsidRPr="0674A7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-мкр, дом </w:t>
      </w:r>
      <w:r w:rsidR="00692359">
        <w:rPr>
          <w:rFonts w:ascii="Times New Roman" w:eastAsia="Times New Roman" w:hAnsi="Times New Roman" w:cs="Times New Roman"/>
          <w:sz w:val="24"/>
          <w:szCs w:val="24"/>
          <w:lang w:val="kk-KZ"/>
        </w:rPr>
        <w:t>...</w:t>
      </w:r>
      <w:r w:rsidRPr="0674A717">
        <w:rPr>
          <w:rFonts w:ascii="Times New Roman" w:eastAsia="Times New Roman" w:hAnsi="Times New Roman" w:cs="Times New Roman"/>
          <w:sz w:val="24"/>
          <w:szCs w:val="24"/>
          <w:lang w:val="kk-KZ"/>
        </w:rPr>
        <w:t>, кв. 36,</w:t>
      </w:r>
      <w:r w:rsidRPr="0674A717">
        <w:rPr>
          <w:rFonts w:ascii="Times New Roman" w:eastAsia="Times New Roman" w:hAnsi="Times New Roman" w:cs="Times New Roman"/>
          <w:sz w:val="24"/>
          <w:szCs w:val="24"/>
        </w:rPr>
        <w:t xml:space="preserve"> принадлежащей на праве собственности А</w:t>
      </w:r>
      <w:r w:rsidR="0069235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674A717">
        <w:rPr>
          <w:rFonts w:ascii="Times New Roman" w:eastAsia="Times New Roman" w:hAnsi="Times New Roman" w:cs="Times New Roman"/>
          <w:sz w:val="24"/>
          <w:szCs w:val="24"/>
        </w:rPr>
        <w:t xml:space="preserve">й М.Р., на основании договора дарения №482 от </w:t>
      </w:r>
      <w:r w:rsidRPr="0674A717">
        <w:rPr>
          <w:rFonts w:ascii="Times New Roman" w:eastAsia="Times New Roman" w:hAnsi="Times New Roman" w:cs="Times New Roman"/>
          <w:sz w:val="24"/>
          <w:szCs w:val="24"/>
          <w:lang w:val="kk-KZ"/>
        </w:rPr>
        <w:t>05.06.2020</w:t>
      </w:r>
      <w:r w:rsidRPr="0674A717">
        <w:rPr>
          <w:rFonts w:ascii="Times New Roman" w:eastAsia="Times New Roman" w:hAnsi="Times New Roman" w:cs="Times New Roman"/>
          <w:sz w:val="24"/>
          <w:szCs w:val="24"/>
        </w:rPr>
        <w:t xml:space="preserve"> года; </w:t>
      </w:r>
    </w:p>
    <w:p w14:paraId="4801C542" w14:textId="62F7D981" w:rsidR="005A41DE" w:rsidRDefault="38D0C176" w:rsidP="0674A71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38D0C176">
        <w:rPr>
          <w:rFonts w:ascii="Times New Roman" w:eastAsia="Times New Roman" w:hAnsi="Times New Roman" w:cs="Times New Roman"/>
          <w:sz w:val="24"/>
          <w:szCs w:val="24"/>
        </w:rPr>
        <w:t>Взыскать с У</w:t>
      </w:r>
      <w:r w:rsidR="00692359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38D0C176">
        <w:rPr>
          <w:rFonts w:ascii="Times New Roman" w:eastAsia="Times New Roman" w:hAnsi="Times New Roman" w:cs="Times New Roman"/>
          <w:sz w:val="24"/>
          <w:szCs w:val="24"/>
        </w:rPr>
        <w:t>й Г.А., в пользу У</w:t>
      </w:r>
      <w:r w:rsidR="00692359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38D0C176">
        <w:rPr>
          <w:rFonts w:ascii="Times New Roman" w:eastAsia="Times New Roman" w:hAnsi="Times New Roman" w:cs="Times New Roman"/>
          <w:sz w:val="24"/>
          <w:szCs w:val="24"/>
        </w:rPr>
        <w:t xml:space="preserve">а М.Л., представительские расходы за требование о выселении с жилого </w:t>
      </w:r>
      <w:r w:rsidR="00692359" w:rsidRPr="38D0C176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38D0C176">
        <w:rPr>
          <w:rFonts w:ascii="Times New Roman" w:eastAsia="Times New Roman" w:hAnsi="Times New Roman" w:cs="Times New Roman"/>
          <w:sz w:val="24"/>
          <w:szCs w:val="24"/>
        </w:rPr>
        <w:t>, в размере 420 000 тенге;</w:t>
      </w:r>
      <w:proofErr w:type="gramEnd"/>
    </w:p>
    <w:p w14:paraId="554B78EA" w14:textId="09E0D773" w:rsidR="005A41DE" w:rsidRDefault="38D0C176" w:rsidP="38D0C176">
      <w:pPr>
        <w:pStyle w:val="a3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proofErr w:type="gramStart"/>
      <w:r w:rsidRPr="38D0C176">
        <w:rPr>
          <w:rFonts w:ascii="Times New Roman" w:eastAsia="Times New Roman" w:hAnsi="Times New Roman" w:cs="Times New Roman"/>
          <w:sz w:val="24"/>
          <w:szCs w:val="24"/>
        </w:rPr>
        <w:t>Взыскать с У</w:t>
      </w:r>
      <w:r w:rsidR="00692359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38D0C176">
        <w:rPr>
          <w:rFonts w:ascii="Times New Roman" w:eastAsia="Times New Roman" w:hAnsi="Times New Roman" w:cs="Times New Roman"/>
          <w:sz w:val="24"/>
          <w:szCs w:val="24"/>
        </w:rPr>
        <w:t>й Г.А., в пользу У</w:t>
      </w:r>
      <w:r w:rsidR="00692359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38D0C176">
        <w:rPr>
          <w:rFonts w:ascii="Times New Roman" w:eastAsia="Times New Roman" w:hAnsi="Times New Roman" w:cs="Times New Roman"/>
          <w:sz w:val="24"/>
          <w:szCs w:val="24"/>
        </w:rPr>
        <w:t xml:space="preserve">а М.Л., государственную пошлину за требование о выселении с жилого </w:t>
      </w:r>
      <w:proofErr w:type="spellStart"/>
      <w:r w:rsidRPr="38D0C176">
        <w:rPr>
          <w:rFonts w:ascii="Times New Roman" w:eastAsia="Times New Roman" w:hAnsi="Times New Roman" w:cs="Times New Roman"/>
          <w:sz w:val="24"/>
          <w:szCs w:val="24"/>
        </w:rPr>
        <w:t>помешения</w:t>
      </w:r>
      <w:proofErr w:type="spellEnd"/>
      <w:r w:rsidRPr="38D0C176">
        <w:rPr>
          <w:rFonts w:ascii="Times New Roman" w:eastAsia="Times New Roman" w:hAnsi="Times New Roman" w:cs="Times New Roman"/>
          <w:sz w:val="24"/>
          <w:szCs w:val="24"/>
        </w:rPr>
        <w:t xml:space="preserve">, в размере 0.5 МРП = 1459 тенге.  </w:t>
      </w:r>
      <w:proofErr w:type="gramEnd"/>
    </w:p>
    <w:p w14:paraId="0AD830DD" w14:textId="1FA5B709" w:rsidR="005A41DE" w:rsidRDefault="005A41DE" w:rsidP="0CA2F545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5B73C7" w14:textId="4F618DB4" w:rsidR="005A41DE" w:rsidRDefault="0CA2F545" w:rsidP="0CA2F545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 уважением,</w:t>
      </w:r>
    </w:p>
    <w:p w14:paraId="490951D3" w14:textId="3261955A" w:rsidR="005A41DE" w:rsidRDefault="0CA2F545" w:rsidP="0CA2F545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CA2F5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Предстовитель по передоверенности:</w:t>
      </w:r>
    </w:p>
    <w:p w14:paraId="57DABF94" w14:textId="27083073" w:rsidR="005A41DE" w:rsidRDefault="38D0C176" w:rsidP="38D0C176">
      <w:pPr>
        <w:pStyle w:val="a3"/>
        <w:ind w:left="566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8D0C17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___________/  </w:t>
      </w:r>
      <w:proofErr w:type="spellStart"/>
      <w:r w:rsidRPr="38D0C176">
        <w:rPr>
          <w:rFonts w:ascii="Times New Roman" w:eastAsia="Times New Roman" w:hAnsi="Times New Roman" w:cs="Times New Roman"/>
          <w:b/>
          <w:bCs/>
          <w:sz w:val="24"/>
          <w:szCs w:val="24"/>
        </w:rPr>
        <w:t>Кұрмамбаев</w:t>
      </w:r>
      <w:proofErr w:type="spellEnd"/>
      <w:r w:rsidRPr="38D0C1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Т.А.</w:t>
      </w:r>
    </w:p>
    <w:p w14:paraId="47594E7C" w14:textId="71468568" w:rsidR="005A41DE" w:rsidRDefault="005A41DE" w:rsidP="0CA2F54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846BE" w14:textId="6E963B5B" w:rsidR="005A41DE" w:rsidRDefault="005A41DE" w:rsidP="0CA2F54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F906A" w14:textId="3DA93DAF" w:rsidR="005A41DE" w:rsidRDefault="0CA2F545" w:rsidP="0CA2F545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CA2F545">
        <w:rPr>
          <w:rFonts w:ascii="Times New Roman" w:eastAsia="Times New Roman" w:hAnsi="Times New Roman" w:cs="Times New Roman"/>
          <w:sz w:val="16"/>
          <w:szCs w:val="16"/>
        </w:rPr>
        <w:t>"___"____________2021г.</w:t>
      </w:r>
    </w:p>
    <w:p w14:paraId="501817AE" w14:textId="6A7F9EBA" w:rsidR="005A41DE" w:rsidRDefault="005A41DE" w:rsidP="0CA2F54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A41DE" w:rsidSect="00205DDA">
      <w:headerReference w:type="default" r:id="rId11"/>
      <w:footerReference w:type="default" r:id="rId12"/>
      <w:pgSz w:w="11906" w:h="16838"/>
      <w:pgMar w:top="567" w:right="1134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68523" w14:textId="77777777" w:rsidR="007F3E87" w:rsidRDefault="007F3E87">
      <w:pPr>
        <w:spacing w:after="0" w:line="240" w:lineRule="auto"/>
      </w:pPr>
      <w:r>
        <w:separator/>
      </w:r>
    </w:p>
  </w:endnote>
  <w:endnote w:type="continuationSeparator" w:id="0">
    <w:p w14:paraId="28692033" w14:textId="77777777" w:rsidR="007F3E87" w:rsidRDefault="007F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73F0019" w14:paraId="529FD567" w14:textId="77777777" w:rsidTr="273F0019">
      <w:tc>
        <w:tcPr>
          <w:tcW w:w="3210" w:type="dxa"/>
        </w:tcPr>
        <w:p w14:paraId="5B38C606" w14:textId="5BD814A5" w:rsidR="273F0019" w:rsidRDefault="273F0019" w:rsidP="273F0019">
          <w:pPr>
            <w:pStyle w:val="a8"/>
            <w:ind w:left="-115"/>
          </w:pPr>
        </w:p>
      </w:tc>
      <w:tc>
        <w:tcPr>
          <w:tcW w:w="3210" w:type="dxa"/>
        </w:tcPr>
        <w:p w14:paraId="50EC8181" w14:textId="06E2C23B" w:rsidR="273F0019" w:rsidRDefault="273F0019" w:rsidP="273F0019">
          <w:pPr>
            <w:pStyle w:val="a8"/>
            <w:jc w:val="center"/>
          </w:pPr>
        </w:p>
      </w:tc>
      <w:tc>
        <w:tcPr>
          <w:tcW w:w="3210" w:type="dxa"/>
        </w:tcPr>
        <w:p w14:paraId="00A64268" w14:textId="72B3C08F" w:rsidR="273F0019" w:rsidRDefault="273F0019" w:rsidP="273F0019">
          <w:pPr>
            <w:pStyle w:val="a8"/>
            <w:ind w:right="-115"/>
            <w:jc w:val="right"/>
          </w:pPr>
        </w:p>
      </w:tc>
    </w:tr>
  </w:tbl>
  <w:p w14:paraId="2B37EE12" w14:textId="0275EBBA" w:rsidR="273F0019" w:rsidRDefault="273F0019" w:rsidP="273F0019">
    <w:pPr>
      <w:pStyle w:val="a3"/>
      <w:ind w:firstLine="360"/>
      <w:jc w:val="center"/>
      <w:rPr>
        <w:rFonts w:ascii="Calibri" w:eastAsia="Calibri" w:hAnsi="Calibri" w:cs="Calibri"/>
        <w:color w:val="9E7800"/>
        <w:sz w:val="12"/>
        <w:szCs w:val="12"/>
      </w:rPr>
    </w:pPr>
    <w:r w:rsidRPr="273F0019">
      <w:rPr>
        <w:rFonts w:ascii="Calibri" w:eastAsia="Calibri" w:hAnsi="Calibri" w:cs="Calibri"/>
        <w:b/>
        <w:bCs/>
        <w:color w:val="9E7800"/>
        <w:sz w:val="12"/>
        <w:szCs w:val="12"/>
      </w:rPr>
      <w:t xml:space="preserve">         _____________________________________________________________________</w:t>
    </w:r>
  </w:p>
  <w:p w14:paraId="3C524A47" w14:textId="643810C4" w:rsidR="273F0019" w:rsidRDefault="273F0019" w:rsidP="273F0019">
    <w:pPr>
      <w:pStyle w:val="a3"/>
      <w:ind w:firstLine="360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273F0019">
      <w:rPr>
        <w:rFonts w:ascii="Calibri" w:eastAsia="Calibri" w:hAnsi="Calibri" w:cs="Calibri"/>
        <w:color w:val="000000" w:themeColor="text1"/>
        <w:sz w:val="18"/>
        <w:szCs w:val="18"/>
      </w:rPr>
      <w:t xml:space="preserve">050000, Алматы </w:t>
    </w:r>
    <w:r w:rsidRPr="273F0019">
      <w:rPr>
        <w:rFonts w:ascii="Calibri" w:eastAsia="Calibri" w:hAnsi="Calibri" w:cs="Calibri"/>
        <w:color w:val="000000" w:themeColor="text1"/>
        <w:sz w:val="18"/>
        <w:szCs w:val="18"/>
        <w:lang w:val="kk-KZ"/>
      </w:rPr>
      <w:t>қаласы</w:t>
    </w:r>
    <w:r w:rsidRPr="273F0019">
      <w:rPr>
        <w:rFonts w:ascii="Calibri" w:eastAsia="Calibri" w:hAnsi="Calibri" w:cs="Calibri"/>
        <w:color w:val="000000" w:themeColor="text1"/>
        <w:sz w:val="18"/>
        <w:szCs w:val="18"/>
      </w:rPr>
      <w:t xml:space="preserve">, </w:t>
    </w:r>
    <w:proofErr w:type="spellStart"/>
    <w:r w:rsidRPr="273F0019">
      <w:rPr>
        <w:rFonts w:ascii="Calibri" w:eastAsia="Calibri" w:hAnsi="Calibri" w:cs="Calibri"/>
        <w:color w:val="000000" w:themeColor="text1"/>
        <w:sz w:val="18"/>
        <w:szCs w:val="18"/>
      </w:rPr>
      <w:t>Абылай</w:t>
    </w:r>
    <w:proofErr w:type="spellEnd"/>
    <w:r w:rsidRPr="273F0019">
      <w:rPr>
        <w:rFonts w:ascii="Calibri" w:eastAsia="Calibri" w:hAnsi="Calibri" w:cs="Calibri"/>
        <w:color w:val="000000" w:themeColor="text1"/>
        <w:sz w:val="18"/>
        <w:szCs w:val="18"/>
      </w:rPr>
      <w:t xml:space="preserve"> Хан </w:t>
    </w:r>
  </w:p>
  <w:p w14:paraId="0A80C294" w14:textId="6F6A71A0" w:rsidR="273F0019" w:rsidRDefault="273F0019" w:rsidP="273F0019">
    <w:pPr>
      <w:pStyle w:val="a3"/>
      <w:ind w:firstLine="360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proofErr w:type="spellStart"/>
    <w:r w:rsidRPr="273F0019">
      <w:rPr>
        <w:rFonts w:ascii="Calibri" w:eastAsia="Calibri" w:hAnsi="Calibri" w:cs="Calibri"/>
        <w:color w:val="000000" w:themeColor="text1"/>
        <w:sz w:val="18"/>
        <w:szCs w:val="18"/>
      </w:rPr>
      <w:t>даңғылы</w:t>
    </w:r>
    <w:proofErr w:type="spellEnd"/>
    <w:r w:rsidRPr="273F0019">
      <w:rPr>
        <w:rFonts w:ascii="Calibri" w:eastAsia="Calibri" w:hAnsi="Calibri" w:cs="Calibri"/>
        <w:color w:val="000000" w:themeColor="text1"/>
        <w:sz w:val="18"/>
        <w:szCs w:val="18"/>
      </w:rPr>
      <w:t xml:space="preserve">, 79/71 </w:t>
    </w:r>
    <w:proofErr w:type="spellStart"/>
    <w:r w:rsidRPr="273F0019">
      <w:rPr>
        <w:rFonts w:ascii="Calibri" w:eastAsia="Calibri" w:hAnsi="Calibri" w:cs="Calibri"/>
        <w:color w:val="000000" w:themeColor="text1"/>
        <w:sz w:val="18"/>
        <w:szCs w:val="18"/>
      </w:rPr>
      <w:t>үй</w:t>
    </w:r>
    <w:proofErr w:type="spellEnd"/>
    <w:r w:rsidRPr="273F0019">
      <w:rPr>
        <w:rFonts w:ascii="Calibri" w:eastAsia="Calibri" w:hAnsi="Calibri" w:cs="Calibri"/>
        <w:color w:val="000000" w:themeColor="text1"/>
        <w:sz w:val="18"/>
        <w:szCs w:val="18"/>
      </w:rPr>
      <w:t xml:space="preserve">, 304 </w:t>
    </w:r>
    <w:proofErr w:type="spellStart"/>
    <w:r w:rsidRPr="273F0019">
      <w:rPr>
        <w:rFonts w:ascii="Calibri" w:eastAsia="Calibri" w:hAnsi="Calibri" w:cs="Calibri"/>
        <w:color w:val="000000" w:themeColor="text1"/>
        <w:sz w:val="18"/>
        <w:szCs w:val="18"/>
      </w:rPr>
      <w:t>кеңсе</w:t>
    </w:r>
    <w:proofErr w:type="spellEnd"/>
    <w:r w:rsidRPr="273F0019">
      <w:rPr>
        <w:rFonts w:ascii="Calibri" w:eastAsia="Calibri" w:hAnsi="Calibri" w:cs="Calibri"/>
        <w:color w:val="000000" w:themeColor="text1"/>
        <w:sz w:val="18"/>
        <w:szCs w:val="18"/>
      </w:rPr>
      <w:t>,</w:t>
    </w:r>
  </w:p>
  <w:p w14:paraId="3B04927A" w14:textId="75CBF708" w:rsidR="273F0019" w:rsidRDefault="273F0019" w:rsidP="273F0019">
    <w:pPr>
      <w:pStyle w:val="a3"/>
      <w:ind w:firstLine="360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273F0019">
      <w:rPr>
        <w:rFonts w:ascii="Calibri" w:eastAsia="Calibri" w:hAnsi="Calibri" w:cs="Calibri"/>
        <w:color w:val="000000" w:themeColor="text1"/>
        <w:sz w:val="18"/>
        <w:szCs w:val="18"/>
      </w:rPr>
      <w:t xml:space="preserve"> </w:t>
    </w:r>
    <w:proofErr w:type="spellStart"/>
    <w:r w:rsidRPr="273F0019">
      <w:rPr>
        <w:rFonts w:ascii="Calibri" w:eastAsia="Calibri" w:hAnsi="Calibri" w:cs="Calibri"/>
        <w:color w:val="000000" w:themeColor="text1"/>
        <w:sz w:val="18"/>
        <w:szCs w:val="18"/>
      </w:rPr>
      <w:t>ұялы</w:t>
    </w:r>
    <w:proofErr w:type="spellEnd"/>
    <w:r w:rsidRPr="273F0019">
      <w:rPr>
        <w:rFonts w:ascii="Calibri" w:eastAsia="Calibri" w:hAnsi="Calibri" w:cs="Calibri"/>
        <w:color w:val="000000" w:themeColor="text1"/>
        <w:sz w:val="18"/>
        <w:szCs w:val="18"/>
      </w:rPr>
      <w:t xml:space="preserve"> тел.:+7 (708)</w:t>
    </w:r>
    <w:r w:rsidRPr="273F0019">
      <w:rPr>
        <w:rStyle w:val="a5"/>
        <w:rFonts w:ascii="Times New Roman" w:eastAsia="Times New Roman" w:hAnsi="Times New Roman" w:cs="Times New Roman"/>
        <w:b w:val="0"/>
        <w:bCs w:val="0"/>
        <w:color w:val="000000" w:themeColor="text1"/>
      </w:rPr>
      <w:t xml:space="preserve"> </w:t>
    </w:r>
    <w:r w:rsidRPr="273F0019">
      <w:rPr>
        <w:rStyle w:val="a5"/>
        <w:rFonts w:ascii="Calibri" w:eastAsia="Calibri" w:hAnsi="Calibri" w:cs="Calibri"/>
        <w:b w:val="0"/>
        <w:bCs w:val="0"/>
        <w:color w:val="000000" w:themeColor="text1"/>
        <w:sz w:val="18"/>
        <w:szCs w:val="18"/>
      </w:rPr>
      <w:t>971-78-58</w:t>
    </w:r>
  </w:p>
  <w:p w14:paraId="38B68DF1" w14:textId="135EADC8" w:rsidR="273F0019" w:rsidRDefault="007F3E87" w:rsidP="273F0019">
    <w:pPr>
      <w:spacing w:after="0" w:line="240" w:lineRule="auto"/>
      <w:ind w:firstLine="360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hyperlink r:id="rId1">
      <w:r w:rsidR="273F0019" w:rsidRPr="273F0019">
        <w:rPr>
          <w:rStyle w:val="a4"/>
          <w:rFonts w:ascii="Calibri" w:eastAsia="Calibri" w:hAnsi="Calibri" w:cs="Calibri"/>
          <w:sz w:val="18"/>
          <w:szCs w:val="18"/>
          <w:lang w:val="en-US"/>
        </w:rPr>
        <w:t>info</w:t>
      </w:r>
      <w:r w:rsidR="273F0019" w:rsidRPr="273F0019">
        <w:rPr>
          <w:rStyle w:val="a4"/>
          <w:rFonts w:ascii="Calibri" w:eastAsia="Calibri" w:hAnsi="Calibri" w:cs="Calibri"/>
          <w:sz w:val="18"/>
          <w:szCs w:val="18"/>
        </w:rPr>
        <w:t>@</w:t>
      </w:r>
      <w:proofErr w:type="spellStart"/>
      <w:r w:rsidR="273F0019" w:rsidRPr="273F0019">
        <w:rPr>
          <w:rStyle w:val="a4"/>
          <w:rFonts w:ascii="Calibri" w:eastAsia="Calibri" w:hAnsi="Calibri" w:cs="Calibri"/>
          <w:sz w:val="18"/>
          <w:szCs w:val="18"/>
          <w:lang w:val="en-US"/>
        </w:rPr>
        <w:t>zakonpravo</w:t>
      </w:r>
      <w:proofErr w:type="spellEnd"/>
      <w:r w:rsidR="273F0019" w:rsidRPr="273F0019">
        <w:rPr>
          <w:rStyle w:val="a4"/>
          <w:rFonts w:ascii="Calibri" w:eastAsia="Calibri" w:hAnsi="Calibri" w:cs="Calibri"/>
          <w:sz w:val="18"/>
          <w:szCs w:val="18"/>
        </w:rPr>
        <w:t>.</w:t>
      </w:r>
      <w:proofErr w:type="spellStart"/>
      <w:r w:rsidR="273F0019" w:rsidRPr="273F0019">
        <w:rPr>
          <w:rStyle w:val="a4"/>
          <w:rFonts w:ascii="Calibri" w:eastAsia="Calibri" w:hAnsi="Calibri" w:cs="Calibri"/>
          <w:sz w:val="18"/>
          <w:szCs w:val="18"/>
          <w:lang w:val="en-US"/>
        </w:rPr>
        <w:t>kz</w:t>
      </w:r>
      <w:proofErr w:type="spellEnd"/>
    </w:hyperlink>
  </w:p>
  <w:p w14:paraId="78E864C1" w14:textId="2BED9FFF" w:rsidR="273F0019" w:rsidRDefault="273F0019" w:rsidP="273F0019">
    <w:pPr>
      <w:pStyle w:val="a3"/>
      <w:ind w:firstLine="360"/>
      <w:jc w:val="center"/>
      <w:rPr>
        <w:rFonts w:ascii="Calibri" w:eastAsia="Calibri" w:hAnsi="Calibri" w:cs="Calibri"/>
        <w:color w:val="9E7800"/>
        <w:sz w:val="18"/>
        <w:szCs w:val="18"/>
      </w:rPr>
    </w:pPr>
    <w:proofErr w:type="spellStart"/>
    <w:r w:rsidRPr="273F0019">
      <w:rPr>
        <w:rFonts w:ascii="Calibri" w:eastAsia="Calibri" w:hAnsi="Calibri" w:cs="Calibri"/>
        <w:color w:val="9E7800"/>
        <w:sz w:val="18"/>
        <w:szCs w:val="18"/>
        <w:lang w:val="en-US"/>
      </w:rPr>
      <w:t>zakonpravo</w:t>
    </w:r>
    <w:proofErr w:type="spellEnd"/>
    <w:r w:rsidRPr="273F0019">
      <w:rPr>
        <w:rFonts w:ascii="Calibri" w:eastAsia="Calibri" w:hAnsi="Calibri" w:cs="Calibri"/>
        <w:color w:val="9E7800"/>
        <w:sz w:val="18"/>
        <w:szCs w:val="18"/>
      </w:rPr>
      <w:t>.</w:t>
    </w:r>
    <w:proofErr w:type="spellStart"/>
    <w:r w:rsidRPr="273F0019">
      <w:rPr>
        <w:rFonts w:ascii="Calibri" w:eastAsia="Calibri" w:hAnsi="Calibri" w:cs="Calibri"/>
        <w:color w:val="9E7800"/>
        <w:sz w:val="18"/>
        <w:szCs w:val="18"/>
        <w:lang w:val="en-US"/>
      </w:rPr>
      <w:t>kz</w:t>
    </w:r>
    <w:proofErr w:type="spellEnd"/>
  </w:p>
  <w:p w14:paraId="1DC3E8FC" w14:textId="386FDA39" w:rsidR="273F0019" w:rsidRDefault="273F0019" w:rsidP="273F00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DD484" w14:textId="77777777" w:rsidR="007F3E87" w:rsidRDefault="007F3E87">
      <w:pPr>
        <w:spacing w:after="0" w:line="240" w:lineRule="auto"/>
      </w:pPr>
      <w:r>
        <w:separator/>
      </w:r>
    </w:p>
  </w:footnote>
  <w:footnote w:type="continuationSeparator" w:id="0">
    <w:p w14:paraId="79918764" w14:textId="77777777" w:rsidR="007F3E87" w:rsidRDefault="007F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73F0019" w14:paraId="57EECE97" w14:textId="77777777" w:rsidTr="273F0019">
      <w:tc>
        <w:tcPr>
          <w:tcW w:w="3210" w:type="dxa"/>
        </w:tcPr>
        <w:p w14:paraId="40CBBF07" w14:textId="5B060B98" w:rsidR="273F0019" w:rsidRDefault="273F0019" w:rsidP="273F0019">
          <w:pPr>
            <w:pStyle w:val="a8"/>
            <w:ind w:left="-115"/>
          </w:pPr>
        </w:p>
      </w:tc>
      <w:tc>
        <w:tcPr>
          <w:tcW w:w="3210" w:type="dxa"/>
        </w:tcPr>
        <w:p w14:paraId="35ED8020" w14:textId="796E8D5B" w:rsidR="273F0019" w:rsidRDefault="273F0019" w:rsidP="273F0019">
          <w:pPr>
            <w:pStyle w:val="a8"/>
            <w:jc w:val="center"/>
          </w:pPr>
        </w:p>
      </w:tc>
      <w:tc>
        <w:tcPr>
          <w:tcW w:w="3210" w:type="dxa"/>
        </w:tcPr>
        <w:p w14:paraId="5E751F03" w14:textId="1453F5DA" w:rsidR="273F0019" w:rsidRDefault="273F0019" w:rsidP="273F0019">
          <w:pPr>
            <w:pStyle w:val="a8"/>
            <w:ind w:right="-115"/>
            <w:jc w:val="right"/>
          </w:pPr>
        </w:p>
      </w:tc>
    </w:tr>
  </w:tbl>
  <w:p w14:paraId="3A9D22AD" w14:textId="689A0702" w:rsidR="273F0019" w:rsidRDefault="273F0019" w:rsidP="00660A61">
    <w:pPr>
      <w:pStyle w:val="a8"/>
      <w:jc w:val="center"/>
    </w:pPr>
    <w:r>
      <w:rPr>
        <w:noProof/>
        <w:lang w:eastAsia="ru-RU"/>
      </w:rPr>
      <w:drawing>
        <wp:inline distT="0" distB="0" distL="0" distR="0" wp14:anchorId="24859FE9" wp14:editId="5AA4C0C9">
          <wp:extent cx="2991916" cy="917120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6764" cy="92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DBC"/>
    <w:multiLevelType w:val="hybridMultilevel"/>
    <w:tmpl w:val="714E1594"/>
    <w:lvl w:ilvl="0" w:tplc="0DB2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0E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CB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2A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64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C1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88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07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21D9E"/>
    <w:multiLevelType w:val="hybridMultilevel"/>
    <w:tmpl w:val="D3B45646"/>
    <w:lvl w:ilvl="0" w:tplc="26E474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7806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2E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49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01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AC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A0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47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1A4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3095E"/>
    <w:rsid w:val="00205DDA"/>
    <w:rsid w:val="00342750"/>
    <w:rsid w:val="00380F3B"/>
    <w:rsid w:val="003C5A7B"/>
    <w:rsid w:val="005A41DE"/>
    <w:rsid w:val="00660A61"/>
    <w:rsid w:val="00692359"/>
    <w:rsid w:val="00720DD7"/>
    <w:rsid w:val="007F3E87"/>
    <w:rsid w:val="00B4112C"/>
    <w:rsid w:val="00C24556"/>
    <w:rsid w:val="00F85A34"/>
    <w:rsid w:val="0674A717"/>
    <w:rsid w:val="0CA2F545"/>
    <w:rsid w:val="273F0019"/>
    <w:rsid w:val="38D0C176"/>
    <w:rsid w:val="50128524"/>
    <w:rsid w:val="5AD3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30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CA2F545"/>
    <w:rPr>
      <w:rFonts w:ascii="Times New Roman" w:eastAsiaTheme="minorEastAsia" w:hAnsi="Times New Roman" w:cs="Times New Roman"/>
      <w:strike w:val="0"/>
      <w:dstrike w:val="0"/>
      <w:color w:val="000000" w:themeColor="text1"/>
      <w:sz w:val="28"/>
      <w:szCs w:val="28"/>
      <w:u w:val="none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4275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66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CA2F545"/>
    <w:rPr>
      <w:rFonts w:ascii="Times New Roman" w:eastAsiaTheme="minorEastAsia" w:hAnsi="Times New Roman" w:cs="Times New Roman"/>
      <w:strike w:val="0"/>
      <w:dstrike w:val="0"/>
      <w:color w:val="000000" w:themeColor="text1"/>
      <w:sz w:val="28"/>
      <w:szCs w:val="28"/>
      <w:u w:val="none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4275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66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onPravoK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pravo.k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Закон_и_право Юридическая_контора</dc:creator>
  <cp:keywords/>
  <dc:description/>
  <cp:lastModifiedBy>Admin</cp:lastModifiedBy>
  <cp:revision>10</cp:revision>
  <dcterms:created xsi:type="dcterms:W3CDTF">2021-02-04T06:50:00Z</dcterms:created>
  <dcterms:modified xsi:type="dcterms:W3CDTF">2021-03-24T21:14:00Z</dcterms:modified>
</cp:coreProperties>
</file>