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7A7FE" w14:textId="77777777" w:rsidR="006438C1" w:rsidRDefault="006438C1" w:rsidP="006E59D5">
      <w:pPr>
        <w:pStyle w:val="a3"/>
        <w:rPr>
          <w:rStyle w:val="a6"/>
          <w:rFonts w:ascii="Times New Roman" w:eastAsia="Times New Roman" w:hAnsi="Times New Roman" w:cs="Times New Roman"/>
          <w:color w:val="000000" w:themeColor="text1"/>
        </w:rPr>
      </w:pPr>
    </w:p>
    <w:p w14:paraId="56DF30A5" w14:textId="77777777" w:rsidR="006E59D5" w:rsidRDefault="006E59D5" w:rsidP="006E59D5">
      <w:pPr>
        <w:pStyle w:val="a3"/>
        <w:rPr>
          <w:rFonts w:eastAsia="Times New Roman"/>
        </w:rPr>
      </w:pPr>
      <w:r w:rsidRPr="00F179D6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4B5A0175" w14:textId="77777777" w:rsidR="006E59D5" w:rsidRDefault="001E5F58" w:rsidP="006E59D5">
      <w:pPr>
        <w:pStyle w:val="a3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7" w:history="1">
        <w:r w:rsidR="006E59D5" w:rsidRPr="00063DCB">
          <w:rPr>
            <w:rStyle w:val="a5"/>
            <w:rFonts w:ascii="Times New Roman" w:eastAsia="Times New Roman" w:hAnsi="Times New Roman" w:cs="Times New Roman"/>
          </w:rPr>
          <w:t>Юридическая компания Закон и Право</w:t>
        </w:r>
      </w:hyperlink>
      <w:r w:rsidR="006E59D5" w:rsidRPr="00EE5204">
        <w:rPr>
          <w:rStyle w:val="a6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6E59D5" w:rsidRPr="194D7516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6E59D5" w:rsidRPr="00EE5204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6E59D5" w:rsidRPr="00612C8D">
          <w:rPr>
            <w:rStyle w:val="a5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6E59D5" w:rsidRPr="00C53D27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9" w:history="1">
        <w:r w:rsidR="006E59D5" w:rsidRPr="00FA01E1">
          <w:rPr>
            <w:rStyle w:val="a5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6E59D5" w:rsidRPr="00C53D27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6E59D5" w:rsidRPr="194D7516">
        <w:rPr>
          <w:rStyle w:val="a6"/>
          <w:rFonts w:ascii="Times New Roman" w:eastAsia="Times New Roman" w:hAnsi="Times New Roman" w:cs="Times New Roman"/>
          <w:color w:val="000000" w:themeColor="text1"/>
        </w:rPr>
        <w:t>.</w:t>
      </w:r>
      <w:r w:rsidR="006E59D5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6F6C556" w14:textId="77777777" w:rsidR="006E59D5" w:rsidRDefault="006E59D5" w:rsidP="006E59D5">
      <w:pPr>
        <w:pStyle w:val="a3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5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6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5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78E2EEDF" w14:textId="77777777" w:rsidR="006E59D5" w:rsidRDefault="006E59D5" w:rsidP="001B4E50">
      <w:pPr>
        <w:pStyle w:val="a3"/>
        <w:ind w:left="467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B99DA0" w14:textId="08CDAEF8" w:rsidR="00847BD5" w:rsidRDefault="00847BD5" w:rsidP="001B4E50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Нотариусу </w:t>
      </w:r>
      <w:r w:rsidR="006230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Карабае</w:t>
      </w:r>
      <w:r w:rsidR="001B4E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="001859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ой </w:t>
      </w:r>
      <w:r w:rsidR="006230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Раушан</w:t>
      </w:r>
      <w:r w:rsidR="001859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230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Калыба</w:t>
      </w:r>
      <w:r w:rsidR="001B4E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1859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вне</w:t>
      </w:r>
      <w:r w:rsidR="00573F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00E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0157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4F3BDCE" w14:textId="40A31B8D" w:rsidR="001B4E50" w:rsidRDefault="00847BD5" w:rsidP="001B4E50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Лицензия №</w:t>
      </w:r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0001416</w:t>
      </w:r>
      <w:r w:rsidRPr="50157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5E0C3B6" w14:textId="0557CDB2" w:rsidR="00847BD5" w:rsidRDefault="001B4E50" w:rsidP="001B4E50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выдан</w:t>
      </w:r>
      <w:r w:rsidR="00847BD5" w:rsidRPr="50157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7BD5" w:rsidRPr="50157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07</w:t>
      </w:r>
      <w:r w:rsidR="00185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185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47BD5" w:rsidRPr="50157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847BD5" w:rsidRPr="50157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года. </w:t>
      </w:r>
    </w:p>
    <w:p w14:paraId="713F455A" w14:textId="45653727" w:rsidR="00225D09" w:rsidRDefault="00847BD5" w:rsidP="001B4E50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Шымкент</w:t>
      </w:r>
      <w:r w:rsidR="004957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5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spellStart"/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Толемет</w:t>
      </w:r>
      <w:r w:rsidR="001B4E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</w:t>
      </w:r>
      <w:proofErr w:type="spellEnd"/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A5819" w:rsidRPr="004A5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E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230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A5819" w:rsidRPr="004A5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BAFBE4" w14:textId="2CCBABD4" w:rsidR="00847BD5" w:rsidRPr="0014637F" w:rsidRDefault="00DB5B90" w:rsidP="001B4E50">
      <w:pPr>
        <w:pStyle w:val="paragraph"/>
        <w:spacing w:before="0" w:beforeAutospacing="0" w:after="0" w:afterAutospacing="0"/>
        <w:ind w:left="4678" w:right="-15"/>
        <w:textAlignment w:val="baseline"/>
      </w:pPr>
      <w:r>
        <w:rPr>
          <w:rStyle w:val="normaltextrun"/>
          <w:b/>
          <w:bCs/>
        </w:rPr>
        <w:t>от</w:t>
      </w:r>
      <w:r w:rsidR="00AA44DC">
        <w:rPr>
          <w:rStyle w:val="normaltextrun"/>
          <w:b/>
          <w:bCs/>
        </w:rPr>
        <w:t xml:space="preserve"> </w:t>
      </w:r>
      <w:proofErr w:type="spellStart"/>
      <w:r w:rsidR="007E4292">
        <w:rPr>
          <w:rStyle w:val="normaltextrun"/>
          <w:b/>
          <w:bCs/>
        </w:rPr>
        <w:t>хххххххххх</w:t>
      </w:r>
      <w:proofErr w:type="spellEnd"/>
      <w:r w:rsidR="005B77D2">
        <w:rPr>
          <w:rStyle w:val="normaltextrun"/>
          <w:b/>
          <w:bCs/>
        </w:rPr>
        <w:t xml:space="preserve"> </w:t>
      </w:r>
      <w:r w:rsidR="00AA44DC">
        <w:rPr>
          <w:rStyle w:val="normaltextrun"/>
          <w:b/>
          <w:bCs/>
        </w:rPr>
        <w:t xml:space="preserve"> </w:t>
      </w:r>
      <w:r w:rsidR="00847BD5" w:rsidRPr="001D3F7A">
        <w:rPr>
          <w:rStyle w:val="normaltextrun"/>
          <w:b/>
          <w:bCs/>
        </w:rPr>
        <w:t> </w:t>
      </w:r>
    </w:p>
    <w:p w14:paraId="3C5E2668" w14:textId="1C8BA8E1" w:rsidR="00847BD5" w:rsidRPr="001D3F7A" w:rsidRDefault="00847BD5" w:rsidP="001B4E50">
      <w:pPr>
        <w:pStyle w:val="paragraph"/>
        <w:spacing w:before="0" w:beforeAutospacing="0" w:after="0" w:afterAutospacing="0"/>
        <w:ind w:left="4678" w:right="-15"/>
        <w:textAlignment w:val="baseline"/>
      </w:pPr>
      <w:r w:rsidRPr="001D3F7A">
        <w:rPr>
          <w:rStyle w:val="normaltextrun"/>
          <w:lang w:val="kk-KZ"/>
        </w:rPr>
        <w:t>ИИН</w:t>
      </w:r>
      <w:r w:rsidR="00D34C08">
        <w:rPr>
          <w:rStyle w:val="normaltextrun"/>
          <w:lang w:val="kk-KZ"/>
        </w:rPr>
        <w:t>.</w:t>
      </w:r>
    </w:p>
    <w:p w14:paraId="02F42FB0" w14:textId="74D5E42A" w:rsidR="00847BD5" w:rsidRDefault="00847BD5" w:rsidP="001B4E50">
      <w:pPr>
        <w:pStyle w:val="paragraph"/>
        <w:spacing w:before="0" w:beforeAutospacing="0" w:after="0" w:afterAutospacing="0"/>
        <w:ind w:left="4678"/>
        <w:rPr>
          <w:rStyle w:val="normaltextrun"/>
          <w:lang w:val="kk-KZ"/>
        </w:rPr>
      </w:pPr>
      <w:r w:rsidRPr="001D3F7A">
        <w:rPr>
          <w:rStyle w:val="spellingerror"/>
          <w:rFonts w:eastAsiaTheme="minorEastAsia"/>
        </w:rPr>
        <w:t xml:space="preserve">г. </w:t>
      </w:r>
      <w:r w:rsidR="00623056">
        <w:rPr>
          <w:rStyle w:val="spellingerror"/>
          <w:rFonts w:eastAsiaTheme="minorEastAsia"/>
        </w:rPr>
        <w:t>Усть-Каменогорск</w:t>
      </w:r>
      <w:r w:rsidR="00D34C08">
        <w:rPr>
          <w:rStyle w:val="spellingerror"/>
          <w:rFonts w:eastAsiaTheme="minorEastAsia"/>
        </w:rPr>
        <w:t>,</w:t>
      </w:r>
      <w:r w:rsidR="001B4E50">
        <w:rPr>
          <w:rStyle w:val="spellingerror"/>
          <w:rFonts w:eastAsiaTheme="minorEastAsia"/>
        </w:rPr>
        <w:t xml:space="preserve"> </w:t>
      </w:r>
      <w:proofErr w:type="spellStart"/>
      <w:r w:rsidR="007E4292">
        <w:rPr>
          <w:rStyle w:val="spellingerror"/>
          <w:rFonts w:eastAsiaTheme="minorEastAsia"/>
        </w:rPr>
        <w:t>хххххххххх</w:t>
      </w:r>
      <w:proofErr w:type="spellEnd"/>
    </w:p>
    <w:p w14:paraId="6CD6267C" w14:textId="416404FC" w:rsidR="00847BD5" w:rsidRPr="001D3F7A" w:rsidRDefault="00847BD5" w:rsidP="001B4E50">
      <w:pPr>
        <w:pStyle w:val="paragraph"/>
        <w:spacing w:before="0" w:beforeAutospacing="0" w:after="0" w:afterAutospacing="0"/>
        <w:ind w:left="4678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+</w:t>
      </w:r>
      <w:r w:rsidR="00DB5B90">
        <w:rPr>
          <w:color w:val="000000" w:themeColor="text1"/>
          <w:lang w:val="kk-KZ"/>
        </w:rPr>
        <w:t>7</w:t>
      </w:r>
      <w:r w:rsidR="00D34C08">
        <w:rPr>
          <w:color w:val="000000" w:themeColor="text1"/>
          <w:lang w:val="kk-KZ"/>
        </w:rPr>
        <w:t> (</w:t>
      </w:r>
      <w:r w:rsidR="00DB5B90">
        <w:rPr>
          <w:color w:val="000000" w:themeColor="text1"/>
          <w:lang w:val="kk-KZ"/>
        </w:rPr>
        <w:t>7</w:t>
      </w:r>
      <w:r w:rsidR="001B4E50">
        <w:rPr>
          <w:color w:val="000000" w:themeColor="text1"/>
          <w:lang w:val="kk-KZ"/>
        </w:rPr>
        <w:t>7</w:t>
      </w:r>
      <w:r w:rsidR="00623056">
        <w:rPr>
          <w:color w:val="000000" w:themeColor="text1"/>
          <w:lang w:val="kk-KZ"/>
        </w:rPr>
        <w:t>6</w:t>
      </w:r>
      <w:r w:rsidR="00D34C08">
        <w:rPr>
          <w:color w:val="000000" w:themeColor="text1"/>
          <w:lang w:val="kk-KZ"/>
        </w:rPr>
        <w:t>) </w:t>
      </w:r>
      <w:r w:rsidR="007E4292">
        <w:rPr>
          <w:color w:val="000000" w:themeColor="text1"/>
          <w:lang w:val="kk-KZ"/>
        </w:rPr>
        <w:t>хххххххх</w:t>
      </w:r>
    </w:p>
    <w:p w14:paraId="6E8F620D" w14:textId="77777777" w:rsidR="00847BD5" w:rsidRDefault="00847BD5" w:rsidP="001B4E50">
      <w:pPr>
        <w:pStyle w:val="paragraph"/>
        <w:spacing w:before="0" w:beforeAutospacing="0" w:after="0" w:afterAutospacing="0"/>
        <w:ind w:left="4678"/>
        <w:textAlignment w:val="baseline"/>
        <w:rPr>
          <w:rStyle w:val="eop"/>
          <w:color w:val="000000"/>
        </w:rPr>
      </w:pPr>
      <w:r w:rsidRPr="001D3F7A">
        <w:rPr>
          <w:rStyle w:val="eop"/>
          <w:color w:val="000000"/>
        </w:rPr>
        <w:t> </w:t>
      </w:r>
    </w:p>
    <w:p w14:paraId="0D6EB844" w14:textId="77777777" w:rsidR="00D34C08" w:rsidRPr="001D3F7A" w:rsidRDefault="00D34C08" w:rsidP="00847BD5">
      <w:pPr>
        <w:pStyle w:val="paragraph"/>
        <w:spacing w:before="0" w:beforeAutospacing="0" w:after="0" w:afterAutospacing="0"/>
        <w:ind w:left="4245"/>
        <w:textAlignment w:val="baseline"/>
      </w:pPr>
    </w:p>
    <w:p w14:paraId="0DB178FF" w14:textId="77777777" w:rsidR="00847BD5" w:rsidRPr="001D3F7A" w:rsidRDefault="00847BD5" w:rsidP="00847BD5">
      <w:pPr>
        <w:pStyle w:val="paragraph"/>
        <w:spacing w:before="0" w:beforeAutospacing="0" w:after="0" w:afterAutospacing="0"/>
        <w:jc w:val="center"/>
        <w:textAlignment w:val="baseline"/>
      </w:pPr>
      <w:r w:rsidRPr="001D3F7A">
        <w:rPr>
          <w:rStyle w:val="normaltextrun"/>
          <w:b/>
          <w:bCs/>
          <w:color w:val="000000"/>
        </w:rPr>
        <w:t>Возражение</w:t>
      </w:r>
      <w:r w:rsidRPr="001D3F7A">
        <w:rPr>
          <w:rStyle w:val="eop"/>
          <w:color w:val="000000"/>
        </w:rPr>
        <w:t> </w:t>
      </w:r>
    </w:p>
    <w:p w14:paraId="6C7B943E" w14:textId="5A35A16C" w:rsidR="00847BD5" w:rsidRPr="001D3F7A" w:rsidRDefault="00847BD5" w:rsidP="00847BD5">
      <w:pPr>
        <w:pStyle w:val="paragraph"/>
        <w:spacing w:before="0" w:beforeAutospacing="0" w:after="0" w:afterAutospacing="0"/>
        <w:jc w:val="center"/>
        <w:textAlignment w:val="baseline"/>
      </w:pPr>
      <w:r w:rsidRPr="001D3F7A">
        <w:rPr>
          <w:rStyle w:val="normaltextrun"/>
          <w:color w:val="000000" w:themeColor="text1"/>
        </w:rPr>
        <w:t>на </w:t>
      </w:r>
      <w:r w:rsidRPr="001D3F7A">
        <w:rPr>
          <w:rStyle w:val="normaltextrun"/>
        </w:rPr>
        <w:t>исполнительную надпись за №</w:t>
      </w:r>
      <w:r w:rsidR="00623056">
        <w:rPr>
          <w:rStyle w:val="normaltextrun"/>
        </w:rPr>
        <w:t>16476</w:t>
      </w:r>
      <w:r w:rsidRPr="001D3F7A">
        <w:rPr>
          <w:rStyle w:val="normaltextrun"/>
          <w:lang w:val="kk-KZ"/>
        </w:rPr>
        <w:t xml:space="preserve"> </w:t>
      </w:r>
      <w:r w:rsidRPr="001D3F7A">
        <w:rPr>
          <w:rStyle w:val="normaltextrun"/>
        </w:rPr>
        <w:t>от</w:t>
      </w:r>
      <w:r>
        <w:rPr>
          <w:rStyle w:val="normaltextrun"/>
        </w:rPr>
        <w:t xml:space="preserve"> </w:t>
      </w:r>
      <w:r w:rsidR="00623056">
        <w:rPr>
          <w:rStyle w:val="normaltextrun"/>
        </w:rPr>
        <w:t>0</w:t>
      </w:r>
      <w:r w:rsidR="001B4E50">
        <w:rPr>
          <w:rStyle w:val="normaltextrun"/>
        </w:rPr>
        <w:t>3</w:t>
      </w:r>
      <w:r>
        <w:rPr>
          <w:rStyle w:val="normaltextrun"/>
        </w:rPr>
        <w:t xml:space="preserve"> </w:t>
      </w:r>
      <w:r w:rsidR="001B4E50">
        <w:rPr>
          <w:rStyle w:val="normaltextrun"/>
        </w:rPr>
        <w:t>апрел</w:t>
      </w:r>
      <w:r w:rsidR="00227987">
        <w:rPr>
          <w:rStyle w:val="normaltextrun"/>
        </w:rPr>
        <w:t>я</w:t>
      </w:r>
      <w:r>
        <w:rPr>
          <w:rStyle w:val="normaltextrun"/>
        </w:rPr>
        <w:t xml:space="preserve"> </w:t>
      </w:r>
      <w:r w:rsidRPr="001D3F7A">
        <w:rPr>
          <w:rStyle w:val="normaltextrun"/>
        </w:rPr>
        <w:t>20</w:t>
      </w:r>
      <w:r w:rsidRPr="001D3F7A">
        <w:rPr>
          <w:rStyle w:val="normaltextrun"/>
          <w:lang w:val="kk-KZ"/>
        </w:rPr>
        <w:t>2</w:t>
      </w:r>
      <w:r w:rsidR="002A160C">
        <w:rPr>
          <w:rStyle w:val="normaltextrun"/>
          <w:lang w:val="kk-KZ"/>
        </w:rPr>
        <w:t>1</w:t>
      </w:r>
      <w:r w:rsidRPr="001D3F7A">
        <w:rPr>
          <w:rStyle w:val="normaltextrun"/>
        </w:rPr>
        <w:t xml:space="preserve"> года </w:t>
      </w:r>
    </w:p>
    <w:p w14:paraId="5BF304E9" w14:textId="77777777" w:rsidR="00847BD5" w:rsidRPr="001D3F7A" w:rsidRDefault="00847BD5" w:rsidP="00847BD5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1D3F7A">
        <w:rPr>
          <w:rStyle w:val="eop"/>
        </w:rPr>
        <w:t> </w:t>
      </w:r>
    </w:p>
    <w:p w14:paraId="67258027" w14:textId="194436C4" w:rsidR="001B4E50" w:rsidRDefault="00623056" w:rsidP="001B4E50">
      <w:pPr>
        <w:pStyle w:val="paragraph"/>
        <w:spacing w:before="0" w:beforeAutospacing="0" w:after="0" w:afterAutospacing="0"/>
        <w:ind w:firstLine="705"/>
        <w:jc w:val="both"/>
      </w:pPr>
      <w:r>
        <w:rPr>
          <w:rStyle w:val="normaltextrun"/>
          <w:color w:val="000000" w:themeColor="text1"/>
        </w:rPr>
        <w:t>29</w:t>
      </w:r>
      <w:r w:rsidR="00847BD5" w:rsidRPr="001D3F7A">
        <w:rPr>
          <w:rStyle w:val="normaltextrun"/>
          <w:color w:val="000000" w:themeColor="text1"/>
        </w:rPr>
        <w:t xml:space="preserve"> </w:t>
      </w:r>
      <w:r w:rsidR="00847BD5">
        <w:rPr>
          <w:rStyle w:val="normaltextrun"/>
          <w:color w:val="000000" w:themeColor="text1"/>
        </w:rPr>
        <w:t xml:space="preserve">апреля </w:t>
      </w:r>
      <w:r w:rsidR="00847BD5" w:rsidRPr="001D3F7A">
        <w:rPr>
          <w:rStyle w:val="normaltextrun"/>
          <w:color w:val="000000" w:themeColor="text1"/>
        </w:rPr>
        <w:t>202</w:t>
      </w:r>
      <w:r w:rsidR="00847BD5">
        <w:rPr>
          <w:rStyle w:val="normaltextrun"/>
          <w:color w:val="000000" w:themeColor="text1"/>
        </w:rPr>
        <w:t>1</w:t>
      </w:r>
      <w:r w:rsidR="00847BD5" w:rsidRPr="001D3F7A">
        <w:rPr>
          <w:rStyle w:val="normaltextrun"/>
          <w:color w:val="000000" w:themeColor="text1"/>
        </w:rPr>
        <w:t xml:space="preserve"> года</w:t>
      </w:r>
      <w:r w:rsidR="00DB5B90">
        <w:rPr>
          <w:rStyle w:val="normaltextrun"/>
          <w:color w:val="000000" w:themeColor="text1"/>
        </w:rPr>
        <w:t xml:space="preserve"> </w:t>
      </w:r>
      <w:r w:rsidR="00942527">
        <w:rPr>
          <w:rStyle w:val="normaltextrun"/>
          <w:color w:val="000000" w:themeColor="text1"/>
          <w:lang w:val="kk-KZ"/>
        </w:rPr>
        <w:t>мною</w:t>
      </w:r>
      <w:r w:rsidR="001B4E50">
        <w:rPr>
          <w:rStyle w:val="normaltextrun"/>
          <w:color w:val="000000" w:themeColor="text1"/>
          <w:lang w:val="kk-KZ"/>
        </w:rPr>
        <w:t xml:space="preserve"> </w:t>
      </w:r>
      <w:r w:rsidR="00847BD5" w:rsidRPr="001D3F7A">
        <w:rPr>
          <w:rStyle w:val="normaltextrun"/>
          <w:color w:val="000000" w:themeColor="text1"/>
        </w:rPr>
        <w:t>был</w:t>
      </w:r>
      <w:r w:rsidR="00942527">
        <w:rPr>
          <w:rStyle w:val="normaltextrun"/>
          <w:color w:val="000000" w:themeColor="text1"/>
        </w:rPr>
        <w:t>а</w:t>
      </w:r>
      <w:r w:rsidR="00191EC5">
        <w:rPr>
          <w:rStyle w:val="normaltextrun"/>
          <w:color w:val="000000" w:themeColor="text1"/>
        </w:rPr>
        <w:t xml:space="preserve"> получена</w:t>
      </w:r>
      <w:r w:rsidR="001B4E50">
        <w:rPr>
          <w:rStyle w:val="normaltextrun"/>
          <w:color w:val="000000" w:themeColor="text1"/>
        </w:rPr>
        <w:t xml:space="preserve"> от Вас</w:t>
      </w:r>
      <w:r w:rsidR="00847BD5" w:rsidRPr="001D3F7A">
        <w:rPr>
          <w:rStyle w:val="normaltextrun"/>
          <w:color w:val="000000" w:themeColor="text1"/>
        </w:rPr>
        <w:t xml:space="preserve"> исполнительная надпись</w:t>
      </w:r>
      <w:r>
        <w:rPr>
          <w:rStyle w:val="normaltextrun"/>
          <w:color w:val="000000" w:themeColor="text1"/>
        </w:rPr>
        <w:t xml:space="preserve"> за</w:t>
      </w:r>
      <w:r w:rsidR="00847BD5" w:rsidRPr="001D3F7A">
        <w:rPr>
          <w:rStyle w:val="normaltextrun"/>
          <w:color w:val="000000" w:themeColor="text1"/>
        </w:rPr>
        <w:t xml:space="preserve"> №</w:t>
      </w:r>
      <w:r w:rsidR="001B4E50">
        <w:rPr>
          <w:rStyle w:val="normaltextrun"/>
          <w:color w:val="000000" w:themeColor="text1"/>
        </w:rPr>
        <w:t>1</w:t>
      </w:r>
      <w:r>
        <w:rPr>
          <w:rStyle w:val="normaltextrun"/>
          <w:color w:val="000000" w:themeColor="text1"/>
        </w:rPr>
        <w:t>6476</w:t>
      </w:r>
      <w:r w:rsidR="00847BD5" w:rsidRPr="001D3F7A">
        <w:rPr>
          <w:rStyle w:val="normaltextrun"/>
          <w:color w:val="000000" w:themeColor="text1"/>
        </w:rPr>
        <w:t xml:space="preserve">, которая была выписана </w:t>
      </w:r>
      <w:r w:rsidR="00847BD5">
        <w:rPr>
          <w:rStyle w:val="normaltextrun"/>
          <w:color w:val="000000" w:themeColor="text1"/>
        </w:rPr>
        <w:t>Вами от</w:t>
      </w:r>
      <w:r w:rsidR="00847BD5" w:rsidRPr="001D3F7A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>0</w:t>
      </w:r>
      <w:r w:rsidR="001B4E50">
        <w:rPr>
          <w:rStyle w:val="normaltextrun"/>
          <w:color w:val="000000" w:themeColor="text1"/>
        </w:rPr>
        <w:t>3</w:t>
      </w:r>
      <w:r w:rsidR="00847BD5">
        <w:rPr>
          <w:rStyle w:val="normaltextrun"/>
        </w:rPr>
        <w:t xml:space="preserve"> </w:t>
      </w:r>
      <w:r w:rsidR="001B4E50">
        <w:rPr>
          <w:rStyle w:val="normaltextrun"/>
        </w:rPr>
        <w:t>апрел</w:t>
      </w:r>
      <w:r w:rsidR="00191EC5">
        <w:rPr>
          <w:rStyle w:val="normaltextrun"/>
        </w:rPr>
        <w:t>я</w:t>
      </w:r>
      <w:r w:rsidR="00847BD5">
        <w:rPr>
          <w:rStyle w:val="normaltextrun"/>
        </w:rPr>
        <w:t xml:space="preserve"> </w:t>
      </w:r>
      <w:r w:rsidR="00847BD5" w:rsidRPr="001D3F7A">
        <w:rPr>
          <w:rStyle w:val="normaltextrun"/>
        </w:rPr>
        <w:t>20</w:t>
      </w:r>
      <w:r w:rsidR="00847BD5" w:rsidRPr="001D3F7A">
        <w:rPr>
          <w:rStyle w:val="normaltextrun"/>
          <w:lang w:val="kk-KZ"/>
        </w:rPr>
        <w:t>2</w:t>
      </w:r>
      <w:r w:rsidR="002A160C">
        <w:rPr>
          <w:rStyle w:val="normaltextrun"/>
          <w:lang w:val="kk-KZ"/>
        </w:rPr>
        <w:t>1</w:t>
      </w:r>
      <w:r w:rsidR="00847BD5" w:rsidRPr="001D3F7A">
        <w:rPr>
          <w:rStyle w:val="normaltextrun"/>
        </w:rPr>
        <w:t xml:space="preserve"> года</w:t>
      </w:r>
      <w:r w:rsidR="00847BD5" w:rsidRPr="001D3F7A">
        <w:rPr>
          <w:rStyle w:val="normaltextrun"/>
          <w:color w:val="000000" w:themeColor="text1"/>
        </w:rPr>
        <w:t>.</w:t>
      </w:r>
      <w:r w:rsidR="001B4E50">
        <w:t xml:space="preserve"> </w:t>
      </w:r>
    </w:p>
    <w:p w14:paraId="2A483F3D" w14:textId="3CE7B26F" w:rsidR="00847BD5" w:rsidRPr="001D3F7A" w:rsidRDefault="00847BD5" w:rsidP="001B4E50">
      <w:pPr>
        <w:pStyle w:val="paragraph"/>
        <w:spacing w:before="0" w:beforeAutospacing="0" w:after="0" w:afterAutospacing="0"/>
        <w:ind w:firstLine="705"/>
        <w:jc w:val="both"/>
      </w:pPr>
      <w:r w:rsidRPr="001D3F7A">
        <w:rPr>
          <w:rStyle w:val="normaltextrun"/>
        </w:rPr>
        <w:t>При изучении исполнительной надписи</w:t>
      </w:r>
      <w:r w:rsidR="001B4E50">
        <w:rPr>
          <w:rStyle w:val="normaltextrun"/>
        </w:rPr>
        <w:t>,</w:t>
      </w:r>
      <w:r w:rsidRPr="001D3F7A">
        <w:rPr>
          <w:rStyle w:val="normaltextrun"/>
        </w:rPr>
        <w:t xml:space="preserve"> </w:t>
      </w:r>
      <w:r w:rsidR="001B4E50">
        <w:rPr>
          <w:rStyle w:val="normaltextrun"/>
        </w:rPr>
        <w:t>мною было выяснено, что В</w:t>
      </w:r>
      <w:r w:rsidRPr="001D3F7A">
        <w:rPr>
          <w:rStyle w:val="normaltextrun"/>
        </w:rPr>
        <w:t>ами была установлена сумма задолженности</w:t>
      </w:r>
      <w:r w:rsidRPr="00BF537C">
        <w:t xml:space="preserve"> </w:t>
      </w:r>
      <w:proofErr w:type="spellStart"/>
      <w:r w:rsidR="00B565FB">
        <w:rPr>
          <w:rStyle w:val="normaltextrun"/>
          <w:bCs/>
        </w:rPr>
        <w:t>ххххххххххх</w:t>
      </w:r>
      <w:proofErr w:type="spellEnd"/>
      <w:r w:rsidR="00623056">
        <w:rPr>
          <w:rStyle w:val="normaltextrun"/>
          <w:b/>
          <w:bCs/>
        </w:rPr>
        <w:t xml:space="preserve"> </w:t>
      </w:r>
      <w:r w:rsidRPr="001D3F7A">
        <w:rPr>
          <w:rStyle w:val="normaltextrun"/>
        </w:rPr>
        <w:t xml:space="preserve">перед </w:t>
      </w:r>
      <w:r w:rsidR="002A160C">
        <w:rPr>
          <w:rStyle w:val="spellingerror"/>
          <w:rFonts w:eastAsiaTheme="minorEastAsia"/>
          <w:lang w:val="kk-KZ"/>
        </w:rPr>
        <w:t>ТОО «</w:t>
      </w:r>
      <w:r w:rsidR="00623056">
        <w:rPr>
          <w:rStyle w:val="spellingerror"/>
          <w:rFonts w:eastAsiaTheme="minorEastAsia"/>
          <w:lang w:val="kk-KZ"/>
        </w:rPr>
        <w:t>Коллекторское агентство «Эксперт Плюс</w:t>
      </w:r>
      <w:r w:rsidR="002A160C">
        <w:rPr>
          <w:rStyle w:val="spellingerror"/>
          <w:rFonts w:eastAsiaTheme="minorEastAsia"/>
        </w:rPr>
        <w:t>»</w:t>
      </w:r>
      <w:r w:rsidR="000F2446">
        <w:rPr>
          <w:rStyle w:val="spellingerror"/>
          <w:rFonts w:eastAsiaTheme="minorEastAsia"/>
        </w:rPr>
        <w:t xml:space="preserve"> (БИН: </w:t>
      </w:r>
      <w:r w:rsidR="00623056">
        <w:rPr>
          <w:rStyle w:val="spellingerror"/>
          <w:rFonts w:eastAsiaTheme="minorEastAsia"/>
        </w:rPr>
        <w:t>151 040 003 422</w:t>
      </w:r>
      <w:r w:rsidR="000F2446">
        <w:rPr>
          <w:rStyle w:val="spellingerror"/>
          <w:rFonts w:eastAsiaTheme="minorEastAsia"/>
        </w:rPr>
        <w:t>),</w:t>
      </w:r>
      <w:r w:rsidRPr="001D3F7A">
        <w:rPr>
          <w:rStyle w:val="normaltextrun"/>
        </w:rPr>
        <w:t xml:space="preserve"> в размере </w:t>
      </w:r>
      <w:r w:rsidR="00623056">
        <w:rPr>
          <w:rStyle w:val="normaltextrun"/>
        </w:rPr>
        <w:t>25</w:t>
      </w:r>
      <w:r w:rsidR="000F2446">
        <w:rPr>
          <w:rStyle w:val="normaltextrun"/>
        </w:rPr>
        <w:t> </w:t>
      </w:r>
      <w:r w:rsidR="00623056">
        <w:rPr>
          <w:rStyle w:val="normaltextrun"/>
        </w:rPr>
        <w:t>500</w:t>
      </w:r>
      <w:r w:rsidR="000F2446">
        <w:rPr>
          <w:rStyle w:val="normaltextrun"/>
        </w:rPr>
        <w:t xml:space="preserve"> </w:t>
      </w:r>
      <w:r w:rsidR="00346BA2">
        <w:rPr>
          <w:rStyle w:val="normaltextrun"/>
        </w:rPr>
        <w:t>(</w:t>
      </w:r>
      <w:r w:rsidR="00623056">
        <w:rPr>
          <w:rStyle w:val="normaltextrun"/>
        </w:rPr>
        <w:t>двадцать пять</w:t>
      </w:r>
      <w:r w:rsidR="00346BA2">
        <w:rPr>
          <w:rStyle w:val="normaltextrun"/>
        </w:rPr>
        <w:t xml:space="preserve"> тысяч </w:t>
      </w:r>
      <w:r w:rsidR="000F2446">
        <w:rPr>
          <w:rStyle w:val="normaltextrun"/>
        </w:rPr>
        <w:t>пя</w:t>
      </w:r>
      <w:r w:rsidR="00346BA2">
        <w:rPr>
          <w:rStyle w:val="normaltextrun"/>
        </w:rPr>
        <w:t>ть</w:t>
      </w:r>
      <w:r w:rsidR="00623056">
        <w:rPr>
          <w:rStyle w:val="normaltextrun"/>
        </w:rPr>
        <w:t>сот</w:t>
      </w:r>
      <w:r w:rsidR="00346BA2">
        <w:rPr>
          <w:rStyle w:val="normaltextrun"/>
        </w:rPr>
        <w:t>)</w:t>
      </w:r>
      <w:r w:rsidRPr="001D3F7A">
        <w:rPr>
          <w:rStyle w:val="normaltextrun"/>
          <w:lang w:val="kk-KZ"/>
        </w:rPr>
        <w:t> </w:t>
      </w:r>
      <w:r w:rsidRPr="001D3F7A">
        <w:rPr>
          <w:rStyle w:val="spellingerror"/>
          <w:rFonts w:eastAsiaTheme="minorEastAsia"/>
          <w:lang w:val="kk-KZ"/>
        </w:rPr>
        <w:t>тенге</w:t>
      </w:r>
      <w:r w:rsidR="00031135">
        <w:rPr>
          <w:rStyle w:val="spellingerror"/>
          <w:rFonts w:eastAsiaTheme="minorEastAsia"/>
          <w:lang w:val="kk-KZ"/>
        </w:rPr>
        <w:t>,</w:t>
      </w:r>
      <w:r w:rsidRPr="001D3F7A">
        <w:rPr>
          <w:rStyle w:val="normaltextrun"/>
        </w:rPr>
        <w:t xml:space="preserve"> </w:t>
      </w:r>
      <w:r w:rsidR="00FC0D21">
        <w:rPr>
          <w:rStyle w:val="normaltextrun"/>
        </w:rPr>
        <w:t>и понесенные расходы</w:t>
      </w:r>
      <w:r w:rsidRPr="001D3F7A">
        <w:rPr>
          <w:rStyle w:val="normaltextrun"/>
        </w:rPr>
        <w:t xml:space="preserve"> по совершению исполнительной надписи в размере </w:t>
      </w:r>
      <w:r w:rsidR="008D425C">
        <w:rPr>
          <w:rStyle w:val="normaltextrun"/>
        </w:rPr>
        <w:t>4</w:t>
      </w:r>
      <w:r w:rsidR="00346BA2">
        <w:rPr>
          <w:rStyle w:val="normaltextrun"/>
        </w:rPr>
        <w:t> </w:t>
      </w:r>
      <w:r w:rsidR="00031135">
        <w:rPr>
          <w:rStyle w:val="normaltextrun"/>
        </w:rPr>
        <w:t>89</w:t>
      </w:r>
      <w:r w:rsidR="008D425C">
        <w:rPr>
          <w:rStyle w:val="normaltextrun"/>
        </w:rPr>
        <w:t>6</w:t>
      </w:r>
      <w:r w:rsidR="00346BA2">
        <w:rPr>
          <w:rStyle w:val="normaltextrun"/>
        </w:rPr>
        <w:t xml:space="preserve"> (четыре тысячи </w:t>
      </w:r>
      <w:r w:rsidR="00031135">
        <w:rPr>
          <w:rStyle w:val="normaltextrun"/>
        </w:rPr>
        <w:t>восемьсот</w:t>
      </w:r>
      <w:r w:rsidR="00346BA2">
        <w:rPr>
          <w:rStyle w:val="normaltextrun"/>
        </w:rPr>
        <w:t xml:space="preserve"> </w:t>
      </w:r>
      <w:r w:rsidR="00031135">
        <w:rPr>
          <w:rStyle w:val="normaltextrun"/>
        </w:rPr>
        <w:t>девяносто</w:t>
      </w:r>
      <w:r w:rsidR="00346BA2">
        <w:rPr>
          <w:rStyle w:val="normaltextrun"/>
        </w:rPr>
        <w:t xml:space="preserve"> шесть) тенге</w:t>
      </w:r>
      <w:r w:rsidR="008D425C">
        <w:rPr>
          <w:rStyle w:val="normaltextrun"/>
        </w:rPr>
        <w:t>.</w:t>
      </w:r>
      <w:r>
        <w:rPr>
          <w:rStyle w:val="normaltextrun"/>
        </w:rPr>
        <w:t xml:space="preserve"> </w:t>
      </w:r>
      <w:r w:rsidRPr="001D3F7A">
        <w:rPr>
          <w:rStyle w:val="contextualspellingandgrammarerror"/>
        </w:rPr>
        <w:t>Итоговая сумма,</w:t>
      </w:r>
      <w:r w:rsidR="00346BA2">
        <w:rPr>
          <w:rStyle w:val="normaltextrun"/>
        </w:rPr>
        <w:t> подлежащая взысканию</w:t>
      </w:r>
      <w:r w:rsidR="00031135">
        <w:rPr>
          <w:rStyle w:val="normaltextrun"/>
        </w:rPr>
        <w:t>,</w:t>
      </w:r>
      <w:r w:rsidRPr="001D3F7A">
        <w:rPr>
          <w:rStyle w:val="normaltextrun"/>
        </w:rPr>
        <w:t xml:space="preserve"> составляет </w:t>
      </w:r>
      <w:r w:rsidR="00031135">
        <w:rPr>
          <w:rStyle w:val="normaltextrun"/>
        </w:rPr>
        <w:t>30</w:t>
      </w:r>
      <w:r w:rsidR="00346BA2">
        <w:rPr>
          <w:rStyle w:val="normaltextrun"/>
          <w:lang w:val="kk-KZ"/>
        </w:rPr>
        <w:t> </w:t>
      </w:r>
      <w:r w:rsidR="00031135">
        <w:rPr>
          <w:rStyle w:val="normaltextrun"/>
          <w:lang w:val="kk-KZ"/>
        </w:rPr>
        <w:t>396</w:t>
      </w:r>
      <w:r w:rsidR="00346BA2">
        <w:rPr>
          <w:rStyle w:val="normaltextrun"/>
          <w:lang w:val="kk-KZ"/>
        </w:rPr>
        <w:t xml:space="preserve"> (</w:t>
      </w:r>
      <w:r w:rsidR="00031135">
        <w:rPr>
          <w:rStyle w:val="normaltextrun"/>
          <w:lang w:val="kk-KZ"/>
        </w:rPr>
        <w:t>тридцать</w:t>
      </w:r>
      <w:r w:rsidR="00346BA2">
        <w:rPr>
          <w:rStyle w:val="normaltextrun"/>
          <w:lang w:val="kk-KZ"/>
        </w:rPr>
        <w:t xml:space="preserve"> тысяч </w:t>
      </w:r>
      <w:r w:rsidR="00031135">
        <w:rPr>
          <w:rStyle w:val="normaltextrun"/>
          <w:lang w:val="kk-KZ"/>
        </w:rPr>
        <w:t>триста девяносто</w:t>
      </w:r>
      <w:r w:rsidR="00346BA2">
        <w:rPr>
          <w:rStyle w:val="normaltextrun"/>
          <w:lang w:val="kk-KZ"/>
        </w:rPr>
        <w:t xml:space="preserve"> </w:t>
      </w:r>
      <w:r w:rsidR="00031135">
        <w:rPr>
          <w:rStyle w:val="normaltextrun"/>
          <w:lang w:val="kk-KZ"/>
        </w:rPr>
        <w:t>шесть</w:t>
      </w:r>
      <w:r w:rsidR="00346BA2">
        <w:rPr>
          <w:rStyle w:val="normaltextrun"/>
          <w:lang w:val="kk-KZ"/>
        </w:rPr>
        <w:t>)</w:t>
      </w:r>
      <w:r w:rsidRPr="001D3F7A">
        <w:rPr>
          <w:rStyle w:val="normaltextrun"/>
          <w:lang w:val="kk-KZ"/>
        </w:rPr>
        <w:t> </w:t>
      </w:r>
      <w:r w:rsidRPr="001D3F7A">
        <w:rPr>
          <w:rStyle w:val="spellingerror"/>
          <w:rFonts w:eastAsiaTheme="minorEastAsia"/>
          <w:lang w:val="kk-KZ"/>
        </w:rPr>
        <w:t>тенге</w:t>
      </w:r>
      <w:r w:rsidRPr="001D3F7A">
        <w:rPr>
          <w:rStyle w:val="normaltextrun"/>
        </w:rPr>
        <w:t>.</w:t>
      </w:r>
    </w:p>
    <w:p w14:paraId="3CA1F536" w14:textId="5C850A79" w:rsidR="00847BD5" w:rsidRPr="001D3F7A" w:rsidRDefault="00847BD5" w:rsidP="00346BA2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1D3F7A">
        <w:rPr>
          <w:rStyle w:val="normaltextrun"/>
        </w:rPr>
        <w:t xml:space="preserve">С </w:t>
      </w:r>
      <w:r w:rsidR="00346BA2">
        <w:rPr>
          <w:rStyle w:val="normaltextrun"/>
        </w:rPr>
        <w:t xml:space="preserve">данной </w:t>
      </w:r>
      <w:r w:rsidRPr="001D3F7A">
        <w:rPr>
          <w:rStyle w:val="normaltextrun"/>
        </w:rPr>
        <w:t>исполнительной надписью не соглас</w:t>
      </w:r>
      <w:r w:rsidR="00346BA2">
        <w:rPr>
          <w:rStyle w:val="normaltextrun"/>
        </w:rPr>
        <w:t>е</w:t>
      </w:r>
      <w:r w:rsidRPr="001D3F7A">
        <w:rPr>
          <w:rStyle w:val="normaltextrun"/>
        </w:rPr>
        <w:t>н по следующим основаниям:</w:t>
      </w:r>
    </w:p>
    <w:p w14:paraId="2C48F275" w14:textId="5D21CBFD" w:rsidR="00847BD5" w:rsidRPr="001D3F7A" w:rsidRDefault="00847BD5" w:rsidP="00346BA2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1D3F7A">
        <w:rPr>
          <w:rStyle w:val="normaltextrun"/>
        </w:rPr>
        <w:t>Исполнительная надпись не содержит каких-либо сведени</w:t>
      </w:r>
      <w:r w:rsidR="00346BA2">
        <w:rPr>
          <w:rStyle w:val="normaltextrun"/>
        </w:rPr>
        <w:t>й</w:t>
      </w:r>
      <w:r w:rsidRPr="001D3F7A">
        <w:rPr>
          <w:rStyle w:val="normaltextrun"/>
        </w:rPr>
        <w:t xml:space="preserve"> о правоотношениях с </w:t>
      </w:r>
      <w:r w:rsidR="00FC0D21">
        <w:rPr>
          <w:rStyle w:val="spellingerror"/>
          <w:rFonts w:eastAsiaTheme="minorEastAsia"/>
          <w:lang w:val="kk-KZ"/>
        </w:rPr>
        <w:t>ТОО «</w:t>
      </w:r>
      <w:r w:rsidR="00031135">
        <w:rPr>
          <w:rStyle w:val="spellingerror"/>
          <w:rFonts w:eastAsiaTheme="minorEastAsia"/>
          <w:lang w:val="kk-KZ"/>
        </w:rPr>
        <w:t>Коллекторское агентство «Эксперт Плюс</w:t>
      </w:r>
      <w:r w:rsidR="00FC0D21">
        <w:rPr>
          <w:rStyle w:val="spellingerror"/>
          <w:rFonts w:eastAsiaTheme="minorEastAsia"/>
        </w:rPr>
        <w:t>»,</w:t>
      </w:r>
      <w:r w:rsidR="008D425C" w:rsidRPr="001D3F7A">
        <w:rPr>
          <w:rStyle w:val="normaltextrun"/>
        </w:rPr>
        <w:t xml:space="preserve"> </w:t>
      </w:r>
      <w:r w:rsidRPr="001D3F7A">
        <w:rPr>
          <w:rStyle w:val="spellingerror"/>
          <w:rFonts w:eastAsiaTheme="minorEastAsia"/>
        </w:rPr>
        <w:t>из которых у</w:t>
      </w:r>
      <w:r>
        <w:rPr>
          <w:rStyle w:val="spellingerror"/>
          <w:rFonts w:eastAsiaTheme="minorEastAsia"/>
        </w:rPr>
        <w:t xml:space="preserve"> </w:t>
      </w:r>
      <w:r w:rsidR="00FC0D21">
        <w:rPr>
          <w:rStyle w:val="spellingerror"/>
          <w:rFonts w:eastAsiaTheme="minorEastAsia"/>
        </w:rPr>
        <w:t xml:space="preserve">меня, </w:t>
      </w:r>
      <w:proofErr w:type="spellStart"/>
      <w:r w:rsidR="00B565FB">
        <w:rPr>
          <w:rStyle w:val="normaltextrun"/>
          <w:bCs/>
        </w:rPr>
        <w:t>ххххххххххххх</w:t>
      </w:r>
      <w:proofErr w:type="spellEnd"/>
      <w:r w:rsidR="008F141D">
        <w:rPr>
          <w:rStyle w:val="normaltextrun"/>
        </w:rPr>
        <w:t xml:space="preserve"> </w:t>
      </w:r>
      <w:r w:rsidRPr="001D3F7A">
        <w:rPr>
          <w:rStyle w:val="normaltextrun"/>
        </w:rPr>
        <w:t>возникла задолженность перед взыскателем, в какие-либо гражданско-правовые взаимоотношения с </w:t>
      </w:r>
      <w:r w:rsidR="00FC0D21">
        <w:rPr>
          <w:rStyle w:val="spellingerror"/>
          <w:rFonts w:eastAsiaTheme="minorEastAsia"/>
          <w:lang w:val="kk-KZ"/>
        </w:rPr>
        <w:t>ТОО «</w:t>
      </w:r>
      <w:r w:rsidR="00031135">
        <w:rPr>
          <w:rStyle w:val="spellingerror"/>
          <w:rFonts w:eastAsiaTheme="minorEastAsia"/>
          <w:lang w:val="kk-KZ"/>
        </w:rPr>
        <w:t>Коллекторское агентство «Эксперт Плюс</w:t>
      </w:r>
      <w:r w:rsidR="00FC0D21">
        <w:rPr>
          <w:rStyle w:val="spellingerror"/>
          <w:rFonts w:eastAsiaTheme="minorEastAsia"/>
        </w:rPr>
        <w:t xml:space="preserve">» </w:t>
      </w:r>
      <w:r w:rsidRPr="001D3F7A">
        <w:rPr>
          <w:rStyle w:val="normaltextrun"/>
        </w:rPr>
        <w:t>не вступал. Данные о данном кредите отсутствуют в базе первого кредитного бюро.</w:t>
      </w:r>
    </w:p>
    <w:p w14:paraId="058A442E" w14:textId="4ED6A843" w:rsidR="00847BD5" w:rsidRPr="00847BD5" w:rsidRDefault="00847BD5" w:rsidP="00346BA2">
      <w:pPr>
        <w:pStyle w:val="a3"/>
        <w:ind w:firstLine="705"/>
        <w:jc w:val="both"/>
        <w:rPr>
          <w:rStyle w:val="normaltextrun"/>
          <w:rFonts w:ascii="Times New Roman" w:eastAsia="MS Mincho" w:hAnsi="Times New Roman" w:cs="Times New Roman"/>
          <w:color w:val="000000" w:themeColor="text1"/>
          <w:sz w:val="24"/>
          <w:szCs w:val="24"/>
          <w:lang w:val="ru"/>
        </w:rPr>
      </w:pPr>
      <w:r w:rsidRPr="00847BD5">
        <w:rPr>
          <w:rFonts w:ascii="Times New Roman" w:eastAsia="Times New Roman" w:hAnsi="Times New Roman" w:cs="Times New Roman"/>
          <w:sz w:val="24"/>
          <w:szCs w:val="24"/>
          <w:lang w:val="ru"/>
        </w:rPr>
        <w:t>Закон</w:t>
      </w:r>
      <w:r w:rsidR="008F141D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и Договор</w:t>
      </w:r>
      <w:r w:rsidRPr="00847BD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гласит, что</w:t>
      </w:r>
      <w:r w:rsidR="008D425C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МФО</w:t>
      </w:r>
      <w:r w:rsidR="00346BA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Pr="00847BD5">
        <w:rPr>
          <w:rFonts w:ascii="Times New Roman" w:eastAsia="Times New Roman" w:hAnsi="Times New Roman" w:cs="Times New Roman"/>
          <w:sz w:val="24"/>
          <w:szCs w:val="24"/>
        </w:rPr>
        <w:t>обязана была</w:t>
      </w:r>
      <w:r w:rsidRPr="00847BD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уведомить Заемщика о состоявшемся переходе права (требования) третьему лицу посредством SMS–уведомлений и/или писем на электронную почту в течение </w:t>
      </w:r>
      <w:r w:rsidR="00FC0D21">
        <w:rPr>
          <w:rFonts w:ascii="Times New Roman" w:eastAsia="Times New Roman" w:hAnsi="Times New Roman" w:cs="Times New Roman"/>
          <w:sz w:val="24"/>
          <w:szCs w:val="24"/>
          <w:lang w:val="ru"/>
        </w:rPr>
        <w:t>30 (</w:t>
      </w:r>
      <w:r w:rsidRPr="00847BD5">
        <w:rPr>
          <w:rFonts w:ascii="Times New Roman" w:eastAsia="Times New Roman" w:hAnsi="Times New Roman" w:cs="Times New Roman"/>
          <w:sz w:val="24"/>
          <w:szCs w:val="24"/>
          <w:lang w:val="ru"/>
        </w:rPr>
        <w:t>тридцати</w:t>
      </w:r>
      <w:r w:rsidR="00FC0D21">
        <w:rPr>
          <w:rFonts w:ascii="Times New Roman" w:eastAsia="Times New Roman" w:hAnsi="Times New Roman" w:cs="Times New Roman"/>
          <w:sz w:val="24"/>
          <w:szCs w:val="24"/>
          <w:lang w:val="ru"/>
        </w:rPr>
        <w:t>)</w:t>
      </w:r>
      <w:r w:rsidRPr="00847BD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календарных дней со дня заключения договора уступки права требования с указанием назначения дальнейших платежей по погашению кредита третьему лицу (наименование и место нахождения лица, которому перешло право (требование) по договору о предоставлении кредита),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p w14:paraId="24664BBD" w14:textId="52D3FCDB" w:rsidR="00847BD5" w:rsidRPr="00847BD5" w:rsidRDefault="00847BD5" w:rsidP="00346BA2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47BD5">
        <w:rPr>
          <w:rStyle w:val="normaltextrun"/>
          <w:rFonts w:ascii="Times New Roman" w:hAnsi="Times New Roman" w:cs="Times New Roman"/>
          <w:sz w:val="24"/>
          <w:szCs w:val="24"/>
        </w:rPr>
        <w:t>В соответствии с п. 2 ст. 92-1 Закона РК «О нотариате» 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</w:p>
    <w:p w14:paraId="03745FE4" w14:textId="1D29265C" w:rsidR="00847BD5" w:rsidRPr="001D3F7A" w:rsidRDefault="00847BD5" w:rsidP="00346BA2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1D3F7A">
        <w:rPr>
          <w:rStyle w:val="normaltextrun"/>
        </w:rPr>
        <w:lastRenderedPageBreak/>
        <w:t>В мо</w:t>
      </w:r>
      <w:r w:rsidR="00346BA2">
        <w:rPr>
          <w:rStyle w:val="normaltextrun"/>
        </w:rPr>
        <w:t>ем случае требование Цессионария</w:t>
      </w:r>
      <w:r w:rsidRPr="001D3F7A">
        <w:rPr>
          <w:rStyle w:val="normaltextrun"/>
        </w:rPr>
        <w:t xml:space="preserve"> не является бесспорным</w:t>
      </w:r>
      <w:r w:rsidRPr="001D3F7A">
        <w:rPr>
          <w:rStyle w:val="normaltextrun"/>
          <w:lang w:val="kk-KZ"/>
        </w:rPr>
        <w:t>.</w:t>
      </w:r>
      <w:r w:rsidR="00346BA2">
        <w:rPr>
          <w:rStyle w:val="normaltextrun"/>
        </w:rPr>
        <w:t xml:space="preserve"> Также мной не была</w:t>
      </w:r>
      <w:r w:rsidRPr="001D3F7A">
        <w:rPr>
          <w:rStyle w:val="normaltextrun"/>
        </w:rPr>
        <w:t xml:space="preserve"> получен</w:t>
      </w:r>
      <w:r w:rsidR="00346BA2">
        <w:rPr>
          <w:rStyle w:val="normaltextrun"/>
          <w:lang w:val="kk-KZ"/>
        </w:rPr>
        <w:t>а</w:t>
      </w:r>
      <w:r w:rsidR="004B2C2B">
        <w:rPr>
          <w:rStyle w:val="normaltextrun"/>
        </w:rPr>
        <w:t> д</w:t>
      </w:r>
      <w:r w:rsidRPr="001D3F7A">
        <w:rPr>
          <w:rStyle w:val="normaltextrun"/>
        </w:rPr>
        <w:t>осудебная претенз</w:t>
      </w:r>
      <w:r w:rsidR="00346BA2">
        <w:rPr>
          <w:rStyle w:val="normaltextrun"/>
        </w:rPr>
        <w:t>ия, и неисполнение обязательств</w:t>
      </w:r>
      <w:r w:rsidRPr="001D3F7A">
        <w:rPr>
          <w:rStyle w:val="normaltextrun"/>
        </w:rPr>
        <w:t xml:space="preserve"> я не признавал.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</w:t>
      </w:r>
      <w:r w:rsidR="00346BA2">
        <w:rPr>
          <w:rStyle w:val="normaltextrun"/>
        </w:rPr>
        <w:t xml:space="preserve"> порядка не утрачена и сохранена</w:t>
      </w:r>
      <w:r w:rsidRPr="001D3F7A">
        <w:rPr>
          <w:rStyle w:val="normaltextrun"/>
        </w:rPr>
        <w:t>.</w:t>
      </w:r>
    </w:p>
    <w:p w14:paraId="228F5338" w14:textId="1C85A992" w:rsidR="00847BD5" w:rsidRPr="001D3F7A" w:rsidRDefault="00847BD5" w:rsidP="00346BA2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1D3F7A">
        <w:rPr>
          <w:rStyle w:val="normaltextrun"/>
        </w:rPr>
        <w:t xml:space="preserve">Вами не установлены и не выяснены сумма вознаграждения, сумма основного долга, от полученного займа. </w:t>
      </w:r>
    </w:p>
    <w:p w14:paraId="6F785752" w14:textId="5D2440BA" w:rsidR="00847BD5" w:rsidRDefault="00847BD5" w:rsidP="00346BA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1D3F7A">
        <w:rPr>
          <w:rStyle w:val="normaltextrun"/>
        </w:rPr>
        <w:t xml:space="preserve">Согласно п. 2. ст. 92-6 Закона </w:t>
      </w:r>
      <w:r w:rsidR="000F76A4">
        <w:rPr>
          <w:rStyle w:val="normaltextrun"/>
        </w:rPr>
        <w:t>«О</w:t>
      </w:r>
      <w:r w:rsidRPr="001D3F7A">
        <w:rPr>
          <w:rStyle w:val="normaltextrun"/>
        </w:rPr>
        <w:t xml:space="preserve"> нотариате</w:t>
      </w:r>
      <w:r w:rsidR="000F76A4">
        <w:rPr>
          <w:rStyle w:val="normaltextrun"/>
        </w:rPr>
        <w:t>»</w:t>
      </w:r>
      <w:r w:rsidRPr="001D3F7A">
        <w:rPr>
          <w:rStyle w:val="normaltextrun"/>
        </w:rPr>
        <w:t xml:space="preserve"> оговаривается, что Должник вправе в течение </w:t>
      </w:r>
      <w:r w:rsidR="000F76A4">
        <w:rPr>
          <w:rStyle w:val="normaltextrun"/>
        </w:rPr>
        <w:t>10 (</w:t>
      </w:r>
      <w:r w:rsidRPr="001D3F7A">
        <w:rPr>
          <w:rStyle w:val="normaltextrun"/>
        </w:rPr>
        <w:t>десяти</w:t>
      </w:r>
      <w:r w:rsidR="000F76A4">
        <w:rPr>
          <w:rStyle w:val="normaltextrun"/>
        </w:rPr>
        <w:t>)</w:t>
      </w:r>
      <w:r w:rsidRPr="001D3F7A">
        <w:rPr>
          <w:rStyle w:val="normaltextrun"/>
        </w:rPr>
        <w:t xml:space="preserve">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</w:t>
      </w:r>
      <w:r w:rsidR="00031135">
        <w:rPr>
          <w:rStyle w:val="normaltextrun"/>
        </w:rPr>
        <w:t>вующее постановление, возражение</w:t>
      </w:r>
      <w:r w:rsidRPr="001D3F7A">
        <w:rPr>
          <w:rStyle w:val="normaltextrun"/>
        </w:rPr>
        <w:t xml:space="preserve"> против заявленного требования в письменном виде с уведомлением.</w:t>
      </w:r>
    </w:p>
    <w:p w14:paraId="76BAC5AB" w14:textId="3C8408CC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В силу п.1 ст.382 ГК РК условия договора определяются по усмотрению сторон, кроме случаев, когда содержание соответствующего условия предписано законодательством.</w:t>
      </w:r>
    </w:p>
    <w:p w14:paraId="763E2C13" w14:textId="30524CAE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Согласно п.1 ст.383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</w:t>
      </w:r>
    </w:p>
    <w:p w14:paraId="4A2DD7F4" w14:textId="60548F7E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В силу п.1 ст.159 ГК ничтожна сделка, совершенная без получения необходимого разрешения из п.2 и 3 ст.157-1 ГК следует, что недействительная сделка не влечет юридических последствий, за исключением тех, которые связаны с ее недействительностью.</w:t>
      </w:r>
    </w:p>
    <w:p w14:paraId="5BC279A4" w14:textId="0D282E8B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При недействительности сделки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каждая из сторон обязана возвратить другой все полученное по сделке.</w:t>
      </w:r>
    </w:p>
    <w:p w14:paraId="4EC165CA" w14:textId="110E73FA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В связи с неисполнением Взыскателем обязательств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4B2C2B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создается мнение, что действия Взыскателя направлены на завладение имуществом путем обмана и злоупотребления доверием Заявителя.</w:t>
      </w:r>
    </w:p>
    <w:p w14:paraId="6C6ACEB9" w14:textId="4B177EEB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В соответствии с п.2 ст.92-6 Закона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 xml:space="preserve"> «О нотариате»,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должник вправе в течение 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10 (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)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получения копии исполнительной надписи или соответствующего постановления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направить нотариусу, совершившему исполнительную надпись или вынесшему соответствующее постановление, возражени</w:t>
      </w:r>
      <w:r w:rsidR="004B2C2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против заявленного требования в письменном виде с уведомлением.</w:t>
      </w:r>
    </w:p>
    <w:p w14:paraId="58896EF7" w14:textId="4617D299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Согласно п.3 ст.92-6 Закона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 xml:space="preserve"> «О нотариате»,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возражение должника должно содержать причины несогласия с заявленным требованием.</w:t>
      </w:r>
    </w:p>
    <w:p w14:paraId="2B72D8F7" w14:textId="667A5AB1" w:rsidR="00847BD5" w:rsidRDefault="00847BD5" w:rsidP="00346B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>В соответствии с п.1 ст.92-8 Закона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 xml:space="preserve"> «О нотариате»,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нотариус выносит постановление об отмене исполнительной надписи не позднее 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3 (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A4321C">
        <w:rPr>
          <w:rFonts w:ascii="Times New Roman" w:eastAsia="Times New Roman" w:hAnsi="Times New Roman" w:cs="Times New Roman"/>
          <w:sz w:val="24"/>
          <w:szCs w:val="24"/>
        </w:rPr>
        <w:t>)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 w14:paraId="6FFA5066" w14:textId="29983CDE" w:rsidR="00847BD5" w:rsidRPr="00A664F8" w:rsidRDefault="00847BD5" w:rsidP="00346BA2">
      <w:pPr>
        <w:pStyle w:val="a3"/>
        <w:ind w:firstLine="708"/>
        <w:jc w:val="both"/>
        <w:rPr>
          <w:rFonts w:ascii="Calibri" w:eastAsia="MS Mincho" w:hAnsi="Calibri" w:cs="Arial"/>
          <w:sz w:val="24"/>
          <w:szCs w:val="24"/>
        </w:rPr>
      </w:pPr>
      <w:r w:rsidRPr="5015781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031135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5015781B">
        <w:rPr>
          <w:rFonts w:ascii="Times New Roman" w:eastAsia="Times New Roman" w:hAnsi="Times New Roman" w:cs="Times New Roman"/>
          <w:sz w:val="24"/>
          <w:szCs w:val="24"/>
        </w:rPr>
        <w:t>изложенного, в соответствии с п.2 ст.92-6 Закона РК «О нотариате»,</w:t>
      </w:r>
    </w:p>
    <w:p w14:paraId="699B5FFB" w14:textId="7353A6EF" w:rsidR="006438C1" w:rsidRDefault="006438C1" w:rsidP="006438C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eastAsiaTheme="minorEastAsia"/>
        </w:rPr>
      </w:pPr>
    </w:p>
    <w:p w14:paraId="001E50F4" w14:textId="77777777" w:rsidR="006438C1" w:rsidRPr="006438C1" w:rsidRDefault="006438C1" w:rsidP="006438C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eastAsiaTheme="minorEastAsia"/>
        </w:rPr>
      </w:pPr>
    </w:p>
    <w:p w14:paraId="03369B2C" w14:textId="32C924F3" w:rsidR="006438C1" w:rsidRPr="006438C1" w:rsidRDefault="006438C1" w:rsidP="006438C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rStyle w:val="normaltextrun"/>
          <w:rFonts w:eastAsiaTheme="minorEastAsia"/>
        </w:rPr>
      </w:pPr>
      <w:r>
        <w:rPr>
          <w:rStyle w:val="normaltextrun"/>
          <w:b/>
          <w:bCs/>
        </w:rPr>
        <w:t>ПРОШУ ВАС</w:t>
      </w:r>
    </w:p>
    <w:p w14:paraId="21FD70DD" w14:textId="1FAACECD" w:rsidR="00847BD5" w:rsidRPr="007F4C8E" w:rsidRDefault="00847BD5" w:rsidP="007F4C8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eastAsiaTheme="minorEastAsia"/>
        </w:rPr>
      </w:pPr>
      <w:r w:rsidRPr="001D3F7A">
        <w:rPr>
          <w:rStyle w:val="normaltextrun"/>
        </w:rPr>
        <w:t>Отменить исполнительную надпись №</w:t>
      </w:r>
      <w:r w:rsidR="00031135">
        <w:rPr>
          <w:rStyle w:val="normaltextrun"/>
        </w:rPr>
        <w:t>16476</w:t>
      </w:r>
      <w:r w:rsidRPr="001D3F7A">
        <w:rPr>
          <w:rStyle w:val="normaltextrun"/>
        </w:rPr>
        <w:t xml:space="preserve"> Нотариуса </w:t>
      </w:r>
      <w:proofErr w:type="spellStart"/>
      <w:r w:rsidR="00031135">
        <w:rPr>
          <w:rStyle w:val="normaltextrun"/>
        </w:rPr>
        <w:t>Карабае</w:t>
      </w:r>
      <w:r w:rsidR="004B2C2B" w:rsidRPr="004B2C2B">
        <w:rPr>
          <w:bCs/>
          <w:color w:val="000000" w:themeColor="text1"/>
        </w:rPr>
        <w:t>вой</w:t>
      </w:r>
      <w:proofErr w:type="spellEnd"/>
      <w:r w:rsidR="004B2C2B" w:rsidRPr="004B2C2B">
        <w:rPr>
          <w:bCs/>
          <w:color w:val="000000" w:themeColor="text1"/>
        </w:rPr>
        <w:t xml:space="preserve"> </w:t>
      </w:r>
      <w:proofErr w:type="spellStart"/>
      <w:r w:rsidR="00031135">
        <w:rPr>
          <w:bCs/>
          <w:color w:val="000000" w:themeColor="text1"/>
        </w:rPr>
        <w:t>Раушан</w:t>
      </w:r>
      <w:proofErr w:type="spellEnd"/>
      <w:r w:rsidR="004B2C2B" w:rsidRPr="004B2C2B">
        <w:rPr>
          <w:bCs/>
          <w:color w:val="000000" w:themeColor="text1"/>
        </w:rPr>
        <w:t xml:space="preserve"> </w:t>
      </w:r>
      <w:proofErr w:type="spellStart"/>
      <w:r w:rsidR="00031135">
        <w:rPr>
          <w:bCs/>
          <w:color w:val="000000" w:themeColor="text1"/>
        </w:rPr>
        <w:t>Калыба</w:t>
      </w:r>
      <w:r w:rsidR="004B2C2B" w:rsidRPr="004B2C2B">
        <w:rPr>
          <w:bCs/>
          <w:color w:val="000000" w:themeColor="text1"/>
        </w:rPr>
        <w:t>е</w:t>
      </w:r>
      <w:r w:rsidR="004B2C2B">
        <w:rPr>
          <w:bCs/>
          <w:color w:val="000000" w:themeColor="text1"/>
        </w:rPr>
        <w:t>вны</w:t>
      </w:r>
      <w:proofErr w:type="spellEnd"/>
      <w:r w:rsidRPr="004B2C2B">
        <w:rPr>
          <w:rStyle w:val="normaltextrun"/>
          <w:lang w:val="kk-KZ"/>
        </w:rPr>
        <w:t xml:space="preserve">, </w:t>
      </w:r>
      <w:r w:rsidRPr="004B2C2B">
        <w:rPr>
          <w:rStyle w:val="normaltextrun"/>
        </w:rPr>
        <w:t>о взыскании суммы задолженности с</w:t>
      </w:r>
      <w:r w:rsidRPr="004B2C2B">
        <w:rPr>
          <w:rStyle w:val="spellingerror"/>
          <w:color w:val="000000" w:themeColor="text1"/>
          <w:lang w:val="kk-KZ"/>
        </w:rPr>
        <w:t xml:space="preserve"> </w:t>
      </w:r>
      <w:proofErr w:type="spellStart"/>
      <w:r w:rsidR="00B35EA8">
        <w:rPr>
          <w:rStyle w:val="normaltextrun"/>
          <w:bCs/>
        </w:rPr>
        <w:t>хххххххххххх</w:t>
      </w:r>
      <w:proofErr w:type="spellEnd"/>
      <w:r w:rsidRPr="004B2C2B">
        <w:rPr>
          <w:rStyle w:val="normaltextrun"/>
          <w:lang w:val="kk-KZ"/>
        </w:rPr>
        <w:t> </w:t>
      </w:r>
      <w:r w:rsidRPr="004B2C2B">
        <w:rPr>
          <w:rStyle w:val="normaltextrun"/>
        </w:rPr>
        <w:t xml:space="preserve">перед </w:t>
      </w:r>
      <w:r w:rsidR="004B2C2B">
        <w:rPr>
          <w:rStyle w:val="spellingerror"/>
          <w:rFonts w:eastAsiaTheme="minorEastAsia"/>
          <w:lang w:val="kk-KZ"/>
        </w:rPr>
        <w:t>ТОО «</w:t>
      </w:r>
      <w:r w:rsidR="00031135">
        <w:rPr>
          <w:rStyle w:val="spellingerror"/>
          <w:rFonts w:eastAsiaTheme="minorEastAsia"/>
          <w:lang w:val="kk-KZ"/>
        </w:rPr>
        <w:t>Коллекторское агентство «Эксперт Плюс</w:t>
      </w:r>
      <w:r w:rsidR="004B2C2B">
        <w:rPr>
          <w:rStyle w:val="spellingerror"/>
          <w:rFonts w:eastAsiaTheme="minorEastAsia"/>
        </w:rPr>
        <w:t>»</w:t>
      </w:r>
      <w:r w:rsidRPr="004B2C2B">
        <w:rPr>
          <w:rStyle w:val="spellingerror"/>
          <w:rFonts w:eastAsiaTheme="minorEastAsia"/>
        </w:rPr>
        <w:t xml:space="preserve">, в размере </w:t>
      </w:r>
      <w:r w:rsidR="00031135">
        <w:rPr>
          <w:rStyle w:val="spellingerror"/>
          <w:rFonts w:eastAsiaTheme="minorEastAsia"/>
        </w:rPr>
        <w:t>30</w:t>
      </w:r>
      <w:r w:rsidR="004B2C2B">
        <w:rPr>
          <w:rStyle w:val="spellingerror"/>
          <w:rFonts w:eastAsiaTheme="minorEastAsia"/>
        </w:rPr>
        <w:t xml:space="preserve"> </w:t>
      </w:r>
      <w:r w:rsidR="00031135">
        <w:rPr>
          <w:rStyle w:val="spellingerror"/>
          <w:rFonts w:eastAsiaTheme="minorEastAsia"/>
        </w:rPr>
        <w:t>396</w:t>
      </w:r>
      <w:r w:rsidR="00A4321C">
        <w:rPr>
          <w:rStyle w:val="normaltextrun"/>
          <w:lang w:val="kk-KZ"/>
        </w:rPr>
        <w:t xml:space="preserve"> (</w:t>
      </w:r>
      <w:r w:rsidR="00031135">
        <w:rPr>
          <w:rStyle w:val="normaltextrun"/>
          <w:lang w:val="kk-KZ"/>
        </w:rPr>
        <w:t>тридцать</w:t>
      </w:r>
      <w:r w:rsidR="004B2C2B">
        <w:rPr>
          <w:rStyle w:val="normaltextrun"/>
          <w:lang w:val="kk-KZ"/>
        </w:rPr>
        <w:t xml:space="preserve"> тысяч </w:t>
      </w:r>
      <w:r w:rsidR="00031135">
        <w:rPr>
          <w:rStyle w:val="normaltextrun"/>
          <w:lang w:val="kk-KZ"/>
        </w:rPr>
        <w:t>триста девяносто шесть</w:t>
      </w:r>
      <w:r w:rsidR="00A4321C">
        <w:rPr>
          <w:rStyle w:val="normaltextrun"/>
          <w:lang w:val="kk-KZ"/>
        </w:rPr>
        <w:t>)</w:t>
      </w:r>
      <w:r w:rsidR="00A4321C" w:rsidRPr="001D3F7A">
        <w:rPr>
          <w:rStyle w:val="normaltextrun"/>
          <w:lang w:val="kk-KZ"/>
        </w:rPr>
        <w:t> </w:t>
      </w:r>
      <w:r w:rsidR="00A4321C" w:rsidRPr="001D3F7A">
        <w:rPr>
          <w:rStyle w:val="spellingerror"/>
          <w:rFonts w:eastAsiaTheme="minorEastAsia"/>
          <w:lang w:val="kk-KZ"/>
        </w:rPr>
        <w:t>тенге</w:t>
      </w:r>
      <w:r w:rsidRPr="001D3F7A">
        <w:rPr>
          <w:rStyle w:val="normaltextrun"/>
          <w:lang w:val="kk-KZ"/>
        </w:rPr>
        <w:t>.</w:t>
      </w:r>
      <w:bookmarkStart w:id="0" w:name="_GoBack"/>
      <w:bookmarkEnd w:id="0"/>
    </w:p>
    <w:p w14:paraId="00AA1DD8" w14:textId="77777777" w:rsidR="00031135" w:rsidRPr="00234F3D" w:rsidRDefault="00031135" w:rsidP="00346B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8AEBEF8" w14:textId="6E073A1C" w:rsidR="00847BD5" w:rsidRPr="00031135" w:rsidRDefault="00847BD5" w:rsidP="00346B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BD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С уважением,</w:t>
      </w:r>
      <w:r w:rsidR="00031135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03113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03113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03113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03113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03113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A4321C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9F596C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031135">
        <w:rPr>
          <w:rStyle w:val="eop"/>
          <w:rFonts w:ascii="Times New Roman" w:hAnsi="Times New Roman" w:cs="Times New Roman"/>
          <w:sz w:val="24"/>
          <w:szCs w:val="24"/>
        </w:rPr>
        <w:t xml:space="preserve">        </w:t>
      </w:r>
      <w:r w:rsidR="009F596C">
        <w:rPr>
          <w:rStyle w:val="eop"/>
          <w:rFonts w:ascii="Times New Roman" w:hAnsi="Times New Roman" w:cs="Times New Roman"/>
          <w:sz w:val="24"/>
          <w:szCs w:val="24"/>
        </w:rPr>
        <w:t xml:space="preserve">   </w:t>
      </w:r>
      <w:r w:rsidR="00A7585B">
        <w:rPr>
          <w:rStyle w:val="eop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234F3D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A4321C" w:rsidRPr="00031135">
        <w:rPr>
          <w:rStyle w:val="eop"/>
          <w:rFonts w:ascii="Times New Roman" w:hAnsi="Times New Roman" w:cs="Times New Roman"/>
          <w:sz w:val="24"/>
          <w:szCs w:val="24"/>
        </w:rPr>
        <w:t>____</w:t>
      </w:r>
      <w:r w:rsidRPr="00031135">
        <w:rPr>
          <w:rStyle w:val="eop"/>
          <w:rFonts w:ascii="Times New Roman" w:hAnsi="Times New Roman" w:cs="Times New Roman"/>
          <w:sz w:val="24"/>
          <w:szCs w:val="24"/>
        </w:rPr>
        <w:t xml:space="preserve">__________/ </w:t>
      </w:r>
      <w:proofErr w:type="spellStart"/>
      <w:r w:rsidR="000C085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ххххххх</w:t>
      </w:r>
      <w:proofErr w:type="spellEnd"/>
      <w:r w:rsidR="000C085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C2B" w:rsidRPr="0003113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Т</w:t>
      </w:r>
      <w:r w:rsidR="009F596C" w:rsidRPr="0003113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 w:rsidR="00031135" w:rsidRPr="0003113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К</w:t>
      </w:r>
      <w:r w:rsidR="009F596C" w:rsidRPr="0003113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25EEF3" w14:textId="3BC5019B" w:rsidR="00847BD5" w:rsidRPr="00031135" w:rsidRDefault="00847BD5" w:rsidP="00346BA2">
      <w:pPr>
        <w:pStyle w:val="a3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6090F302" w14:textId="77777777" w:rsidR="00847BD5" w:rsidRDefault="00847BD5" w:rsidP="00346B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09637012" w14:textId="77777777" w:rsidR="00847BD5" w:rsidRDefault="00847BD5" w:rsidP="00847BD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3D27AE5" w14:textId="77777777" w:rsidR="00847BD5" w:rsidRDefault="00847BD5" w:rsidP="00847B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p w14:paraId="046DDE86" w14:textId="77777777" w:rsidR="00847BD5" w:rsidRDefault="00847BD5" w:rsidP="00847B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p w14:paraId="72477B74" w14:textId="77777777" w:rsidR="00847BD5" w:rsidRDefault="00847BD5" w:rsidP="00847BD5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38CA0648" w14:textId="77777777" w:rsidR="00847BD5" w:rsidRDefault="00847BD5" w:rsidP="00847BD5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29AF3057" w14:textId="77777777" w:rsidR="00847BD5" w:rsidRDefault="00847BD5" w:rsidP="00847BD5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28FB1334" w14:textId="77777777" w:rsidR="00847BD5" w:rsidRDefault="00847BD5" w:rsidP="00847BD5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381E02A2" w14:textId="77777777" w:rsidR="00847BD5" w:rsidRDefault="00847BD5" w:rsidP="00847BD5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2F4DEB66" w14:textId="77777777" w:rsidR="00847BD5" w:rsidRDefault="00847BD5" w:rsidP="00847BD5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56819CCC" w14:textId="77777777" w:rsidR="00686A85" w:rsidRDefault="00686A85" w:rsidP="006438C1">
      <w:pPr>
        <w:jc w:val="center"/>
      </w:pPr>
    </w:p>
    <w:p w14:paraId="141D684E" w14:textId="77777777" w:rsidR="006438C1" w:rsidRDefault="006438C1">
      <w:pPr>
        <w:jc w:val="center"/>
      </w:pPr>
    </w:p>
    <w:sectPr w:rsidR="006438C1" w:rsidSect="007F4C8E">
      <w:headerReference w:type="default" r:id="rId12"/>
      <w:footerReference w:type="default" r:id="rId13"/>
      <w:pgSz w:w="11906" w:h="16838"/>
      <w:pgMar w:top="1568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6695F" w14:textId="77777777" w:rsidR="001E5F58" w:rsidRDefault="001E5F58" w:rsidP="006E59D5">
      <w:pPr>
        <w:spacing w:after="0" w:line="240" w:lineRule="auto"/>
      </w:pPr>
      <w:r>
        <w:separator/>
      </w:r>
    </w:p>
  </w:endnote>
  <w:endnote w:type="continuationSeparator" w:id="0">
    <w:p w14:paraId="06C1E3D2" w14:textId="77777777" w:rsidR="001E5F58" w:rsidRDefault="001E5F58" w:rsidP="006E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A5DAB" w14:textId="77777777" w:rsidR="006E59D5" w:rsidRPr="00F90A0D" w:rsidRDefault="006E59D5" w:rsidP="006E59D5">
    <w:pPr>
      <w:pStyle w:val="a3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37E85A7D" w14:textId="77777777" w:rsidR="006E59D5" w:rsidRDefault="006E59D5" w:rsidP="006E59D5">
    <w:pPr>
      <w:pStyle w:val="a3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67E44081" w14:textId="77777777" w:rsidR="006E59D5" w:rsidRPr="00BB2EC1" w:rsidRDefault="006E59D5" w:rsidP="006E59D5">
    <w:pPr>
      <w:pStyle w:val="a3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3A8B7F90" w14:textId="77777777" w:rsidR="006E59D5" w:rsidRDefault="006E59D5" w:rsidP="006E59D5">
    <w:pPr>
      <w:pStyle w:val="a3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</w:t>
    </w:r>
    <w:proofErr w:type="gramStart"/>
    <w:r w:rsidRPr="194D7516">
      <w:rPr>
        <w:sz w:val="18"/>
        <w:szCs w:val="18"/>
      </w:rPr>
      <w:t>тел.:+</w:t>
    </w:r>
    <w:proofErr w:type="gramEnd"/>
    <w:r w:rsidRPr="194D7516">
      <w:rPr>
        <w:sz w:val="18"/>
        <w:szCs w:val="18"/>
      </w:rPr>
      <w:t>7 (708)</w:t>
    </w:r>
    <w:r w:rsidRPr="194D7516">
      <w:rPr>
        <w:rStyle w:val="a6"/>
        <w:rFonts w:ascii="Times New Roman" w:eastAsia="Times New Roman" w:hAnsi="Times New Roman" w:cs="Times New Roman"/>
        <w:color w:val="000000" w:themeColor="text1"/>
      </w:rPr>
      <w:t xml:space="preserve"> </w:t>
    </w:r>
    <w:r w:rsidRPr="194D7516">
      <w:rPr>
        <w:rStyle w:val="a6"/>
        <w:color w:val="000000" w:themeColor="text1"/>
        <w:sz w:val="18"/>
        <w:szCs w:val="18"/>
      </w:rPr>
      <w:t>971-78-58</w:t>
    </w:r>
  </w:p>
  <w:p w14:paraId="14A983F8" w14:textId="38BBE199" w:rsidR="006E59D5" w:rsidRPr="00BE0FAC" w:rsidRDefault="007F4C8E" w:rsidP="007F4C8E">
    <w:pPr>
      <w:pStyle w:val="a3"/>
      <w:tabs>
        <w:tab w:val="left" w:pos="2385"/>
        <w:tab w:val="center" w:pos="4819"/>
      </w:tabs>
      <w:rPr>
        <w:sz w:val="18"/>
        <w:szCs w:val="18"/>
        <w:u w:val="single"/>
      </w:rPr>
    </w:pPr>
    <w:r>
      <w:tab/>
    </w:r>
    <w:r>
      <w:tab/>
    </w:r>
    <w:hyperlink r:id="rId1" w:history="1">
      <w:r w:rsidR="006E59D5" w:rsidRPr="00BE0FAC">
        <w:rPr>
          <w:rStyle w:val="a5"/>
          <w:sz w:val="18"/>
          <w:szCs w:val="18"/>
        </w:rPr>
        <w:t>info@zakonpravo.kz</w:t>
      </w:r>
    </w:hyperlink>
  </w:p>
  <w:p w14:paraId="46386D9A" w14:textId="77777777" w:rsidR="006E59D5" w:rsidRPr="00A24C6D" w:rsidRDefault="006E59D5" w:rsidP="006E59D5">
    <w:pPr>
      <w:pStyle w:val="a3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  <w:p w14:paraId="4B5F03E1" w14:textId="77777777" w:rsidR="006E59D5" w:rsidRDefault="006E59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6B9F4" w14:textId="77777777" w:rsidR="001E5F58" w:rsidRDefault="001E5F58" w:rsidP="006E59D5">
      <w:pPr>
        <w:spacing w:after="0" w:line="240" w:lineRule="auto"/>
      </w:pPr>
      <w:r>
        <w:separator/>
      </w:r>
    </w:p>
  </w:footnote>
  <w:footnote w:type="continuationSeparator" w:id="0">
    <w:p w14:paraId="510FD924" w14:textId="77777777" w:rsidR="001E5F58" w:rsidRDefault="001E5F58" w:rsidP="006E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E376A" w14:textId="4A9E2FE9" w:rsidR="006E59D5" w:rsidRPr="006E59D5" w:rsidRDefault="006E59D5" w:rsidP="006E59D5">
    <w:pPr>
      <w:pStyle w:val="a7"/>
      <w:jc w:val="center"/>
    </w:pPr>
    <w:r>
      <w:rPr>
        <w:noProof/>
      </w:rPr>
      <w:drawing>
        <wp:inline distT="0" distB="0" distL="0" distR="0" wp14:anchorId="31A0D34A" wp14:editId="01D688F7">
          <wp:extent cx="2267712" cy="694808"/>
          <wp:effectExtent l="0" t="0" r="0" b="0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F192C"/>
    <w:multiLevelType w:val="multilevel"/>
    <w:tmpl w:val="99503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85"/>
    <w:rsid w:val="00031135"/>
    <w:rsid w:val="00054F27"/>
    <w:rsid w:val="000C0858"/>
    <w:rsid w:val="000F2446"/>
    <w:rsid w:val="000F76A4"/>
    <w:rsid w:val="0018599A"/>
    <w:rsid w:val="00191EC5"/>
    <w:rsid w:val="001B4E50"/>
    <w:rsid w:val="001E5F58"/>
    <w:rsid w:val="00225D09"/>
    <w:rsid w:val="00227987"/>
    <w:rsid w:val="00234F3D"/>
    <w:rsid w:val="002A160C"/>
    <w:rsid w:val="00346BA2"/>
    <w:rsid w:val="003F0200"/>
    <w:rsid w:val="0049578F"/>
    <w:rsid w:val="004A5819"/>
    <w:rsid w:val="004B2C2B"/>
    <w:rsid w:val="00573FDB"/>
    <w:rsid w:val="005B77D2"/>
    <w:rsid w:val="00623056"/>
    <w:rsid w:val="006438C1"/>
    <w:rsid w:val="00647931"/>
    <w:rsid w:val="00686A85"/>
    <w:rsid w:val="006E59D5"/>
    <w:rsid w:val="00746F97"/>
    <w:rsid w:val="007E4292"/>
    <w:rsid w:val="007F4C8E"/>
    <w:rsid w:val="00847BD5"/>
    <w:rsid w:val="008604E2"/>
    <w:rsid w:val="008D425C"/>
    <w:rsid w:val="008F141D"/>
    <w:rsid w:val="008F4436"/>
    <w:rsid w:val="00942527"/>
    <w:rsid w:val="009F596C"/>
    <w:rsid w:val="00A4321C"/>
    <w:rsid w:val="00A7585B"/>
    <w:rsid w:val="00AA44DC"/>
    <w:rsid w:val="00AD0D2F"/>
    <w:rsid w:val="00B35EA8"/>
    <w:rsid w:val="00B565FB"/>
    <w:rsid w:val="00B633D1"/>
    <w:rsid w:val="00C00EB1"/>
    <w:rsid w:val="00D34C08"/>
    <w:rsid w:val="00DB5B90"/>
    <w:rsid w:val="00F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0273"/>
  <w15:docId w15:val="{92AA63CB-7985-48B7-9383-8BA95336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47BD5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847BD5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847BD5"/>
    <w:rPr>
      <w:rFonts w:eastAsiaTheme="minorEastAsia"/>
      <w:lang w:eastAsia="ru-RU"/>
    </w:rPr>
  </w:style>
  <w:style w:type="paragraph" w:customStyle="1" w:styleId="paragraph">
    <w:name w:val="paragraph"/>
    <w:basedOn w:val="a"/>
    <w:rsid w:val="0084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47BD5"/>
  </w:style>
  <w:style w:type="character" w:customStyle="1" w:styleId="spellingerror">
    <w:name w:val="spellingerror"/>
    <w:basedOn w:val="a0"/>
    <w:rsid w:val="00847BD5"/>
  </w:style>
  <w:style w:type="character" w:customStyle="1" w:styleId="eop">
    <w:name w:val="eop"/>
    <w:basedOn w:val="a0"/>
    <w:rsid w:val="00847BD5"/>
  </w:style>
  <w:style w:type="character" w:customStyle="1" w:styleId="contextualspellingandgrammarerror">
    <w:name w:val="contextualspellingandgrammarerror"/>
    <w:basedOn w:val="a0"/>
    <w:rsid w:val="00847BD5"/>
  </w:style>
  <w:style w:type="character" w:customStyle="1" w:styleId="5">
    <w:name w:val="Основной текст (5)_"/>
    <w:basedOn w:val="a0"/>
    <w:link w:val="50"/>
    <w:locked/>
    <w:rsid w:val="00847B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7BD5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6E59D5"/>
    <w:rPr>
      <w:b/>
      <w:bCs/>
    </w:rPr>
  </w:style>
  <w:style w:type="paragraph" w:styleId="a7">
    <w:name w:val="header"/>
    <w:basedOn w:val="a"/>
    <w:link w:val="a8"/>
    <w:uiPriority w:val="99"/>
    <w:unhideWhenUsed/>
    <w:rsid w:val="006E5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9D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E5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9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11</cp:revision>
  <cp:lastPrinted>2021-04-12T06:14:00Z</cp:lastPrinted>
  <dcterms:created xsi:type="dcterms:W3CDTF">2021-05-13T12:21:00Z</dcterms:created>
  <dcterms:modified xsi:type="dcterms:W3CDTF">2021-07-05T13:08:00Z</dcterms:modified>
</cp:coreProperties>
</file>