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BC4C7" w14:textId="77777777" w:rsidR="0087726A" w:rsidRDefault="0087726A" w:rsidP="0087726A">
      <w:pPr>
        <w:pStyle w:val="a3"/>
        <w:rPr>
          <w:rStyle w:val="a6"/>
          <w:rFonts w:ascii="Times New Roman" w:hAnsi="Times New Roman" w:cs="Times New Roman"/>
          <w:b w:val="0"/>
          <w:bCs w:val="0"/>
        </w:rPr>
      </w:pPr>
    </w:p>
    <w:p w14:paraId="38C8C48F" w14:textId="77777777" w:rsidR="0087726A" w:rsidRDefault="0087726A" w:rsidP="0087726A">
      <w:pPr>
        <w:pStyle w:val="a3"/>
        <w:rPr>
          <w:rFonts w:eastAsia="Times New Roman"/>
        </w:rPr>
      </w:pPr>
      <w:r w:rsidRPr="00F179D6">
        <w:rPr>
          <w:rStyle w:val="a6"/>
          <w:rFonts w:ascii="Times New Roman" w:eastAsia="Times New Roman" w:hAnsi="Times New Roman" w:cs="Times New Roman"/>
          <w:color w:val="000000" w:themeColor="text1"/>
        </w:rPr>
        <w:t xml:space="preserve">Внимание! </w:t>
      </w:r>
    </w:p>
    <w:p w14:paraId="0929799E" w14:textId="77777777" w:rsidR="0087726A" w:rsidRDefault="00CD00D4" w:rsidP="0087726A">
      <w:pPr>
        <w:pStyle w:val="a3"/>
        <w:rPr>
          <w:rStyle w:val="a6"/>
          <w:rFonts w:ascii="Times New Roman" w:eastAsia="Times New Roman" w:hAnsi="Times New Roman" w:cs="Times New Roman"/>
          <w:b w:val="0"/>
          <w:bCs w:val="0"/>
          <w:color w:val="000000" w:themeColor="text1"/>
        </w:rPr>
      </w:pPr>
      <w:hyperlink r:id="rId7" w:history="1">
        <w:r w:rsidR="0087726A" w:rsidRPr="00063DCB">
          <w:rPr>
            <w:rStyle w:val="a7"/>
            <w:rFonts w:ascii="Times New Roman" w:eastAsia="Times New Roman" w:hAnsi="Times New Roman" w:cs="Times New Roman"/>
          </w:rPr>
          <w:t xml:space="preserve">Юридическая компания Закон и </w:t>
        </w:r>
        <w:proofErr w:type="gramStart"/>
        <w:r w:rsidR="0087726A" w:rsidRPr="00063DCB">
          <w:rPr>
            <w:rStyle w:val="a7"/>
            <w:rFonts w:ascii="Times New Roman" w:eastAsia="Times New Roman" w:hAnsi="Times New Roman" w:cs="Times New Roman"/>
          </w:rPr>
          <w:t>Право</w:t>
        </w:r>
        <w:proofErr w:type="gramEnd"/>
      </w:hyperlink>
      <w:r w:rsidR="0087726A" w:rsidRPr="00EE5204">
        <w:rPr>
          <w:rStyle w:val="a6"/>
          <w:rFonts w:ascii="Times New Roman" w:eastAsia="Times New Roman" w:hAnsi="Times New Roman" w:cs="Times New Roman"/>
          <w:color w:val="000000" w:themeColor="text1"/>
        </w:rPr>
        <w:t>, обращает ваше внимание на то, что данн</w:t>
      </w:r>
      <w:r w:rsidR="0087726A" w:rsidRPr="194D7516">
        <w:rPr>
          <w:rStyle w:val="a6"/>
          <w:rFonts w:ascii="Times New Roman" w:eastAsia="Times New Roman" w:hAnsi="Times New Roman" w:cs="Times New Roman"/>
          <w:color w:val="000000" w:themeColor="text1"/>
        </w:rPr>
        <w:t xml:space="preserve">ый документ </w:t>
      </w:r>
      <w:r w:rsidR="0087726A" w:rsidRPr="00EE5204">
        <w:rPr>
          <w:rStyle w:val="a6"/>
          <w:rFonts w:ascii="Times New Roman" w:eastAsia="Times New Roman" w:hAnsi="Times New Roman" w:cs="Times New Roman"/>
          <w:color w:val="000000" w:themeColor="text1"/>
        </w:rPr>
        <w:t xml:space="preserve">является базовым и не всегда отвечает требованиям конкретной ситуации. </w:t>
      </w:r>
      <w:hyperlink r:id="rId8" w:history="1">
        <w:r w:rsidR="0087726A" w:rsidRPr="00612C8D">
          <w:rPr>
            <w:rStyle w:val="a7"/>
            <w:rFonts w:ascii="Times New Roman" w:eastAsia="Times New Roman" w:hAnsi="Times New Roman" w:cs="Times New Roman"/>
          </w:rPr>
          <w:t>Наши юристы готовы оказать вам помощь</w:t>
        </w:r>
      </w:hyperlink>
      <w:r w:rsidR="0087726A" w:rsidRPr="00C53D27">
        <w:rPr>
          <w:rStyle w:val="a6"/>
          <w:rFonts w:ascii="Times New Roman" w:eastAsia="Times New Roman" w:hAnsi="Times New Roman" w:cs="Times New Roman"/>
          <w:color w:val="000000" w:themeColor="text1"/>
        </w:rPr>
        <w:t xml:space="preserve"> в </w:t>
      </w:r>
      <w:hyperlink r:id="rId9" w:history="1">
        <w:r w:rsidR="0087726A" w:rsidRPr="00FA01E1">
          <w:rPr>
            <w:rStyle w:val="a7"/>
            <w:rFonts w:ascii="Times New Roman" w:eastAsia="Times New Roman" w:hAnsi="Times New Roman" w:cs="Times New Roman"/>
          </w:rPr>
          <w:t>составлении любого правового документа</w:t>
        </w:r>
      </w:hyperlink>
      <w:r w:rsidR="0087726A" w:rsidRPr="00C53D27">
        <w:rPr>
          <w:rStyle w:val="a6"/>
          <w:rFonts w:ascii="Times New Roman" w:eastAsia="Times New Roman" w:hAnsi="Times New Roman" w:cs="Times New Roman"/>
          <w:color w:val="000000" w:themeColor="text1"/>
        </w:rPr>
        <w:t xml:space="preserve"> подходящего именно под вашу ситуацию</w:t>
      </w:r>
      <w:r w:rsidR="0087726A" w:rsidRPr="194D7516">
        <w:rPr>
          <w:rStyle w:val="a6"/>
          <w:rFonts w:ascii="Times New Roman" w:eastAsia="Times New Roman" w:hAnsi="Times New Roman" w:cs="Times New Roman"/>
          <w:color w:val="000000" w:themeColor="text1"/>
        </w:rPr>
        <w:t>.</w:t>
      </w:r>
      <w:r w:rsidR="0087726A">
        <w:rPr>
          <w:rStyle w:val="a6"/>
          <w:rFonts w:ascii="Times New Roman" w:eastAsia="Times New Roman" w:hAnsi="Times New Roman" w:cs="Times New Roman"/>
          <w:color w:val="000000" w:themeColor="text1"/>
        </w:rPr>
        <w:t xml:space="preserve"> </w:t>
      </w:r>
    </w:p>
    <w:p w14:paraId="172B69CF" w14:textId="77777777" w:rsidR="0087726A" w:rsidRDefault="0087726A" w:rsidP="0087726A">
      <w:pPr>
        <w:pStyle w:val="a3"/>
        <w:rPr>
          <w:rStyle w:val="a6"/>
          <w:rFonts w:ascii="Times New Roman" w:eastAsia="Times New Roman" w:hAnsi="Times New Roman" w:cs="Times New Roman"/>
          <w:b w:val="0"/>
          <w:bCs w:val="0"/>
          <w:color w:val="000000" w:themeColor="text1"/>
        </w:rPr>
      </w:pPr>
      <w:r w:rsidRPr="6AEFDBE4">
        <w:rPr>
          <w:rStyle w:val="a6"/>
          <w:rFonts w:ascii="Times New Roman" w:eastAsia="Times New Roman" w:hAnsi="Times New Roman" w:cs="Times New Roman"/>
          <w:color w:val="000000" w:themeColor="text1"/>
        </w:rPr>
        <w:t xml:space="preserve">Для подробной информации свяжитесь с </w:t>
      </w:r>
      <w:hyperlink r:id="rId10" w:history="1">
        <w:r w:rsidRPr="00260B78">
          <w:rPr>
            <w:rStyle w:val="a7"/>
            <w:rFonts w:ascii="Times New Roman" w:eastAsia="Times New Roman" w:hAnsi="Times New Roman" w:cs="Times New Roman"/>
          </w:rPr>
          <w:t>Юристом / Адвокатом</w:t>
        </w:r>
      </w:hyperlink>
      <w:r w:rsidRPr="6AEFDBE4">
        <w:rPr>
          <w:rStyle w:val="a6"/>
          <w:rFonts w:ascii="Times New Roman" w:eastAsia="Times New Roman" w:hAnsi="Times New Roman" w:cs="Times New Roman"/>
          <w:color w:val="000000" w:themeColor="text1"/>
        </w:rPr>
        <w:t xml:space="preserve">, по телефону; </w:t>
      </w:r>
      <w:hyperlink r:id="rId11" w:history="1">
        <w:r w:rsidRPr="00D931BB">
          <w:rPr>
            <w:rStyle w:val="a7"/>
            <w:rFonts w:ascii="Times New Roman" w:eastAsia="Times New Roman" w:hAnsi="Times New Roman" w:cs="Times New Roman"/>
          </w:rPr>
          <w:t>+7 (708) 971-78-58; +7 (727) 971-78-58.</w:t>
        </w:r>
      </w:hyperlink>
    </w:p>
    <w:p w14:paraId="0E5FFDD0" w14:textId="77777777" w:rsidR="0087726A" w:rsidRDefault="0087726A" w:rsidP="0042035F">
      <w:pPr>
        <w:pStyle w:val="a3"/>
        <w:ind w:left="4956"/>
        <w:rPr>
          <w:rFonts w:ascii="Times New Roman" w:eastAsia="Times New Roman" w:hAnsi="Times New Roman" w:cs="Times New Roman"/>
          <w:b/>
          <w:bCs/>
          <w:sz w:val="24"/>
          <w:szCs w:val="24"/>
        </w:rPr>
      </w:pPr>
    </w:p>
    <w:p w14:paraId="078DE463" w14:textId="77777777" w:rsidR="0042035F" w:rsidRDefault="0042035F" w:rsidP="0042035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b/>
          <w:bCs/>
          <w:sz w:val="24"/>
          <w:szCs w:val="24"/>
        </w:rPr>
        <w:t xml:space="preserve">В </w:t>
      </w:r>
      <w:proofErr w:type="spellStart"/>
      <w:r w:rsidRPr="0CDF666F">
        <w:rPr>
          <w:rFonts w:ascii="Times New Roman" w:eastAsia="Times New Roman" w:hAnsi="Times New Roman" w:cs="Times New Roman"/>
          <w:b/>
          <w:bCs/>
          <w:sz w:val="24"/>
          <w:szCs w:val="24"/>
        </w:rPr>
        <w:t>Медеуский</w:t>
      </w:r>
      <w:proofErr w:type="spellEnd"/>
      <w:r w:rsidRPr="0CDF666F">
        <w:rPr>
          <w:rFonts w:ascii="Times New Roman" w:eastAsia="Times New Roman" w:hAnsi="Times New Roman" w:cs="Times New Roman"/>
          <w:b/>
          <w:bCs/>
          <w:sz w:val="24"/>
          <w:szCs w:val="24"/>
        </w:rPr>
        <w:t xml:space="preserve"> районный суд г. Алматы</w:t>
      </w:r>
      <w:r w:rsidRPr="0CDF666F">
        <w:rPr>
          <w:rFonts w:ascii="Times New Roman" w:eastAsia="Times New Roman" w:hAnsi="Times New Roman" w:cs="Times New Roman"/>
          <w:sz w:val="24"/>
          <w:szCs w:val="24"/>
        </w:rPr>
        <w:t xml:space="preserve"> </w:t>
      </w:r>
    </w:p>
    <w:p w14:paraId="697F5DE3" w14:textId="77777777" w:rsidR="0042035F" w:rsidRDefault="0042035F" w:rsidP="0042035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Республика Казахстан, г. Алматы, 050016,</w:t>
      </w:r>
    </w:p>
    <w:p w14:paraId="5641C8F2" w14:textId="77777777" w:rsidR="0042035F" w:rsidRDefault="0042035F" w:rsidP="0042035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ул. </w:t>
      </w:r>
      <w:proofErr w:type="spellStart"/>
      <w:r w:rsidRPr="0CDF666F">
        <w:rPr>
          <w:rFonts w:ascii="Times New Roman" w:eastAsia="Times New Roman" w:hAnsi="Times New Roman" w:cs="Times New Roman"/>
          <w:sz w:val="24"/>
          <w:szCs w:val="24"/>
        </w:rPr>
        <w:t>Нусупбекова</w:t>
      </w:r>
      <w:proofErr w:type="spellEnd"/>
      <w:r w:rsidRPr="0CDF666F">
        <w:rPr>
          <w:rFonts w:ascii="Times New Roman" w:eastAsia="Times New Roman" w:hAnsi="Times New Roman" w:cs="Times New Roman"/>
          <w:sz w:val="24"/>
          <w:szCs w:val="24"/>
        </w:rPr>
        <w:t>, 34.</w:t>
      </w:r>
    </w:p>
    <w:p w14:paraId="4A973806" w14:textId="3BF59278" w:rsidR="0042035F" w:rsidRDefault="0042035F" w:rsidP="00DF3A30">
      <w:pPr>
        <w:pStyle w:val="a3"/>
        <w:ind w:left="4956"/>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о</w:t>
      </w:r>
      <w:r w:rsidRPr="0CDF666F">
        <w:rPr>
          <w:rFonts w:ascii="Times New Roman" w:eastAsia="Times New Roman" w:hAnsi="Times New Roman" w:cs="Times New Roman"/>
          <w:b/>
          <w:bCs/>
          <w:sz w:val="24"/>
          <w:szCs w:val="24"/>
        </w:rPr>
        <w:t xml:space="preserve">т: </w:t>
      </w:r>
      <w:proofErr w:type="spellStart"/>
      <w:r w:rsidRPr="0CDF666F">
        <w:rPr>
          <w:rFonts w:ascii="Times New Roman" w:eastAsia="Times New Roman" w:hAnsi="Times New Roman" w:cs="Times New Roman"/>
          <w:b/>
          <w:bCs/>
          <w:sz w:val="24"/>
          <w:szCs w:val="24"/>
        </w:rPr>
        <w:t>Кожахметова</w:t>
      </w:r>
      <w:proofErr w:type="spellEnd"/>
      <w:r w:rsidRPr="0CDF666F">
        <w:rPr>
          <w:rFonts w:ascii="Times New Roman" w:eastAsia="Times New Roman" w:hAnsi="Times New Roman" w:cs="Times New Roman"/>
          <w:b/>
          <w:bCs/>
          <w:sz w:val="24"/>
          <w:szCs w:val="24"/>
        </w:rPr>
        <w:t xml:space="preserve"> </w:t>
      </w:r>
      <w:r w:rsidR="00DF3A30">
        <w:rPr>
          <w:rFonts w:ascii="Times New Roman" w:eastAsia="Times New Roman" w:hAnsi="Times New Roman" w:cs="Times New Roman"/>
          <w:b/>
          <w:bCs/>
          <w:sz w:val="24"/>
          <w:szCs w:val="24"/>
        </w:rPr>
        <w:t>…………</w:t>
      </w:r>
    </w:p>
    <w:p w14:paraId="264D1B2B" w14:textId="07BDA5E0" w:rsidR="0042035F" w:rsidRDefault="0042035F" w:rsidP="0042035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ИИН </w:t>
      </w:r>
      <w:r w:rsidR="00DF3A30">
        <w:rPr>
          <w:rFonts w:ascii="Times New Roman" w:eastAsia="Times New Roman" w:hAnsi="Times New Roman" w:cs="Times New Roman"/>
          <w:sz w:val="24"/>
          <w:szCs w:val="24"/>
          <w:lang w:val="kk-KZ"/>
        </w:rPr>
        <w:t>............</w:t>
      </w:r>
    </w:p>
    <w:p w14:paraId="7718040E" w14:textId="349C8299" w:rsidR="0042035F" w:rsidRDefault="0042035F" w:rsidP="0042035F">
      <w:pPr>
        <w:pStyle w:val="a3"/>
        <w:ind w:left="4956"/>
        <w:rPr>
          <w:rFonts w:ascii="Times New Roman" w:eastAsia="Times New Roman" w:hAnsi="Times New Roman" w:cs="Times New Roman"/>
          <w:sz w:val="24"/>
          <w:szCs w:val="24"/>
        </w:rPr>
      </w:pPr>
      <w:r w:rsidRPr="46E5B63B">
        <w:rPr>
          <w:rFonts w:ascii="Times New Roman" w:eastAsia="Times New Roman" w:hAnsi="Times New Roman" w:cs="Times New Roman"/>
          <w:sz w:val="24"/>
          <w:szCs w:val="24"/>
        </w:rPr>
        <w:t>г. Алматы, ул. Сейфулина</w:t>
      </w:r>
      <w:r w:rsidR="00DF3A30">
        <w:rPr>
          <w:rFonts w:ascii="Times New Roman" w:eastAsia="Times New Roman" w:hAnsi="Times New Roman" w:cs="Times New Roman"/>
          <w:sz w:val="24"/>
          <w:szCs w:val="24"/>
        </w:rPr>
        <w:t>……</w:t>
      </w:r>
    </w:p>
    <w:p w14:paraId="6F607934" w14:textId="62BABEC9" w:rsidR="0042035F" w:rsidRDefault="0042035F" w:rsidP="0042035F">
      <w:pPr>
        <w:pStyle w:val="a3"/>
        <w:ind w:left="4956"/>
        <w:rPr>
          <w:rFonts w:ascii="Times New Roman" w:eastAsia="Times New Roman" w:hAnsi="Times New Roman" w:cs="Times New Roman"/>
          <w:sz w:val="24"/>
          <w:szCs w:val="24"/>
        </w:rPr>
      </w:pPr>
      <w:r w:rsidRPr="46E5B63B">
        <w:rPr>
          <w:rFonts w:ascii="Times New Roman" w:eastAsia="Times New Roman" w:hAnsi="Times New Roman" w:cs="Times New Roman"/>
          <w:sz w:val="24"/>
          <w:szCs w:val="24"/>
        </w:rPr>
        <w:t xml:space="preserve">+7 701 </w:t>
      </w:r>
      <w:r w:rsidR="00DF3A30">
        <w:rPr>
          <w:rFonts w:ascii="Times New Roman" w:eastAsia="Times New Roman" w:hAnsi="Times New Roman" w:cs="Times New Roman"/>
          <w:sz w:val="24"/>
          <w:szCs w:val="24"/>
        </w:rPr>
        <w:t>………</w:t>
      </w:r>
    </w:p>
    <w:p w14:paraId="7B752338" w14:textId="0A522B1C" w:rsidR="0042035F" w:rsidRDefault="0042035F" w:rsidP="0042035F">
      <w:pPr>
        <w:pStyle w:val="a3"/>
        <w:ind w:left="4956"/>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 xml:space="preserve">Ответчик: Частный судебный исполнитель исполнительного округа г. Алматы, </w:t>
      </w:r>
    </w:p>
    <w:p w14:paraId="57D52177" w14:textId="77777777" w:rsidR="0042035F" w:rsidRDefault="0042035F" w:rsidP="0042035F">
      <w:pPr>
        <w:pStyle w:val="a3"/>
        <w:ind w:left="4956"/>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 xml:space="preserve">Тулебаев </w:t>
      </w:r>
      <w:proofErr w:type="spellStart"/>
      <w:r w:rsidRPr="0CDF666F">
        <w:rPr>
          <w:rFonts w:ascii="Times New Roman" w:eastAsia="Times New Roman" w:hAnsi="Times New Roman" w:cs="Times New Roman"/>
          <w:b/>
          <w:bCs/>
          <w:sz w:val="24"/>
          <w:szCs w:val="24"/>
        </w:rPr>
        <w:t>Талгат</w:t>
      </w:r>
      <w:proofErr w:type="spellEnd"/>
      <w:r w:rsidRPr="0CDF666F">
        <w:rPr>
          <w:rFonts w:ascii="Times New Roman" w:eastAsia="Times New Roman" w:hAnsi="Times New Roman" w:cs="Times New Roman"/>
          <w:b/>
          <w:bCs/>
          <w:sz w:val="24"/>
          <w:szCs w:val="24"/>
        </w:rPr>
        <w:t xml:space="preserve"> </w:t>
      </w:r>
      <w:proofErr w:type="spellStart"/>
      <w:r w:rsidRPr="0CDF666F">
        <w:rPr>
          <w:rFonts w:ascii="Times New Roman" w:eastAsia="Times New Roman" w:hAnsi="Times New Roman" w:cs="Times New Roman"/>
          <w:b/>
          <w:bCs/>
          <w:sz w:val="24"/>
          <w:szCs w:val="24"/>
        </w:rPr>
        <w:t>Серикболович</w:t>
      </w:r>
      <w:proofErr w:type="spellEnd"/>
    </w:p>
    <w:p w14:paraId="25E612BB" w14:textId="6377F976" w:rsidR="00DF3A30" w:rsidRPr="00DF3A30" w:rsidRDefault="0042035F" w:rsidP="00DF3A30">
      <w:pPr>
        <w:pStyle w:val="a3"/>
        <w:ind w:left="4956"/>
        <w:rPr>
          <w:rFonts w:ascii="Times New Roman" w:eastAsia="Times New Roman" w:hAnsi="Times New Roman" w:cs="Times New Roman"/>
          <w:sz w:val="24"/>
          <w:szCs w:val="24"/>
          <w:lang w:val="kk-KZ"/>
        </w:rPr>
      </w:pPr>
      <w:r w:rsidRPr="0CDF666F">
        <w:rPr>
          <w:rFonts w:ascii="Times New Roman" w:eastAsia="Times New Roman" w:hAnsi="Times New Roman" w:cs="Times New Roman"/>
          <w:sz w:val="24"/>
          <w:szCs w:val="24"/>
        </w:rPr>
        <w:t xml:space="preserve">ИИН </w:t>
      </w:r>
    </w:p>
    <w:p w14:paraId="72B1F6E6" w14:textId="77777777" w:rsidR="0042035F" w:rsidRDefault="0042035F" w:rsidP="0042035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Республика Казахстан, ул. </w:t>
      </w:r>
      <w:proofErr w:type="spellStart"/>
      <w:r w:rsidRPr="0CDF666F">
        <w:rPr>
          <w:rFonts w:ascii="Times New Roman" w:eastAsia="Times New Roman" w:hAnsi="Times New Roman" w:cs="Times New Roman"/>
          <w:sz w:val="24"/>
          <w:szCs w:val="24"/>
        </w:rPr>
        <w:t>Жибек</w:t>
      </w:r>
      <w:proofErr w:type="spellEnd"/>
      <w:r w:rsidRPr="0CDF666F">
        <w:rPr>
          <w:rFonts w:ascii="Times New Roman" w:eastAsia="Times New Roman" w:hAnsi="Times New Roman" w:cs="Times New Roman"/>
          <w:sz w:val="24"/>
          <w:szCs w:val="24"/>
        </w:rPr>
        <w:t xml:space="preserve"> </w:t>
      </w:r>
      <w:proofErr w:type="spellStart"/>
      <w:r w:rsidRPr="0CDF666F">
        <w:rPr>
          <w:rFonts w:ascii="Times New Roman" w:eastAsia="Times New Roman" w:hAnsi="Times New Roman" w:cs="Times New Roman"/>
          <w:sz w:val="24"/>
          <w:szCs w:val="24"/>
        </w:rPr>
        <w:t>жолы</w:t>
      </w:r>
      <w:proofErr w:type="spellEnd"/>
      <w:r w:rsidRPr="0CDF666F">
        <w:rPr>
          <w:rFonts w:ascii="Times New Roman" w:eastAsia="Times New Roman" w:hAnsi="Times New Roman" w:cs="Times New Roman"/>
          <w:sz w:val="24"/>
          <w:szCs w:val="24"/>
        </w:rPr>
        <w:t>, д.50, оф. 13</w:t>
      </w:r>
    </w:p>
    <w:p w14:paraId="3059B923" w14:textId="77777777" w:rsidR="0042035F" w:rsidRDefault="0042035F" w:rsidP="0042035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8 702 575 89 18.</w:t>
      </w:r>
    </w:p>
    <w:p w14:paraId="7D20369F" w14:textId="77777777" w:rsidR="0042035F" w:rsidRDefault="0042035F" w:rsidP="0042035F">
      <w:pPr>
        <w:spacing w:line="240" w:lineRule="auto"/>
        <w:ind w:left="4111"/>
        <w:jc w:val="both"/>
        <w:rPr>
          <w:rFonts w:ascii="Times New Roman" w:eastAsia="Times New Roman" w:hAnsi="Times New Roman" w:cs="Times New Roman"/>
          <w:color w:val="000000" w:themeColor="text1"/>
          <w:sz w:val="24"/>
          <w:szCs w:val="24"/>
        </w:rPr>
      </w:pPr>
    </w:p>
    <w:p w14:paraId="57DC79D5" w14:textId="77777777" w:rsidR="0042035F" w:rsidRDefault="0042035F" w:rsidP="0042035F">
      <w:pPr>
        <w:jc w:val="center"/>
        <w:rPr>
          <w:rFonts w:ascii="Times New Roman" w:eastAsia="Times New Roman" w:hAnsi="Times New Roman" w:cs="Times New Roman"/>
          <w:color w:val="000000" w:themeColor="text1"/>
          <w:sz w:val="24"/>
          <w:szCs w:val="24"/>
        </w:rPr>
      </w:pPr>
      <w:r w:rsidRPr="2EE0B7D1">
        <w:rPr>
          <w:rFonts w:ascii="Times New Roman" w:eastAsia="Times New Roman" w:hAnsi="Times New Roman" w:cs="Times New Roman"/>
          <w:b/>
          <w:bCs/>
          <w:color w:val="000000" w:themeColor="text1"/>
          <w:sz w:val="24"/>
          <w:szCs w:val="24"/>
        </w:rPr>
        <w:t>Ходатайства</w:t>
      </w:r>
    </w:p>
    <w:p w14:paraId="403AB4D3" w14:textId="77777777" w:rsidR="0042035F" w:rsidRDefault="0042035F" w:rsidP="0042035F">
      <w:pPr>
        <w:jc w:val="center"/>
        <w:rPr>
          <w:rFonts w:ascii="Times New Roman" w:eastAsia="Times New Roman" w:hAnsi="Times New Roman" w:cs="Times New Roman"/>
          <w:color w:val="000000" w:themeColor="text1"/>
          <w:sz w:val="24"/>
          <w:szCs w:val="24"/>
        </w:rPr>
      </w:pPr>
      <w:r w:rsidRPr="2EE0B7D1">
        <w:rPr>
          <w:rFonts w:ascii="Times New Roman" w:eastAsia="Times New Roman" w:hAnsi="Times New Roman" w:cs="Times New Roman"/>
          <w:color w:val="000000" w:themeColor="text1"/>
          <w:sz w:val="24"/>
          <w:szCs w:val="24"/>
        </w:rPr>
        <w:t>о восстановлении пропущенного процессуального срока</w:t>
      </w:r>
    </w:p>
    <w:p w14:paraId="2737D154" w14:textId="791589B0"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В соответствии с договором займа №1-783 от 30.03.2012 года, заключенным между АО «Банк Центр Кредит» и </w:t>
      </w:r>
      <w:proofErr w:type="spellStart"/>
      <w:r w:rsidRPr="0CDF666F">
        <w:rPr>
          <w:rFonts w:ascii="Times New Roman" w:eastAsia="Times New Roman" w:hAnsi="Times New Roman" w:cs="Times New Roman"/>
          <w:sz w:val="24"/>
          <w:szCs w:val="24"/>
        </w:rPr>
        <w:t>Кожахметовым</w:t>
      </w:r>
      <w:proofErr w:type="spellEnd"/>
      <w:r w:rsidRPr="0CDF666F">
        <w:rPr>
          <w:rFonts w:ascii="Times New Roman" w:eastAsia="Times New Roman" w:hAnsi="Times New Roman" w:cs="Times New Roman"/>
          <w:sz w:val="24"/>
          <w:szCs w:val="24"/>
        </w:rPr>
        <w:t xml:space="preserve"> </w:t>
      </w:r>
      <w:r w:rsidR="00DF3A30">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xml:space="preserve">. (далее – Заемщик), последнему был выдан заем в размере 41 150 000 тенге, на срок 300 месяцев, под 10% годовых. </w:t>
      </w:r>
    </w:p>
    <w:p w14:paraId="236652B8" w14:textId="05AFCD02"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 2 от 30.03.2012г. с </w:t>
      </w:r>
      <w:proofErr w:type="spellStart"/>
      <w:r w:rsidR="0087726A">
        <w:rPr>
          <w:rFonts w:ascii="Times New Roman" w:eastAsia="Times New Roman" w:hAnsi="Times New Roman" w:cs="Times New Roman"/>
          <w:sz w:val="24"/>
          <w:szCs w:val="24"/>
        </w:rPr>
        <w:t>ххххх</w:t>
      </w:r>
      <w:proofErr w:type="spellEnd"/>
      <w:r w:rsidRPr="0CDF666F">
        <w:rPr>
          <w:rFonts w:ascii="Times New Roman" w:eastAsia="Times New Roman" w:hAnsi="Times New Roman" w:cs="Times New Roman"/>
          <w:sz w:val="24"/>
          <w:szCs w:val="24"/>
        </w:rPr>
        <w:t xml:space="preserve"> </w:t>
      </w:r>
      <w:proofErr w:type="gramStart"/>
      <w:r w:rsidRPr="0CDF666F">
        <w:rPr>
          <w:rFonts w:ascii="Times New Roman" w:eastAsia="Times New Roman" w:hAnsi="Times New Roman" w:cs="Times New Roman"/>
          <w:sz w:val="24"/>
          <w:szCs w:val="24"/>
        </w:rPr>
        <w:t>А.Б.</w:t>
      </w:r>
      <w:r w:rsidR="0087726A">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w:t>
      </w:r>
      <w:proofErr w:type="spellStart"/>
      <w:r w:rsidR="0087726A">
        <w:rPr>
          <w:rFonts w:ascii="Times New Roman" w:eastAsia="Times New Roman" w:hAnsi="Times New Roman" w:cs="Times New Roman"/>
          <w:sz w:val="24"/>
          <w:szCs w:val="24"/>
        </w:rPr>
        <w:t>хххххх</w:t>
      </w:r>
      <w:proofErr w:type="spellEnd"/>
      <w:proofErr w:type="gramEnd"/>
      <w:r w:rsidR="0087726A">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 xml:space="preserve"> А.К.</w:t>
      </w:r>
    </w:p>
    <w:p w14:paraId="27801019" w14:textId="45EDF0EF"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В связи с частичными нарушениями Договорных обязательств банк обратился в суд и Решением районного суда №2 </w:t>
      </w:r>
      <w:proofErr w:type="spellStart"/>
      <w:r w:rsidRPr="0CDF666F">
        <w:rPr>
          <w:rFonts w:ascii="Times New Roman" w:eastAsia="Times New Roman" w:hAnsi="Times New Roman" w:cs="Times New Roman"/>
          <w:sz w:val="24"/>
          <w:szCs w:val="24"/>
        </w:rPr>
        <w:t>Алмалинского</w:t>
      </w:r>
      <w:proofErr w:type="spellEnd"/>
      <w:r w:rsidRPr="0CDF666F">
        <w:rPr>
          <w:rFonts w:ascii="Times New Roman" w:eastAsia="Times New Roman" w:hAnsi="Times New Roman" w:cs="Times New Roman"/>
          <w:sz w:val="24"/>
          <w:szCs w:val="24"/>
        </w:rPr>
        <w:t xml:space="preserve"> района г. Алматы от 15 февраля 2017 года и взыскал задолженность в размере 40 625 719,69 тенге в долевом порядке с </w:t>
      </w:r>
      <w:proofErr w:type="spellStart"/>
      <w:r w:rsidRPr="0CDF666F">
        <w:rPr>
          <w:rFonts w:ascii="Times New Roman" w:eastAsia="Times New Roman" w:hAnsi="Times New Roman" w:cs="Times New Roman"/>
          <w:sz w:val="24"/>
          <w:szCs w:val="24"/>
        </w:rPr>
        <w:t>Кожахметова</w:t>
      </w:r>
      <w:proofErr w:type="spellEnd"/>
      <w:r w:rsidRPr="0CDF666F">
        <w:rPr>
          <w:rFonts w:ascii="Times New Roman" w:eastAsia="Times New Roman" w:hAnsi="Times New Roman" w:cs="Times New Roman"/>
          <w:sz w:val="24"/>
          <w:szCs w:val="24"/>
        </w:rPr>
        <w:t xml:space="preserve"> </w:t>
      </w:r>
      <w:proofErr w:type="spellStart"/>
      <w:r w:rsidR="00DF3A30">
        <w:rPr>
          <w:rFonts w:ascii="Times New Roman" w:eastAsia="Times New Roman" w:hAnsi="Times New Roman" w:cs="Times New Roman"/>
          <w:sz w:val="24"/>
          <w:szCs w:val="24"/>
        </w:rPr>
        <w:t>хххххххххх</w:t>
      </w:r>
      <w:proofErr w:type="spellEnd"/>
      <w:r w:rsidR="00DF3A30">
        <w:rPr>
          <w:rFonts w:ascii="Times New Roman" w:eastAsia="Times New Roman" w:hAnsi="Times New Roman" w:cs="Times New Roman"/>
          <w:sz w:val="24"/>
          <w:szCs w:val="24"/>
        </w:rPr>
        <w:t xml:space="preserve"> </w:t>
      </w:r>
      <w:proofErr w:type="spellStart"/>
      <w:r w:rsidRPr="0CDF666F">
        <w:rPr>
          <w:rFonts w:ascii="Times New Roman" w:eastAsia="Times New Roman" w:hAnsi="Times New Roman" w:cs="Times New Roman"/>
          <w:sz w:val="24"/>
          <w:szCs w:val="24"/>
        </w:rPr>
        <w:t>Баировой</w:t>
      </w:r>
      <w:proofErr w:type="spellEnd"/>
      <w:r w:rsidRPr="0CDF666F">
        <w:rPr>
          <w:rFonts w:ascii="Times New Roman" w:eastAsia="Times New Roman" w:hAnsi="Times New Roman" w:cs="Times New Roman"/>
          <w:sz w:val="24"/>
          <w:szCs w:val="24"/>
        </w:rPr>
        <w:t xml:space="preserve"> </w:t>
      </w:r>
      <w:proofErr w:type="spellStart"/>
      <w:r w:rsidR="00DF3A30">
        <w:rPr>
          <w:rFonts w:ascii="Times New Roman" w:eastAsia="Times New Roman" w:hAnsi="Times New Roman" w:cs="Times New Roman"/>
          <w:sz w:val="24"/>
          <w:szCs w:val="24"/>
        </w:rPr>
        <w:t>ххххххх</w:t>
      </w:r>
      <w:proofErr w:type="spellEnd"/>
      <w:r w:rsidRPr="0CDF666F">
        <w:rPr>
          <w:rFonts w:ascii="Times New Roman" w:eastAsia="Times New Roman" w:hAnsi="Times New Roman" w:cs="Times New Roman"/>
          <w:sz w:val="24"/>
          <w:szCs w:val="24"/>
        </w:rPr>
        <w:t xml:space="preserve">, </w:t>
      </w:r>
      <w:proofErr w:type="spellStart"/>
      <w:r w:rsidRPr="0CDF666F">
        <w:rPr>
          <w:rFonts w:ascii="Times New Roman" w:eastAsia="Times New Roman" w:hAnsi="Times New Roman" w:cs="Times New Roman"/>
          <w:sz w:val="24"/>
          <w:szCs w:val="24"/>
        </w:rPr>
        <w:t>Оразбаевой</w:t>
      </w:r>
      <w:proofErr w:type="spellEnd"/>
      <w:r w:rsidRPr="0CDF666F">
        <w:rPr>
          <w:rFonts w:ascii="Times New Roman" w:eastAsia="Times New Roman" w:hAnsi="Times New Roman" w:cs="Times New Roman"/>
          <w:sz w:val="24"/>
          <w:szCs w:val="24"/>
        </w:rPr>
        <w:t xml:space="preserve"> </w:t>
      </w:r>
      <w:proofErr w:type="spellStart"/>
      <w:r w:rsidR="00DF3A30">
        <w:rPr>
          <w:rFonts w:ascii="Times New Roman" w:eastAsia="Times New Roman" w:hAnsi="Times New Roman" w:cs="Times New Roman"/>
          <w:sz w:val="24"/>
          <w:szCs w:val="24"/>
        </w:rPr>
        <w:t>хххххххх</w:t>
      </w:r>
      <w:proofErr w:type="spellEnd"/>
      <w:r w:rsidRPr="0CDF666F">
        <w:rPr>
          <w:rFonts w:ascii="Times New Roman" w:eastAsia="Times New Roman" w:hAnsi="Times New Roman" w:cs="Times New Roman"/>
          <w:sz w:val="24"/>
          <w:szCs w:val="24"/>
        </w:rPr>
        <w:t xml:space="preserve"> в пользу Акционерного общества «Банк </w:t>
      </w:r>
      <w:proofErr w:type="spellStart"/>
      <w:r w:rsidRPr="0CDF666F">
        <w:rPr>
          <w:rFonts w:ascii="Times New Roman" w:eastAsia="Times New Roman" w:hAnsi="Times New Roman" w:cs="Times New Roman"/>
          <w:sz w:val="24"/>
          <w:szCs w:val="24"/>
        </w:rPr>
        <w:t>ЦентрКредит</w:t>
      </w:r>
      <w:proofErr w:type="spellEnd"/>
      <w:r w:rsidRPr="0CDF666F">
        <w:rPr>
          <w:rFonts w:ascii="Times New Roman" w:eastAsia="Times New Roman" w:hAnsi="Times New Roman" w:cs="Times New Roman"/>
          <w:sz w:val="24"/>
          <w:szCs w:val="24"/>
        </w:rPr>
        <w:t xml:space="preserve">» расходы по оплаченной государственной пошлине в размере 1 218 772 тенге, в равных долях. </w:t>
      </w:r>
    </w:p>
    <w:p w14:paraId="76F64BD9"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В последующем в связи неисполнения решения суда частным судебным исполнителем исполнительного округа г. Алматы Тулебаевым Т.С., (Далее - ЧСИ Тулебаева Т.С.,) на основании исполнительного документа за № 2-7520-17-00-2/18741 от 18.01.2018 года, выданный районным судом №2 </w:t>
      </w:r>
      <w:proofErr w:type="spellStart"/>
      <w:r w:rsidRPr="0CDF666F">
        <w:rPr>
          <w:rFonts w:ascii="Times New Roman" w:eastAsia="Times New Roman" w:hAnsi="Times New Roman" w:cs="Times New Roman"/>
          <w:sz w:val="24"/>
          <w:szCs w:val="24"/>
        </w:rPr>
        <w:t>Алмалинского</w:t>
      </w:r>
      <w:proofErr w:type="spellEnd"/>
      <w:r w:rsidRPr="0CDF666F">
        <w:rPr>
          <w:rFonts w:ascii="Times New Roman" w:eastAsia="Times New Roman" w:hAnsi="Times New Roman" w:cs="Times New Roman"/>
          <w:sz w:val="24"/>
          <w:szCs w:val="24"/>
        </w:rPr>
        <w:t xml:space="preserve"> района г. Алматы возбудил исполнительное производство за № 47-18-А-382 от 26.02.2018 года. </w:t>
      </w:r>
    </w:p>
    <w:p w14:paraId="61C8A995"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В ходе исполнительных действий были наложены аресты на все имеющиеся движимые и недвижимые имущества должников.</w:t>
      </w:r>
    </w:p>
    <w:p w14:paraId="6A1EACBE"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06.02.2019г. в порядке пп.2 п.1 ст.47 Закона РК «Об исполнительном производстве и статусе судебных исполнителей» исполнительное производство прекращено в связи с </w:t>
      </w:r>
      <w:r w:rsidRPr="0CDF666F">
        <w:rPr>
          <w:rFonts w:ascii="Times New Roman" w:eastAsia="Times New Roman" w:hAnsi="Times New Roman" w:cs="Times New Roman"/>
          <w:sz w:val="24"/>
          <w:szCs w:val="24"/>
        </w:rPr>
        <w:lastRenderedPageBreak/>
        <w:t>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35D5D947"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В результате ЧСИ своим Постановлением об утверждении сумм оплаты совершенных исполнительных действий от 12.02.2019 года утвердил сумму оплаты деятельности судебного исполнителя, которая составила сумму в размере 2 092 225 тенге. </w:t>
      </w:r>
    </w:p>
    <w:p w14:paraId="67FD53FB"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Не согласившись с постановлением от 12.02.2019 года ЧСИ Тулебаева Т.С., об утверждении сумм оплаты совершенных исполнительных действий, нами было написано Жалоба в </w:t>
      </w:r>
      <w:proofErr w:type="spellStart"/>
      <w:r w:rsidRPr="0CDF666F">
        <w:rPr>
          <w:rFonts w:ascii="Times New Roman" w:eastAsia="Times New Roman" w:hAnsi="Times New Roman" w:cs="Times New Roman"/>
          <w:sz w:val="24"/>
          <w:szCs w:val="24"/>
        </w:rPr>
        <w:t>Медеуский</w:t>
      </w:r>
      <w:proofErr w:type="spellEnd"/>
      <w:r w:rsidRPr="0CDF666F">
        <w:rPr>
          <w:rFonts w:ascii="Times New Roman" w:eastAsia="Times New Roman" w:hAnsi="Times New Roman" w:cs="Times New Roman"/>
          <w:sz w:val="24"/>
          <w:szCs w:val="24"/>
        </w:rPr>
        <w:t xml:space="preserve"> районный суд г. Алматы о несогласии с постановлением судебного исполнителя о взыскании расходов по совершению исполнительных действий.</w:t>
      </w:r>
    </w:p>
    <w:p w14:paraId="7C8BA031" w14:textId="1EE540B8"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02 апреля 2019 года </w:t>
      </w:r>
      <w:proofErr w:type="spellStart"/>
      <w:r w:rsidRPr="0CDF666F">
        <w:rPr>
          <w:rFonts w:ascii="Times New Roman" w:eastAsia="Times New Roman" w:hAnsi="Times New Roman" w:cs="Times New Roman"/>
          <w:sz w:val="24"/>
          <w:szCs w:val="24"/>
        </w:rPr>
        <w:t>Медеуский</w:t>
      </w:r>
      <w:proofErr w:type="spellEnd"/>
      <w:r w:rsidRPr="0CDF666F">
        <w:rPr>
          <w:rFonts w:ascii="Times New Roman" w:eastAsia="Times New Roman" w:hAnsi="Times New Roman" w:cs="Times New Roman"/>
          <w:sz w:val="24"/>
          <w:szCs w:val="24"/>
        </w:rPr>
        <w:t xml:space="preserve"> районный суд г. Алматы в составе предсе</w:t>
      </w:r>
      <w:r w:rsidR="00DF3A30">
        <w:rPr>
          <w:rFonts w:ascii="Times New Roman" w:eastAsia="Times New Roman" w:hAnsi="Times New Roman" w:cs="Times New Roman"/>
          <w:sz w:val="24"/>
          <w:szCs w:val="24"/>
        </w:rPr>
        <w:t xml:space="preserve">дательствующего судьи </w:t>
      </w:r>
      <w:proofErr w:type="spellStart"/>
      <w:proofErr w:type="gramStart"/>
      <w:r w:rsidR="00DF3A30">
        <w:rPr>
          <w:rFonts w:ascii="Times New Roman" w:eastAsia="Times New Roman" w:hAnsi="Times New Roman" w:cs="Times New Roman"/>
          <w:sz w:val="24"/>
          <w:szCs w:val="24"/>
        </w:rPr>
        <w:t>Кусаинова</w:t>
      </w:r>
      <w:proofErr w:type="spellEnd"/>
      <w:r w:rsidR="00DF3A30">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 xml:space="preserve"> рассмотре</w:t>
      </w:r>
      <w:r w:rsidR="00674FFA">
        <w:rPr>
          <w:rFonts w:ascii="Times New Roman" w:eastAsia="Times New Roman" w:hAnsi="Times New Roman" w:cs="Times New Roman"/>
          <w:sz w:val="24"/>
          <w:szCs w:val="24"/>
        </w:rPr>
        <w:t>в</w:t>
      </w:r>
      <w:proofErr w:type="gramEnd"/>
      <w:r w:rsidR="00674FFA">
        <w:rPr>
          <w:rFonts w:ascii="Times New Roman" w:eastAsia="Times New Roman" w:hAnsi="Times New Roman" w:cs="Times New Roman"/>
          <w:sz w:val="24"/>
          <w:szCs w:val="24"/>
        </w:rPr>
        <w:t xml:space="preserve"> гражданское дело по заявлению </w:t>
      </w:r>
      <w:proofErr w:type="spellStart"/>
      <w:r w:rsidR="00674FFA">
        <w:rPr>
          <w:rFonts w:ascii="Times New Roman" w:eastAsia="Times New Roman" w:hAnsi="Times New Roman" w:cs="Times New Roman"/>
          <w:sz w:val="24"/>
          <w:szCs w:val="24"/>
        </w:rPr>
        <w:t>хххх</w:t>
      </w:r>
      <w:r w:rsidR="00DF3A30">
        <w:rPr>
          <w:rFonts w:ascii="Times New Roman" w:eastAsia="Times New Roman" w:hAnsi="Times New Roman" w:cs="Times New Roman"/>
          <w:sz w:val="24"/>
          <w:szCs w:val="24"/>
        </w:rPr>
        <w:t>ххх</w:t>
      </w:r>
      <w:proofErr w:type="spellEnd"/>
      <w:r w:rsidRPr="0CDF666F">
        <w:rPr>
          <w:rFonts w:ascii="Times New Roman" w:eastAsia="Times New Roman" w:hAnsi="Times New Roman" w:cs="Times New Roman"/>
          <w:sz w:val="24"/>
          <w:szCs w:val="24"/>
        </w:rPr>
        <w:t xml:space="preserve"> </w:t>
      </w:r>
      <w:r w:rsidR="00674FFA">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к ЧСИ г. Алматы</w:t>
      </w:r>
      <w:r w:rsidR="00674FFA">
        <w:rPr>
          <w:rFonts w:ascii="Times New Roman" w:eastAsia="Times New Roman" w:hAnsi="Times New Roman" w:cs="Times New Roman"/>
          <w:sz w:val="24"/>
          <w:szCs w:val="24"/>
        </w:rPr>
        <w:t xml:space="preserve"> </w:t>
      </w:r>
      <w:proofErr w:type="spellStart"/>
      <w:r w:rsidR="00674FFA">
        <w:rPr>
          <w:rFonts w:ascii="Times New Roman" w:eastAsia="Times New Roman" w:hAnsi="Times New Roman" w:cs="Times New Roman"/>
          <w:sz w:val="24"/>
          <w:szCs w:val="24"/>
        </w:rPr>
        <w:t>хххххх</w:t>
      </w:r>
      <w:proofErr w:type="spellEnd"/>
      <w:r w:rsidR="00674FFA">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 xml:space="preserve">Т.С., о признании незаконными действия ЧСИ </w:t>
      </w:r>
      <w:proofErr w:type="spellStart"/>
      <w:r w:rsidR="00674FFA">
        <w:rPr>
          <w:rFonts w:ascii="Times New Roman" w:eastAsia="Times New Roman" w:hAnsi="Times New Roman" w:cs="Times New Roman"/>
          <w:sz w:val="24"/>
          <w:szCs w:val="24"/>
        </w:rPr>
        <w:t>ххххх</w:t>
      </w:r>
      <w:proofErr w:type="spellEnd"/>
      <w:r w:rsidRPr="0CDF666F">
        <w:rPr>
          <w:rFonts w:ascii="Times New Roman" w:eastAsia="Times New Roman" w:hAnsi="Times New Roman" w:cs="Times New Roman"/>
          <w:sz w:val="24"/>
          <w:szCs w:val="24"/>
        </w:rPr>
        <w:t xml:space="preserve"> Т.С., по вынесению постановления от 12.02.2019 года об утверждении суммы оплаты деятельности частного судебного исполнителя, Суд Решил Жалобу удовлетворить. Признать действия ЧСИ исполнительного округа г. Алматы </w:t>
      </w:r>
      <w:proofErr w:type="spellStart"/>
      <w:r w:rsidR="00674FFA">
        <w:rPr>
          <w:rFonts w:ascii="Times New Roman" w:eastAsia="Times New Roman" w:hAnsi="Times New Roman" w:cs="Times New Roman"/>
          <w:sz w:val="24"/>
          <w:szCs w:val="24"/>
        </w:rPr>
        <w:t>хххххх</w:t>
      </w:r>
      <w:proofErr w:type="spellEnd"/>
      <w:r w:rsidRPr="0CDF666F">
        <w:rPr>
          <w:rFonts w:ascii="Times New Roman" w:eastAsia="Times New Roman" w:hAnsi="Times New Roman" w:cs="Times New Roman"/>
          <w:sz w:val="24"/>
          <w:szCs w:val="24"/>
        </w:rPr>
        <w:t xml:space="preserve"> Т.С., по вынесению постановления от 12.02.2019 года об утверждении суммы оплаты деятельности частного судебного исполнителя в размере 2 092 225 тенге, незаконными. </w:t>
      </w:r>
    </w:p>
    <w:p w14:paraId="138D7A1B" w14:textId="77777777" w:rsidR="0042035F" w:rsidRDefault="0042035F" w:rsidP="0042035F">
      <w:pPr>
        <w:pStyle w:val="a3"/>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 </w:t>
      </w:r>
      <w:r>
        <w:tab/>
      </w:r>
      <w:r w:rsidRPr="0CDF666F">
        <w:rPr>
          <w:rFonts w:ascii="Times New Roman" w:eastAsia="Times New Roman" w:hAnsi="Times New Roman" w:cs="Times New Roman"/>
          <w:sz w:val="24"/>
          <w:szCs w:val="24"/>
        </w:rPr>
        <w:t xml:space="preserve">Не согласившись с решением </w:t>
      </w:r>
      <w:proofErr w:type="spellStart"/>
      <w:r w:rsidRPr="0CDF666F">
        <w:rPr>
          <w:rFonts w:ascii="Times New Roman" w:eastAsia="Times New Roman" w:hAnsi="Times New Roman" w:cs="Times New Roman"/>
          <w:sz w:val="24"/>
          <w:szCs w:val="24"/>
        </w:rPr>
        <w:t>Медеуский</w:t>
      </w:r>
      <w:proofErr w:type="spellEnd"/>
      <w:r w:rsidRPr="0CDF666F">
        <w:rPr>
          <w:rFonts w:ascii="Times New Roman" w:eastAsia="Times New Roman" w:hAnsi="Times New Roman" w:cs="Times New Roman"/>
          <w:sz w:val="24"/>
          <w:szCs w:val="24"/>
        </w:rPr>
        <w:t xml:space="preserve"> районный суд г. Алматы от 02 апреля 2019 года ЧСИ </w:t>
      </w:r>
      <w:proofErr w:type="spellStart"/>
      <w:r w:rsidRPr="0CDF666F">
        <w:rPr>
          <w:rFonts w:ascii="Times New Roman" w:eastAsia="Times New Roman" w:hAnsi="Times New Roman" w:cs="Times New Roman"/>
          <w:sz w:val="24"/>
          <w:szCs w:val="24"/>
        </w:rPr>
        <w:t>Телубаев</w:t>
      </w:r>
      <w:proofErr w:type="spellEnd"/>
      <w:r w:rsidRPr="0CDF666F">
        <w:rPr>
          <w:rFonts w:ascii="Times New Roman" w:eastAsia="Times New Roman" w:hAnsi="Times New Roman" w:cs="Times New Roman"/>
          <w:sz w:val="24"/>
          <w:szCs w:val="24"/>
        </w:rPr>
        <w:t xml:space="preserve"> Т.С., подал апелляционную жалобу. </w:t>
      </w:r>
    </w:p>
    <w:p w14:paraId="35920C7D" w14:textId="3032370E"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1 августа 2019 года Суд апелляционной инстанции по гражданским делам </w:t>
      </w:r>
      <w:proofErr w:type="spellStart"/>
      <w:r w:rsidRPr="0CDF666F">
        <w:rPr>
          <w:rFonts w:ascii="Times New Roman" w:eastAsia="Times New Roman" w:hAnsi="Times New Roman" w:cs="Times New Roman"/>
          <w:sz w:val="24"/>
          <w:szCs w:val="24"/>
        </w:rPr>
        <w:t>Алматинского</w:t>
      </w:r>
      <w:proofErr w:type="spellEnd"/>
      <w:r w:rsidRPr="0CDF666F">
        <w:rPr>
          <w:rFonts w:ascii="Times New Roman" w:eastAsia="Times New Roman" w:hAnsi="Times New Roman" w:cs="Times New Roman"/>
          <w:sz w:val="24"/>
          <w:szCs w:val="24"/>
        </w:rPr>
        <w:t xml:space="preserve"> городского суда по настоящему делу оставить без изменения. Апелляционную жалобу ЧСИ </w:t>
      </w:r>
      <w:proofErr w:type="spellStart"/>
      <w:proofErr w:type="gramStart"/>
      <w:r w:rsidR="00674FFA">
        <w:rPr>
          <w:rFonts w:ascii="Times New Roman" w:eastAsia="Times New Roman" w:hAnsi="Times New Roman" w:cs="Times New Roman"/>
          <w:sz w:val="24"/>
          <w:szCs w:val="24"/>
        </w:rPr>
        <w:t>хххххх</w:t>
      </w:r>
      <w:proofErr w:type="spellEnd"/>
      <w:r w:rsidR="00674FFA">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 xml:space="preserve"> Т.С.</w:t>
      </w:r>
      <w:proofErr w:type="gramEnd"/>
      <w:r w:rsidRPr="0CDF666F">
        <w:rPr>
          <w:rFonts w:ascii="Times New Roman" w:eastAsia="Times New Roman" w:hAnsi="Times New Roman" w:cs="Times New Roman"/>
          <w:sz w:val="24"/>
          <w:szCs w:val="24"/>
        </w:rPr>
        <w:t>, оставить без удовлетворения, далее Кассационная ходатайство</w:t>
      </w:r>
      <w:r>
        <w:rPr>
          <w:rFonts w:ascii="Times New Roman" w:eastAsia="Times New Roman" w:hAnsi="Times New Roman" w:cs="Times New Roman"/>
          <w:sz w:val="24"/>
          <w:szCs w:val="24"/>
        </w:rPr>
        <w:t xml:space="preserve"> в С</w:t>
      </w:r>
      <w:r>
        <w:t>удебную коллегию по гражданским делам Верховного Суда Республики Казахстан</w:t>
      </w:r>
      <w:r w:rsidRPr="0021291F">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также было оставлено без удовлетворения</w:t>
      </w:r>
      <w:r>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w:t>
      </w:r>
    </w:p>
    <w:p w14:paraId="3EF5F778" w14:textId="659968CE"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Поводом нашего обращение в Суд стал тот факт, что 05 января 2021 года ЧСИ </w:t>
      </w:r>
      <w:proofErr w:type="spellStart"/>
      <w:r w:rsidR="00674FFA">
        <w:rPr>
          <w:rFonts w:ascii="Times New Roman" w:eastAsia="Times New Roman" w:hAnsi="Times New Roman" w:cs="Times New Roman"/>
          <w:sz w:val="24"/>
          <w:szCs w:val="24"/>
        </w:rPr>
        <w:t>ххххх</w:t>
      </w:r>
      <w:proofErr w:type="spellEnd"/>
      <w:r w:rsidR="00674FFA">
        <w:rPr>
          <w:rFonts w:ascii="Times New Roman" w:eastAsia="Times New Roman" w:hAnsi="Times New Roman" w:cs="Times New Roman"/>
          <w:sz w:val="24"/>
          <w:szCs w:val="24"/>
        </w:rPr>
        <w:t xml:space="preserve"> </w:t>
      </w:r>
      <w:r w:rsidRPr="0CDF666F">
        <w:rPr>
          <w:rFonts w:ascii="Times New Roman" w:eastAsia="Times New Roman" w:hAnsi="Times New Roman" w:cs="Times New Roman"/>
          <w:sz w:val="24"/>
          <w:szCs w:val="24"/>
        </w:rPr>
        <w:t>Т.С., повторно своим Постановлением об утверждении сумм оплаты совершенных исполнительных действий утвердил сумму оплаты деятельности судебного исполнителя, которая составила сумму в размере 2 092 225 тенге.</w:t>
      </w:r>
    </w:p>
    <w:p w14:paraId="7D238B2F" w14:textId="0E38EBF6" w:rsidR="0042035F" w:rsidRDefault="0042035F" w:rsidP="0042035F">
      <w:pPr>
        <w:pStyle w:val="a3"/>
        <w:ind w:firstLine="708"/>
        <w:jc w:val="both"/>
        <w:rPr>
          <w:rFonts w:ascii="Times New Roman" w:eastAsia="Times New Roman" w:hAnsi="Times New Roman" w:cs="Times New Roman"/>
          <w:sz w:val="24"/>
          <w:szCs w:val="24"/>
        </w:rPr>
      </w:pPr>
      <w:r w:rsidRPr="0CDF666F">
        <w:rPr>
          <w:rFonts w:ascii="Times New Roman" w:eastAsia="Times New Roman" w:hAnsi="Times New Roman" w:cs="Times New Roman"/>
          <w:sz w:val="24"/>
          <w:szCs w:val="24"/>
        </w:rPr>
        <w:t xml:space="preserve">Уважаемый Суд, с постановлением от 05.01.2021 года ЧСИ </w:t>
      </w:r>
      <w:r w:rsidR="00674FFA">
        <w:rPr>
          <w:rFonts w:ascii="Times New Roman" w:eastAsia="Times New Roman" w:hAnsi="Times New Roman" w:cs="Times New Roman"/>
          <w:sz w:val="24"/>
          <w:szCs w:val="24"/>
        </w:rPr>
        <w:t xml:space="preserve">х </w:t>
      </w:r>
      <w:proofErr w:type="spellStart"/>
      <w:r w:rsidR="00674FFA">
        <w:rPr>
          <w:rFonts w:ascii="Times New Roman" w:eastAsia="Times New Roman" w:hAnsi="Times New Roman" w:cs="Times New Roman"/>
          <w:sz w:val="24"/>
          <w:szCs w:val="24"/>
        </w:rPr>
        <w:t>хххх</w:t>
      </w:r>
      <w:proofErr w:type="spellEnd"/>
      <w:r w:rsidRPr="0CDF666F">
        <w:rPr>
          <w:rFonts w:ascii="Times New Roman" w:eastAsia="Times New Roman" w:hAnsi="Times New Roman" w:cs="Times New Roman"/>
          <w:sz w:val="24"/>
          <w:szCs w:val="24"/>
        </w:rPr>
        <w:t xml:space="preserve"> Т.С., об утверждении сумм оплаты совершенных исполнительных действий – также не согласны по нижеуказанным обстоятельствам:</w:t>
      </w:r>
    </w:p>
    <w:p w14:paraId="579F8D0C"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Согласно ст.118 Закона РК «Об исполнительном производстве и статусе судебных исполнителей», Оплата деятельности частного судебного исполнителя производится в рамках исполнительного производства за счет средств должника, за исключением случаев, предусмотренных настоящим Законом, и устанавливается в размере от трех до двадцати пяти процентов в зависимости от категории дел и суммы взыскания с установлением предельных размеров не более десяти тысяч месячных расчетных показателей.</w:t>
      </w:r>
    </w:p>
    <w:p w14:paraId="1EF2F2AF" w14:textId="77777777" w:rsidR="0042035F" w:rsidRDefault="0042035F" w:rsidP="0042035F">
      <w:pPr>
        <w:pStyle w:val="a3"/>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 </w:t>
      </w:r>
      <w:r>
        <w:tab/>
      </w:r>
      <w:r w:rsidRPr="0CDF666F">
        <w:rPr>
          <w:rFonts w:ascii="Times New Roman" w:eastAsia="Times New Roman" w:hAnsi="Times New Roman" w:cs="Times New Roman"/>
          <w:sz w:val="24"/>
          <w:szCs w:val="24"/>
        </w:rPr>
        <w:t>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w:t>
      </w:r>
    </w:p>
    <w:p w14:paraId="6954D792" w14:textId="77777777" w:rsidR="0042035F" w:rsidRPr="0021291F" w:rsidRDefault="0042035F" w:rsidP="0042035F">
      <w:pPr>
        <w:pStyle w:val="a3"/>
        <w:ind w:firstLine="708"/>
        <w:jc w:val="both"/>
        <w:rPr>
          <w:rFonts w:ascii="Times New Roman" w:eastAsia="Times New Roman" w:hAnsi="Times New Roman" w:cs="Times New Roman"/>
          <w:b/>
          <w:bCs/>
          <w:color w:val="000000" w:themeColor="text1"/>
          <w:sz w:val="24"/>
          <w:szCs w:val="24"/>
          <w:u w:val="single"/>
        </w:rPr>
      </w:pPr>
      <w:r w:rsidRPr="0021291F">
        <w:rPr>
          <w:rFonts w:ascii="Times New Roman" w:eastAsia="Times New Roman" w:hAnsi="Times New Roman" w:cs="Times New Roman"/>
          <w:b/>
          <w:bCs/>
          <w:sz w:val="24"/>
          <w:szCs w:val="24"/>
          <w:u w:val="single"/>
        </w:rPr>
        <w:t>Оплата деятельности частного судебного исполнителя не взыскивается в случае исполнения должником исполнительного документа до предъявления его к принудительному исполнению.</w:t>
      </w:r>
    </w:p>
    <w:p w14:paraId="76DEFE7C" w14:textId="77777777" w:rsidR="0042035F" w:rsidRDefault="0042035F" w:rsidP="0042035F">
      <w:pPr>
        <w:pStyle w:val="a3"/>
        <w:ind w:firstLine="708"/>
        <w:jc w:val="both"/>
        <w:rPr>
          <w:rFonts w:ascii="Times New Roman" w:eastAsia="Times New Roman" w:hAnsi="Times New Roman" w:cs="Times New Roman"/>
          <w:sz w:val="24"/>
          <w:szCs w:val="24"/>
        </w:rPr>
      </w:pPr>
      <w:r w:rsidRPr="0CDF666F">
        <w:rPr>
          <w:rFonts w:ascii="Times New Roman" w:eastAsia="Times New Roman" w:hAnsi="Times New Roman" w:cs="Times New Roman"/>
          <w:sz w:val="24"/>
          <w:szCs w:val="24"/>
        </w:rPr>
        <w:t xml:space="preserve">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w:t>
      </w:r>
      <w:r w:rsidRPr="0CDF666F">
        <w:rPr>
          <w:rFonts w:ascii="Times New Roman" w:eastAsia="Times New Roman" w:hAnsi="Times New Roman" w:cs="Times New Roman"/>
          <w:sz w:val="24"/>
          <w:szCs w:val="24"/>
        </w:rPr>
        <w:lastRenderedPageBreak/>
        <w:t>Казахстан. Частному судебному исполнителю запрещается изменять установленные размеры сумм оплаты своей деятельности.</w:t>
      </w:r>
    </w:p>
    <w:p w14:paraId="63D5E450" w14:textId="77777777" w:rsidR="0042035F" w:rsidRDefault="0042035F" w:rsidP="0042035F">
      <w:pPr>
        <w:pStyle w:val="a3"/>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 </w:t>
      </w:r>
      <w:r>
        <w:tab/>
      </w:r>
      <w:r w:rsidRPr="0CDF666F">
        <w:rPr>
          <w:rFonts w:ascii="Times New Roman" w:eastAsia="Times New Roman" w:hAnsi="Times New Roman" w:cs="Times New Roman"/>
          <w:sz w:val="24"/>
          <w:szCs w:val="24"/>
        </w:rPr>
        <w:t xml:space="preserve">Кроме того, п.17 Нормативного постановления ВСРК «О применении судами некоторых норм законодательства об исполнительном производстве» разъяснено, что под полным принудительным исполнением следует понимать исполнение исполнительного документа в полном объеме в период нахождения его в производстве судебного исполнителя. Исходя из этого, действия судебного исполнителя по принятию мер обеспечению исполнения исполнительного документа, указанные в статье 32 Закона, а также принятые меры по реализации описанного и арестованного имущества, обращению взыскания на заработную плату и другие доходы должника, на имущество, находящееся у других лиц, должны рассматриваться как меры полного принудительного исполнения. </w:t>
      </w:r>
    </w:p>
    <w:p w14:paraId="1FA4C847"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В данном случае изучение материалов исполнительного производства показало, что до прекращения исполнительного производства в связи с утверждением медиативного соглашения во исполнение указанного выше решения суда произведено 8 000 000 тенге</w:t>
      </w:r>
      <w:r>
        <w:rPr>
          <w:rFonts w:ascii="Times New Roman" w:eastAsia="Times New Roman" w:hAnsi="Times New Roman" w:cs="Times New Roman"/>
          <w:sz w:val="24"/>
          <w:szCs w:val="24"/>
        </w:rPr>
        <w:t xml:space="preserve"> по требованию банка Должник добровольно, без принуждения ЧСИ оплатили в банк первоначальный взнос. В последующем было вынесено </w:t>
      </w:r>
      <w:proofErr w:type="gramStart"/>
      <w:r>
        <w:rPr>
          <w:rFonts w:ascii="Times New Roman" w:eastAsia="Times New Roman" w:hAnsi="Times New Roman" w:cs="Times New Roman"/>
          <w:sz w:val="24"/>
          <w:szCs w:val="24"/>
        </w:rPr>
        <w:t>Медиативное  соглашения</w:t>
      </w:r>
      <w:proofErr w:type="gramEnd"/>
      <w:r>
        <w:rPr>
          <w:rFonts w:ascii="Times New Roman" w:eastAsia="Times New Roman" w:hAnsi="Times New Roman" w:cs="Times New Roman"/>
          <w:sz w:val="24"/>
          <w:szCs w:val="24"/>
        </w:rPr>
        <w:t xml:space="preserve"> которая  была утверждена судом</w:t>
      </w:r>
      <w:r w:rsidRPr="0CDF666F">
        <w:rPr>
          <w:rFonts w:ascii="Times New Roman" w:eastAsia="Times New Roman" w:hAnsi="Times New Roman" w:cs="Times New Roman"/>
          <w:sz w:val="24"/>
          <w:szCs w:val="24"/>
        </w:rPr>
        <w:t xml:space="preserve">. В связи с чем требование судебного исполнителя по утверждению суммы оплаты деятельности судебного исполнителя в размере 2 092 225 тенге, не согласуются с вышеуказанной нормой действующего законодательства. Таким образом, действия частного судебного исполнителя по вынесению оспариваемого постановления противоречат нормам действующего законодательства. </w:t>
      </w:r>
    </w:p>
    <w:p w14:paraId="0FA3FEE6"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21766C63" w14:textId="77777777" w:rsidR="0042035F" w:rsidRDefault="0042035F" w:rsidP="0042035F">
      <w:pPr>
        <w:pStyle w:val="a3"/>
        <w:ind w:firstLine="708"/>
        <w:jc w:val="both"/>
        <w:rPr>
          <w:rFonts w:ascii="Times New Roman" w:eastAsia="Times New Roman" w:hAnsi="Times New Roman" w:cs="Times New Roman"/>
          <w:color w:val="000000" w:themeColor="text1"/>
          <w:sz w:val="24"/>
          <w:szCs w:val="24"/>
        </w:rPr>
      </w:pPr>
      <w:r w:rsidRPr="46E5B63B">
        <w:rPr>
          <w:rFonts w:ascii="Times New Roman" w:eastAsia="Times New Roman" w:hAnsi="Times New Roman" w:cs="Times New Roman"/>
          <w:sz w:val="24"/>
          <w:szCs w:val="24"/>
        </w:rPr>
        <w:t xml:space="preserve">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 Таким образом, считаем ЧСИ имеет право взыскать оплату за свою деятельность только ту сумму которое было взыскано до прекращения исполнительного производства, а не так как думает ЧСИ Тулебаев, который считает, что он имеет право взыскивать и после прекращение исполнительного производства за свою деятельность. В соответствии со ст. 6 ГПК РК, где оговаривается, что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w:t>
      </w:r>
      <w:r w:rsidRPr="46E5B63B">
        <w:rPr>
          <w:rFonts w:ascii="Times New Roman" w:eastAsia="Times New Roman" w:hAnsi="Times New Roman" w:cs="Times New Roman"/>
          <w:sz w:val="24"/>
          <w:szCs w:val="24"/>
          <w:u w:val="single"/>
        </w:rPr>
        <w:t>справедливости и разумности</w:t>
      </w:r>
      <w:r w:rsidRPr="46E5B63B">
        <w:rPr>
          <w:rFonts w:ascii="Times New Roman" w:eastAsia="Times New Roman" w:hAnsi="Times New Roman" w:cs="Times New Roman"/>
          <w:sz w:val="24"/>
          <w:szCs w:val="24"/>
        </w:rPr>
        <w:t>.</w:t>
      </w:r>
    </w:p>
    <w:p w14:paraId="5728D998" w14:textId="77777777" w:rsidR="0042035F" w:rsidRDefault="0042035F" w:rsidP="0042035F">
      <w:pPr>
        <w:pStyle w:val="a3"/>
        <w:ind w:firstLine="708"/>
        <w:jc w:val="both"/>
        <w:rPr>
          <w:rFonts w:ascii="Times New Roman" w:eastAsia="Times New Roman" w:hAnsi="Times New Roman" w:cs="Times New Roman"/>
          <w:sz w:val="24"/>
          <w:szCs w:val="24"/>
          <w:lang w:val="kk-KZ"/>
        </w:rPr>
      </w:pPr>
      <w:r w:rsidRPr="0CDF666F">
        <w:rPr>
          <w:rFonts w:ascii="Times New Roman" w:eastAsia="Times New Roman" w:hAnsi="Times New Roman" w:cs="Times New Roman"/>
          <w:sz w:val="24"/>
          <w:szCs w:val="24"/>
        </w:rPr>
        <w:t>Таким образом, вышеуказанными действиями ЧСИ злоупотребляя своим должностным положением, нарушает Основные принципы исполнительного производства, а именно: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r>
        <w:rPr>
          <w:rFonts w:ascii="Times New Roman" w:eastAsia="Times New Roman" w:hAnsi="Times New Roman" w:cs="Times New Roman"/>
          <w:sz w:val="24"/>
          <w:szCs w:val="24"/>
          <w:lang w:val="kk-KZ"/>
        </w:rPr>
        <w:t>. Кроме того Должник был уверен после предедущих Решении судов об отмене Пастановлении ЧСИ об определении оплаты за деятельность, судебный исполнитель снимет все обременения и на этом всё завершится.</w:t>
      </w:r>
    </w:p>
    <w:p w14:paraId="55308EEF" w14:textId="77777777" w:rsidR="0042035F" w:rsidRPr="00777773" w:rsidRDefault="0042035F" w:rsidP="0042035F">
      <w:pPr>
        <w:pStyle w:val="a3"/>
        <w:ind w:firstLine="708"/>
        <w:jc w:val="both"/>
        <w:rPr>
          <w:rFonts w:ascii="Times New Roman" w:eastAsia="Times New Roman" w:hAnsi="Times New Roman" w:cs="Times New Roman"/>
          <w:color w:val="000000" w:themeColor="text1"/>
          <w:sz w:val="24"/>
          <w:szCs w:val="24"/>
          <w:lang w:val="kk-KZ"/>
        </w:rPr>
      </w:pPr>
      <w:bookmarkStart w:id="0" w:name="_GoBack"/>
      <w:bookmarkEnd w:id="0"/>
    </w:p>
    <w:p w14:paraId="42E8442F" w14:textId="77777777" w:rsidR="0042035F" w:rsidRDefault="0042035F" w:rsidP="0042035F">
      <w:pPr>
        <w:ind w:firstLine="708"/>
        <w:jc w:val="both"/>
        <w:rPr>
          <w:rFonts w:ascii="Times New Roman" w:eastAsia="Times New Roman" w:hAnsi="Times New Roman" w:cs="Times New Roman"/>
          <w:color w:val="000000" w:themeColor="text1"/>
          <w:sz w:val="24"/>
          <w:szCs w:val="24"/>
        </w:rPr>
      </w:pPr>
      <w:r w:rsidRPr="2EE0B7D1">
        <w:rPr>
          <w:rFonts w:ascii="Times New Roman" w:eastAsia="Times New Roman" w:hAnsi="Times New Roman" w:cs="Times New Roman"/>
          <w:color w:val="000000" w:themeColor="text1"/>
          <w:sz w:val="24"/>
          <w:szCs w:val="24"/>
        </w:rPr>
        <w:lastRenderedPageBreak/>
        <w:t>В соответствии с ч.2 ст.126 ГПК РК сроки, установленные настоящим Кодексом, могут быть восстановлены судом, если они пропущены по причинам, признанным судом уважительными.</w:t>
      </w:r>
    </w:p>
    <w:p w14:paraId="638CA559" w14:textId="77777777" w:rsidR="0042035F" w:rsidRDefault="0042035F" w:rsidP="0042035F">
      <w:pPr>
        <w:ind w:firstLine="708"/>
        <w:jc w:val="both"/>
        <w:rPr>
          <w:rFonts w:ascii="Times New Roman" w:eastAsia="Times New Roman" w:hAnsi="Times New Roman" w:cs="Times New Roman"/>
          <w:color w:val="000000" w:themeColor="text1"/>
          <w:sz w:val="24"/>
          <w:szCs w:val="24"/>
        </w:rPr>
      </w:pPr>
      <w:r w:rsidRPr="2EE0B7D1">
        <w:rPr>
          <w:rFonts w:ascii="Times New Roman" w:eastAsia="Times New Roman" w:hAnsi="Times New Roman" w:cs="Times New Roman"/>
          <w:color w:val="000000" w:themeColor="text1"/>
          <w:sz w:val="24"/>
          <w:szCs w:val="24"/>
        </w:rPr>
        <w:t xml:space="preserve">На основание вышеизложенного и в соответствии ст.126 ГПК </w:t>
      </w:r>
      <w:proofErr w:type="gramStart"/>
      <w:r w:rsidRPr="2EE0B7D1">
        <w:rPr>
          <w:rFonts w:ascii="Times New Roman" w:eastAsia="Times New Roman" w:hAnsi="Times New Roman" w:cs="Times New Roman"/>
          <w:color w:val="000000" w:themeColor="text1"/>
          <w:sz w:val="24"/>
          <w:szCs w:val="24"/>
        </w:rPr>
        <w:t>РК.,</w:t>
      </w:r>
      <w:proofErr w:type="gramEnd"/>
    </w:p>
    <w:p w14:paraId="25B04537" w14:textId="77777777" w:rsidR="0042035F" w:rsidRDefault="0042035F" w:rsidP="0042035F">
      <w:pPr>
        <w:ind w:firstLine="708"/>
        <w:jc w:val="both"/>
        <w:rPr>
          <w:rFonts w:ascii="Times New Roman" w:eastAsia="Times New Roman" w:hAnsi="Times New Roman" w:cs="Times New Roman"/>
          <w:color w:val="000000" w:themeColor="text1"/>
          <w:sz w:val="24"/>
          <w:szCs w:val="24"/>
        </w:rPr>
      </w:pPr>
      <w:r w:rsidRPr="2EE0B7D1">
        <w:rPr>
          <w:rFonts w:ascii="Times New Roman" w:eastAsia="Times New Roman" w:hAnsi="Times New Roman" w:cs="Times New Roman"/>
          <w:b/>
          <w:bCs/>
          <w:color w:val="000000" w:themeColor="text1"/>
          <w:sz w:val="24"/>
          <w:szCs w:val="24"/>
        </w:rPr>
        <w:t>ПРОШУ СУД:</w:t>
      </w:r>
    </w:p>
    <w:p w14:paraId="765C0873" w14:textId="77777777" w:rsidR="0042035F" w:rsidRPr="0087726A" w:rsidRDefault="0042035F" w:rsidP="0042035F">
      <w:pPr>
        <w:pStyle w:val="a5"/>
        <w:numPr>
          <w:ilvl w:val="0"/>
          <w:numId w:val="1"/>
        </w:numPr>
        <w:jc w:val="both"/>
        <w:rPr>
          <w:color w:val="000000" w:themeColor="text1"/>
          <w:sz w:val="24"/>
          <w:szCs w:val="24"/>
        </w:rPr>
      </w:pPr>
      <w:r w:rsidRPr="2EE0B7D1">
        <w:rPr>
          <w:rFonts w:ascii="Times New Roman" w:eastAsia="Times New Roman" w:hAnsi="Times New Roman" w:cs="Times New Roman"/>
          <w:color w:val="000000" w:themeColor="text1"/>
          <w:sz w:val="24"/>
          <w:szCs w:val="24"/>
        </w:rPr>
        <w:t xml:space="preserve">Восстановить пропущенный процессуальный срок для обжалование действии ЧСИ </w:t>
      </w:r>
      <w:r w:rsidRPr="0CDF666F">
        <w:rPr>
          <w:rFonts w:ascii="Times New Roman" w:eastAsia="Times New Roman" w:hAnsi="Times New Roman" w:cs="Times New Roman"/>
          <w:sz w:val="24"/>
          <w:szCs w:val="24"/>
        </w:rPr>
        <w:t xml:space="preserve">Тулебаева Т.С., </w:t>
      </w:r>
      <w:r w:rsidRPr="2EE0B7D1">
        <w:rPr>
          <w:rFonts w:ascii="Times New Roman" w:eastAsia="Times New Roman" w:hAnsi="Times New Roman" w:cs="Times New Roman"/>
          <w:color w:val="000000" w:themeColor="text1"/>
          <w:sz w:val="24"/>
          <w:szCs w:val="24"/>
        </w:rPr>
        <w:t xml:space="preserve">по вынесению Постановления об утверждении сумм оплаты деятельности частного судебного исполнителя от </w:t>
      </w:r>
      <w:r w:rsidRPr="0CDF666F">
        <w:rPr>
          <w:rFonts w:ascii="Times New Roman" w:eastAsia="Times New Roman" w:hAnsi="Times New Roman" w:cs="Times New Roman"/>
          <w:sz w:val="24"/>
          <w:szCs w:val="24"/>
        </w:rPr>
        <w:t>05.01.2021 года</w:t>
      </w:r>
      <w:r w:rsidRPr="2EE0B7D1">
        <w:rPr>
          <w:rFonts w:ascii="Times New Roman" w:eastAsia="Times New Roman" w:hAnsi="Times New Roman" w:cs="Times New Roman"/>
          <w:color w:val="000000" w:themeColor="text1"/>
          <w:sz w:val="24"/>
          <w:szCs w:val="24"/>
        </w:rPr>
        <w:t>.</w:t>
      </w:r>
    </w:p>
    <w:p w14:paraId="10319CF2" w14:textId="77777777" w:rsidR="0087726A" w:rsidRDefault="0087726A" w:rsidP="0087726A">
      <w:pPr>
        <w:jc w:val="both"/>
        <w:rPr>
          <w:color w:val="000000" w:themeColor="text1"/>
          <w:sz w:val="24"/>
          <w:szCs w:val="24"/>
        </w:rPr>
      </w:pPr>
    </w:p>
    <w:p w14:paraId="517C2354" w14:textId="77777777" w:rsidR="0087726A" w:rsidRPr="0087726A" w:rsidRDefault="0087726A" w:rsidP="0087726A">
      <w:pPr>
        <w:jc w:val="both"/>
        <w:rPr>
          <w:color w:val="000000" w:themeColor="text1"/>
          <w:sz w:val="24"/>
          <w:szCs w:val="24"/>
        </w:rPr>
      </w:pPr>
    </w:p>
    <w:p w14:paraId="4458729C" w14:textId="77777777" w:rsidR="0087726A" w:rsidRDefault="0087726A" w:rsidP="0087726A">
      <w:pPr>
        <w:pStyle w:val="a5"/>
        <w:jc w:val="both"/>
        <w:rPr>
          <w:color w:val="000000" w:themeColor="text1"/>
          <w:sz w:val="24"/>
          <w:szCs w:val="24"/>
        </w:rPr>
      </w:pPr>
    </w:p>
    <w:p w14:paraId="43BD09D4" w14:textId="77777777" w:rsidR="0042035F" w:rsidRDefault="0042035F" w:rsidP="0042035F">
      <w:pPr>
        <w:ind w:firstLine="708"/>
        <w:jc w:val="both"/>
        <w:rPr>
          <w:rFonts w:ascii="Times New Roman" w:eastAsia="Times New Roman" w:hAnsi="Times New Roman" w:cs="Times New Roman"/>
          <w:color w:val="000000" w:themeColor="text1"/>
          <w:sz w:val="24"/>
          <w:szCs w:val="24"/>
        </w:rPr>
      </w:pPr>
    </w:p>
    <w:p w14:paraId="462EF324" w14:textId="77777777" w:rsidR="0042035F" w:rsidRDefault="0042035F" w:rsidP="0042035F">
      <w:pPr>
        <w:pStyle w:val="a3"/>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 xml:space="preserve">С уважением,                                                  </w:t>
      </w:r>
    </w:p>
    <w:p w14:paraId="12327FDA" w14:textId="35F0D03F" w:rsidR="0042035F" w:rsidRDefault="0042035F" w:rsidP="0042035F">
      <w:pPr>
        <w:pStyle w:val="a3"/>
        <w:ind w:left="5664" w:firstLine="708"/>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 xml:space="preserve">__________/ </w:t>
      </w:r>
      <w:r w:rsidR="00430ABB">
        <w:rPr>
          <w:rFonts w:ascii="Times New Roman" w:eastAsia="Times New Roman" w:hAnsi="Times New Roman" w:cs="Times New Roman"/>
          <w:b/>
          <w:bCs/>
          <w:sz w:val="24"/>
          <w:szCs w:val="24"/>
        </w:rPr>
        <w:t>………..</w:t>
      </w:r>
      <w:r w:rsidRPr="0CDF666F">
        <w:rPr>
          <w:rFonts w:ascii="Times New Roman" w:eastAsia="Times New Roman" w:hAnsi="Times New Roman" w:cs="Times New Roman"/>
          <w:b/>
          <w:bCs/>
          <w:sz w:val="24"/>
          <w:szCs w:val="24"/>
        </w:rPr>
        <w:t xml:space="preserve"> </w:t>
      </w:r>
      <w:r w:rsidR="00DF3A30">
        <w:rPr>
          <w:rFonts w:ascii="Times New Roman" w:eastAsia="Times New Roman" w:hAnsi="Times New Roman" w:cs="Times New Roman"/>
          <w:b/>
          <w:bCs/>
          <w:sz w:val="24"/>
          <w:szCs w:val="24"/>
        </w:rPr>
        <w:t>…..</w:t>
      </w:r>
    </w:p>
    <w:p w14:paraId="365F8485" w14:textId="77777777" w:rsidR="0042035F" w:rsidRPr="00C77021" w:rsidRDefault="0042035F" w:rsidP="0042035F">
      <w:pPr>
        <w:pStyle w:val="a3"/>
        <w:rPr>
          <w:rFonts w:ascii="Times New Roman" w:eastAsia="Times New Roman" w:hAnsi="Times New Roman" w:cs="Times New Roman"/>
          <w:color w:val="000000" w:themeColor="text1"/>
          <w:sz w:val="16"/>
          <w:szCs w:val="16"/>
        </w:rPr>
      </w:pPr>
      <w:r>
        <w:rPr>
          <w:rFonts w:ascii="Times New Roman" w:eastAsia="Times New Roman" w:hAnsi="Times New Roman" w:cs="Times New Roman"/>
          <w:sz w:val="16"/>
          <w:szCs w:val="16"/>
        </w:rPr>
        <w:t xml:space="preserve">                               </w:t>
      </w:r>
      <w:r w:rsidRPr="00C77021">
        <w:rPr>
          <w:rFonts w:ascii="Times New Roman" w:eastAsia="Times New Roman" w:hAnsi="Times New Roman" w:cs="Times New Roman"/>
          <w:sz w:val="16"/>
          <w:szCs w:val="16"/>
        </w:rPr>
        <w:t>«___» ____________2021 год.</w:t>
      </w:r>
    </w:p>
    <w:p w14:paraId="2A3DDEC3" w14:textId="77777777" w:rsidR="00327E86" w:rsidRDefault="00327E86"/>
    <w:sectPr w:rsidR="00327E86" w:rsidSect="00674FFA">
      <w:headerReference w:type="default" r:id="rId12"/>
      <w:footerReference w:type="default" r:id="rId13"/>
      <w:pgSz w:w="11906" w:h="16838"/>
      <w:pgMar w:top="1985" w:right="850" w:bottom="851" w:left="1134" w:header="566"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AD926" w14:textId="77777777" w:rsidR="00CD00D4" w:rsidRDefault="00CD00D4" w:rsidP="0087726A">
      <w:pPr>
        <w:spacing w:after="0" w:line="240" w:lineRule="auto"/>
      </w:pPr>
      <w:r>
        <w:separator/>
      </w:r>
    </w:p>
  </w:endnote>
  <w:endnote w:type="continuationSeparator" w:id="0">
    <w:p w14:paraId="014EA697" w14:textId="77777777" w:rsidR="00CD00D4" w:rsidRDefault="00CD00D4" w:rsidP="0087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1850" w14:textId="77777777" w:rsidR="0087726A" w:rsidRPr="00F90A0D" w:rsidRDefault="0087726A" w:rsidP="0087726A">
    <w:pPr>
      <w:pStyle w:val="a3"/>
      <w:jc w:val="center"/>
      <w:rPr>
        <w:b/>
        <w:bCs/>
        <w:color w:val="9E7800"/>
        <w:sz w:val="10"/>
        <w:szCs w:val="10"/>
      </w:rPr>
    </w:pPr>
    <w:r w:rsidRPr="6AEFDBE4">
      <w:rPr>
        <w:b/>
        <w:bCs/>
        <w:color w:val="9E7800"/>
        <w:sz w:val="10"/>
        <w:szCs w:val="10"/>
      </w:rPr>
      <w:t>_____________________________________________________________________</w:t>
    </w:r>
  </w:p>
  <w:p w14:paraId="2EAA8131" w14:textId="77777777" w:rsidR="0087726A" w:rsidRDefault="0087726A" w:rsidP="0087726A">
    <w:pPr>
      <w:pStyle w:val="a3"/>
      <w:jc w:val="center"/>
      <w:rPr>
        <w:sz w:val="18"/>
        <w:szCs w:val="18"/>
      </w:rPr>
    </w:pPr>
    <w:r>
      <w:rPr>
        <w:sz w:val="18"/>
        <w:szCs w:val="18"/>
      </w:rPr>
      <w:t xml:space="preserve">050000, Алматы </w:t>
    </w:r>
    <w:r>
      <w:rPr>
        <w:sz w:val="18"/>
        <w:szCs w:val="18"/>
        <w:lang w:val="kk-KZ"/>
      </w:rPr>
      <w:t>қаласы</w:t>
    </w:r>
    <w:r>
      <w:rPr>
        <w:sz w:val="18"/>
        <w:szCs w:val="18"/>
      </w:rPr>
      <w:t xml:space="preserve">, </w:t>
    </w:r>
    <w:proofErr w:type="spellStart"/>
    <w:r>
      <w:rPr>
        <w:sz w:val="18"/>
        <w:szCs w:val="18"/>
      </w:rPr>
      <w:t>Абылай</w:t>
    </w:r>
    <w:proofErr w:type="spellEnd"/>
    <w:r>
      <w:rPr>
        <w:sz w:val="18"/>
        <w:szCs w:val="18"/>
      </w:rPr>
      <w:t xml:space="preserve"> Хан </w:t>
    </w:r>
  </w:p>
  <w:p w14:paraId="5E2AFD41" w14:textId="77777777" w:rsidR="0087726A" w:rsidRPr="00BB2EC1" w:rsidRDefault="0087726A" w:rsidP="0087726A">
    <w:pPr>
      <w:pStyle w:val="a3"/>
      <w:jc w:val="center"/>
      <w:rPr>
        <w:sz w:val="18"/>
        <w:szCs w:val="18"/>
      </w:rPr>
    </w:pPr>
    <w:proofErr w:type="spellStart"/>
    <w:r>
      <w:rPr>
        <w:sz w:val="18"/>
        <w:szCs w:val="18"/>
      </w:rPr>
      <w:t>даңғылы</w:t>
    </w:r>
    <w:proofErr w:type="spellEnd"/>
    <w:r>
      <w:rPr>
        <w:sz w:val="18"/>
        <w:szCs w:val="18"/>
      </w:rPr>
      <w:t xml:space="preserve">, 79/71 </w:t>
    </w:r>
    <w:proofErr w:type="spellStart"/>
    <w:r>
      <w:rPr>
        <w:sz w:val="18"/>
        <w:szCs w:val="18"/>
      </w:rPr>
      <w:t>үй</w:t>
    </w:r>
    <w:proofErr w:type="spellEnd"/>
    <w:r w:rsidRPr="00BB2EC1">
      <w:rPr>
        <w:sz w:val="18"/>
        <w:szCs w:val="18"/>
      </w:rPr>
      <w:t>,</w:t>
    </w:r>
    <w:r>
      <w:rPr>
        <w:sz w:val="18"/>
        <w:szCs w:val="18"/>
      </w:rPr>
      <w:t xml:space="preserve"> 304 </w:t>
    </w:r>
    <w:proofErr w:type="spellStart"/>
    <w:r>
      <w:rPr>
        <w:sz w:val="18"/>
        <w:szCs w:val="18"/>
      </w:rPr>
      <w:t>кеңсе</w:t>
    </w:r>
    <w:proofErr w:type="spellEnd"/>
    <w:r>
      <w:rPr>
        <w:sz w:val="18"/>
        <w:szCs w:val="18"/>
      </w:rPr>
      <w:t>,</w:t>
    </w:r>
  </w:p>
  <w:p w14:paraId="32429941" w14:textId="77777777" w:rsidR="0087726A" w:rsidRDefault="0087726A" w:rsidP="0087726A">
    <w:pPr>
      <w:pStyle w:val="a3"/>
      <w:jc w:val="center"/>
      <w:rPr>
        <w:rFonts w:ascii="Times New Roman" w:eastAsia="Times New Roman" w:hAnsi="Times New Roman" w:cs="Times New Roman"/>
        <w:color w:val="000000" w:themeColor="text1"/>
      </w:rPr>
    </w:pPr>
    <w:r w:rsidRPr="194D7516">
      <w:rPr>
        <w:sz w:val="18"/>
        <w:szCs w:val="18"/>
      </w:rPr>
      <w:t xml:space="preserve"> </w:t>
    </w:r>
    <w:proofErr w:type="spellStart"/>
    <w:r w:rsidRPr="194D7516">
      <w:rPr>
        <w:sz w:val="18"/>
        <w:szCs w:val="18"/>
      </w:rPr>
      <w:t>ұялы</w:t>
    </w:r>
    <w:proofErr w:type="spellEnd"/>
    <w:r w:rsidRPr="194D7516">
      <w:rPr>
        <w:sz w:val="18"/>
        <w:szCs w:val="18"/>
      </w:rPr>
      <w:t xml:space="preserve"> </w:t>
    </w:r>
    <w:proofErr w:type="gramStart"/>
    <w:r w:rsidRPr="194D7516">
      <w:rPr>
        <w:sz w:val="18"/>
        <w:szCs w:val="18"/>
      </w:rPr>
      <w:t>тел.:+</w:t>
    </w:r>
    <w:proofErr w:type="gramEnd"/>
    <w:r w:rsidRPr="194D7516">
      <w:rPr>
        <w:sz w:val="18"/>
        <w:szCs w:val="18"/>
      </w:rPr>
      <w:t>7 (708)</w:t>
    </w:r>
    <w:r w:rsidRPr="194D7516">
      <w:rPr>
        <w:rStyle w:val="a6"/>
        <w:rFonts w:ascii="Times New Roman" w:eastAsia="Times New Roman" w:hAnsi="Times New Roman" w:cs="Times New Roman"/>
        <w:color w:val="000000" w:themeColor="text1"/>
      </w:rPr>
      <w:t xml:space="preserve"> </w:t>
    </w:r>
    <w:r w:rsidRPr="194D7516">
      <w:rPr>
        <w:rStyle w:val="a6"/>
        <w:color w:val="000000" w:themeColor="text1"/>
        <w:sz w:val="18"/>
        <w:szCs w:val="18"/>
      </w:rPr>
      <w:t>971-78-58</w:t>
    </w:r>
  </w:p>
  <w:p w14:paraId="3FFE2902" w14:textId="77777777" w:rsidR="0087726A" w:rsidRPr="00BE0FAC" w:rsidRDefault="00CD00D4" w:rsidP="0087726A">
    <w:pPr>
      <w:pStyle w:val="a3"/>
      <w:jc w:val="center"/>
      <w:rPr>
        <w:sz w:val="18"/>
        <w:szCs w:val="18"/>
        <w:u w:val="single"/>
      </w:rPr>
    </w:pPr>
    <w:hyperlink r:id="rId1" w:history="1">
      <w:r w:rsidR="0087726A" w:rsidRPr="00BE0FAC">
        <w:rPr>
          <w:rStyle w:val="a7"/>
          <w:sz w:val="18"/>
          <w:szCs w:val="18"/>
        </w:rPr>
        <w:t>info@zakonpravo.kz</w:t>
      </w:r>
    </w:hyperlink>
  </w:p>
  <w:p w14:paraId="1477F5C4" w14:textId="77777777" w:rsidR="0087726A" w:rsidRPr="00A24C6D" w:rsidRDefault="0087726A" w:rsidP="0087726A">
    <w:pPr>
      <w:pStyle w:val="a3"/>
      <w:jc w:val="center"/>
      <w:rPr>
        <w:color w:val="9E7800"/>
        <w:sz w:val="18"/>
        <w:szCs w:val="18"/>
      </w:rPr>
    </w:pPr>
    <w:r w:rsidRPr="00E95170">
      <w:rPr>
        <w:color w:val="9E7800"/>
        <w:sz w:val="18"/>
        <w:szCs w:val="18"/>
      </w:rPr>
      <w:t>zakonpravo.kz</w:t>
    </w:r>
  </w:p>
  <w:p w14:paraId="4672743F" w14:textId="77777777" w:rsidR="0087726A" w:rsidRPr="0087726A" w:rsidRDefault="0087726A" w:rsidP="008772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A2B5" w14:textId="77777777" w:rsidR="00CD00D4" w:rsidRDefault="00CD00D4" w:rsidP="0087726A">
      <w:pPr>
        <w:spacing w:after="0" w:line="240" w:lineRule="auto"/>
      </w:pPr>
      <w:r>
        <w:separator/>
      </w:r>
    </w:p>
  </w:footnote>
  <w:footnote w:type="continuationSeparator" w:id="0">
    <w:p w14:paraId="2A394111" w14:textId="77777777" w:rsidR="00CD00D4" w:rsidRDefault="00CD00D4" w:rsidP="00877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C91A" w14:textId="10278627" w:rsidR="0087726A" w:rsidRDefault="0087726A" w:rsidP="00674FFA">
    <w:pPr>
      <w:pStyle w:val="a8"/>
      <w:tabs>
        <w:tab w:val="clear" w:pos="9355"/>
        <w:tab w:val="left" w:pos="7668"/>
      </w:tabs>
      <w:ind w:firstLine="3402"/>
    </w:pPr>
    <w:r>
      <w:rPr>
        <w:noProof/>
      </w:rPr>
      <w:drawing>
        <wp:inline distT="0" distB="0" distL="0" distR="0" wp14:anchorId="66218CDC" wp14:editId="3025BA20">
          <wp:extent cx="2267712" cy="694808"/>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331" cy="711543"/>
                  </a:xfrm>
                  <a:prstGeom prst="rect">
                    <a:avLst/>
                  </a:prstGeom>
                </pic:spPr>
              </pic:pic>
            </a:graphicData>
          </a:graphic>
        </wp:inline>
      </w:drawing>
    </w:r>
    <w:r w:rsidR="00674FF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10F3C"/>
    <w:multiLevelType w:val="hybridMultilevel"/>
    <w:tmpl w:val="2DCEA99C"/>
    <w:lvl w:ilvl="0" w:tplc="6B4A91C8">
      <w:start w:val="1"/>
      <w:numFmt w:val="bullet"/>
      <w:lvlText w:val=""/>
      <w:lvlJc w:val="left"/>
      <w:pPr>
        <w:ind w:left="720" w:hanging="360"/>
      </w:pPr>
      <w:rPr>
        <w:rFonts w:ascii="Symbol" w:hAnsi="Symbol" w:hint="default"/>
      </w:rPr>
    </w:lvl>
    <w:lvl w:ilvl="1" w:tplc="25D82098">
      <w:start w:val="1"/>
      <w:numFmt w:val="bullet"/>
      <w:lvlText w:val="o"/>
      <w:lvlJc w:val="left"/>
      <w:pPr>
        <w:ind w:left="1440" w:hanging="360"/>
      </w:pPr>
      <w:rPr>
        <w:rFonts w:ascii="Courier New" w:hAnsi="Courier New" w:hint="default"/>
      </w:rPr>
    </w:lvl>
    <w:lvl w:ilvl="2" w:tplc="CE842D4C">
      <w:start w:val="1"/>
      <w:numFmt w:val="bullet"/>
      <w:lvlText w:val=""/>
      <w:lvlJc w:val="left"/>
      <w:pPr>
        <w:ind w:left="2160" w:hanging="360"/>
      </w:pPr>
      <w:rPr>
        <w:rFonts w:ascii="Wingdings" w:hAnsi="Wingdings" w:hint="default"/>
      </w:rPr>
    </w:lvl>
    <w:lvl w:ilvl="3" w:tplc="40682E10">
      <w:start w:val="1"/>
      <w:numFmt w:val="bullet"/>
      <w:lvlText w:val=""/>
      <w:lvlJc w:val="left"/>
      <w:pPr>
        <w:ind w:left="2880" w:hanging="360"/>
      </w:pPr>
      <w:rPr>
        <w:rFonts w:ascii="Symbol" w:hAnsi="Symbol" w:hint="default"/>
      </w:rPr>
    </w:lvl>
    <w:lvl w:ilvl="4" w:tplc="7DAEEDAA">
      <w:start w:val="1"/>
      <w:numFmt w:val="bullet"/>
      <w:lvlText w:val="o"/>
      <w:lvlJc w:val="left"/>
      <w:pPr>
        <w:ind w:left="3600" w:hanging="360"/>
      </w:pPr>
      <w:rPr>
        <w:rFonts w:ascii="Courier New" w:hAnsi="Courier New" w:hint="default"/>
      </w:rPr>
    </w:lvl>
    <w:lvl w:ilvl="5" w:tplc="4F42E63E">
      <w:start w:val="1"/>
      <w:numFmt w:val="bullet"/>
      <w:lvlText w:val=""/>
      <w:lvlJc w:val="left"/>
      <w:pPr>
        <w:ind w:left="4320" w:hanging="360"/>
      </w:pPr>
      <w:rPr>
        <w:rFonts w:ascii="Wingdings" w:hAnsi="Wingdings" w:hint="default"/>
      </w:rPr>
    </w:lvl>
    <w:lvl w:ilvl="6" w:tplc="5B4E5206">
      <w:start w:val="1"/>
      <w:numFmt w:val="bullet"/>
      <w:lvlText w:val=""/>
      <w:lvlJc w:val="left"/>
      <w:pPr>
        <w:ind w:left="5040" w:hanging="360"/>
      </w:pPr>
      <w:rPr>
        <w:rFonts w:ascii="Symbol" w:hAnsi="Symbol" w:hint="default"/>
      </w:rPr>
    </w:lvl>
    <w:lvl w:ilvl="7" w:tplc="4704F404">
      <w:start w:val="1"/>
      <w:numFmt w:val="bullet"/>
      <w:lvlText w:val="o"/>
      <w:lvlJc w:val="left"/>
      <w:pPr>
        <w:ind w:left="5760" w:hanging="360"/>
      </w:pPr>
      <w:rPr>
        <w:rFonts w:ascii="Courier New" w:hAnsi="Courier New" w:hint="default"/>
      </w:rPr>
    </w:lvl>
    <w:lvl w:ilvl="8" w:tplc="E2E4C68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47"/>
    <w:rsid w:val="000B6861"/>
    <w:rsid w:val="001C5801"/>
    <w:rsid w:val="001F2985"/>
    <w:rsid w:val="00327E86"/>
    <w:rsid w:val="0042035F"/>
    <w:rsid w:val="00430ABB"/>
    <w:rsid w:val="005434CE"/>
    <w:rsid w:val="00674FFA"/>
    <w:rsid w:val="0087726A"/>
    <w:rsid w:val="00972E47"/>
    <w:rsid w:val="00CD00D4"/>
    <w:rsid w:val="00DF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3763C"/>
  <w15:chartTrackingRefBased/>
  <w15:docId w15:val="{9E689D30-B6D5-428F-9DC3-5644E7EF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35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
    <w:link w:val="a4"/>
    <w:uiPriority w:val="1"/>
    <w:qFormat/>
    <w:rsid w:val="0042035F"/>
    <w:pPr>
      <w:spacing w:after="0" w:line="240" w:lineRule="auto"/>
    </w:pPr>
    <w:rPr>
      <w:rFonts w:eastAsiaTheme="minorEastAsia"/>
      <w:lang w:eastAsia="ru-RU"/>
    </w:rPr>
  </w:style>
  <w:style w:type="paragraph" w:styleId="a5">
    <w:name w:val="List Paragraph"/>
    <w:basedOn w:val="a"/>
    <w:uiPriority w:val="34"/>
    <w:qFormat/>
    <w:rsid w:val="0042035F"/>
    <w:pPr>
      <w:ind w:left="720"/>
      <w:contextualSpacing/>
    </w:p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3"/>
    <w:uiPriority w:val="1"/>
    <w:locked/>
    <w:rsid w:val="0042035F"/>
    <w:rPr>
      <w:rFonts w:eastAsiaTheme="minorEastAsia"/>
      <w:lang w:val="ru-RU" w:eastAsia="ru-RU"/>
    </w:rPr>
  </w:style>
  <w:style w:type="character" w:styleId="a6">
    <w:name w:val="Strong"/>
    <w:basedOn w:val="a0"/>
    <w:uiPriority w:val="22"/>
    <w:qFormat/>
    <w:rsid w:val="0087726A"/>
    <w:rPr>
      <w:b/>
      <w:bCs/>
    </w:rPr>
  </w:style>
  <w:style w:type="character" w:styleId="a7">
    <w:name w:val="Hyperlink"/>
    <w:basedOn w:val="a0"/>
    <w:uiPriority w:val="99"/>
    <w:unhideWhenUsed/>
    <w:rsid w:val="0087726A"/>
    <w:rPr>
      <w:color w:val="0563C1" w:themeColor="hyperlink"/>
      <w:u w:val="single"/>
    </w:rPr>
  </w:style>
  <w:style w:type="paragraph" w:styleId="a8">
    <w:name w:val="header"/>
    <w:basedOn w:val="a"/>
    <w:link w:val="a9"/>
    <w:uiPriority w:val="99"/>
    <w:unhideWhenUsed/>
    <w:rsid w:val="008772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726A"/>
    <w:rPr>
      <w:rFonts w:eastAsiaTheme="minorEastAsia"/>
      <w:lang w:eastAsia="ru-RU"/>
    </w:rPr>
  </w:style>
  <w:style w:type="paragraph" w:styleId="aa">
    <w:name w:val="footer"/>
    <w:basedOn w:val="a"/>
    <w:link w:val="ab"/>
    <w:uiPriority w:val="99"/>
    <w:unhideWhenUsed/>
    <w:rsid w:val="008772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72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pravo.kz/nashi-uslug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tagram.com/zakonpravo.kz/?h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pravo.kz/kontak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ZakonPravoKazahstan/" TargetMode="External"/><Relationship Id="rId4" Type="http://schemas.openxmlformats.org/officeDocument/2006/relationships/webSettings" Target="webSettings.xml"/><Relationship Id="rId9" Type="http://schemas.openxmlformats.org/officeDocument/2006/relationships/hyperlink" Target="https://zakonpravo.kz/blank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zakonpravo.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Учетная запись Майкрософт</cp:lastModifiedBy>
  <cp:revision>8</cp:revision>
  <dcterms:created xsi:type="dcterms:W3CDTF">2021-04-03T09:03:00Z</dcterms:created>
  <dcterms:modified xsi:type="dcterms:W3CDTF">2021-07-05T11:53:00Z</dcterms:modified>
</cp:coreProperties>
</file>