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B6331" w14:textId="77777777" w:rsidR="00C15EB7" w:rsidRDefault="00C15EB7" w:rsidP="00C15EB7">
      <w:pPr>
        <w:pStyle w:val="a9"/>
        <w:rPr>
          <w:rFonts w:eastAsia="Times New Roman"/>
        </w:rPr>
      </w:pPr>
      <w:r>
        <w:rPr>
          <w:rStyle w:val="ad"/>
          <w:rFonts w:eastAsia="Times New Roman"/>
          <w:color w:val="000000" w:themeColor="text1"/>
        </w:rPr>
        <w:t xml:space="preserve">Внимание! </w:t>
      </w:r>
    </w:p>
    <w:p w14:paraId="430934B4" w14:textId="77777777" w:rsidR="00C15EB7" w:rsidRDefault="001F1143" w:rsidP="00C15EB7">
      <w:pPr>
        <w:pStyle w:val="a9"/>
        <w:rPr>
          <w:rStyle w:val="ad"/>
          <w:rFonts w:ascii="Times New Roman" w:hAnsi="Times New Roman" w:cs="Times New Roman"/>
          <w:b w:val="0"/>
          <w:bCs w:val="0"/>
          <w:color w:val="000000" w:themeColor="text1"/>
        </w:rPr>
      </w:pPr>
      <w:hyperlink r:id="rId7" w:history="1">
        <w:r w:rsidR="00C15EB7">
          <w:rPr>
            <w:rStyle w:val="a8"/>
            <w:rFonts w:eastAsia="Times New Roman"/>
          </w:rPr>
          <w:t>Юридическая компания Закон и Право</w:t>
        </w:r>
      </w:hyperlink>
      <w:r w:rsidR="00C15EB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="00C15EB7">
        <w:rPr>
          <w:rFonts w:ascii="Times New Roman" w:eastAsia="Times New Roman" w:hAnsi="Times New Roman" w:cs="Times New Roman"/>
        </w:rPr>
        <w:t>Наши юристы готовы оказать вам помощь</w:t>
      </w:r>
      <w:r w:rsidR="00C15EB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 в </w:t>
      </w:r>
      <w:r w:rsidR="00C15EB7">
        <w:rPr>
          <w:rFonts w:ascii="Times New Roman" w:eastAsia="Times New Roman" w:hAnsi="Times New Roman" w:cs="Times New Roman"/>
        </w:rPr>
        <w:t>составлении любого правового документа,</w:t>
      </w:r>
      <w:r w:rsidR="00C15EB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 подходящего именно под вашу ситуацию. </w:t>
      </w:r>
    </w:p>
    <w:p w14:paraId="5337B86D" w14:textId="77777777" w:rsidR="00C15EB7" w:rsidRDefault="00C15EB7" w:rsidP="00C15EB7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</w:pPr>
      <w:r>
        <w:rPr>
          <w:rStyle w:val="ad"/>
          <w:rFonts w:eastAsia="Times New Roman"/>
          <w:b w:val="0"/>
          <w:bCs w:val="0"/>
          <w:color w:val="000000" w:themeColor="text1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</w:rPr>
        <w:t>, по телефону; +7 (708) 971-78-58; +7 (727) 971-78-58.</w:t>
      </w:r>
    </w:p>
    <w:p w14:paraId="189FFD82" w14:textId="77777777" w:rsidR="000E0843" w:rsidRDefault="00737C06" w:rsidP="000E0843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0843">
        <w:rPr>
          <w:rFonts w:ascii="Times New Roman" w:hAnsi="Times New Roman"/>
          <w:b/>
          <w:bCs/>
          <w:sz w:val="24"/>
          <w:szCs w:val="24"/>
        </w:rPr>
        <w:t>Комитет по правовой статистике и специальным учетам Генеральной прокуратуры Республики Казахстан</w:t>
      </w:r>
      <w:r w:rsidR="000E0843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</w:p>
    <w:p w14:paraId="4CCD14A2" w14:textId="77777777" w:rsidR="000E0843" w:rsidRDefault="000E0843" w:rsidP="000E0843">
      <w:pPr>
        <w:pStyle w:val="a9"/>
        <w:ind w:left="4248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ab/>
        <w:t xml:space="preserve">010000, г. Нур-Султан, ул. </w:t>
      </w:r>
      <w:proofErr w:type="spellStart"/>
      <w:r>
        <w:rPr>
          <w:rFonts w:ascii="Times New Roman" w:hAnsi="Times New Roman"/>
          <w:sz w:val="24"/>
          <w:szCs w:val="24"/>
        </w:rPr>
        <w:t>Мәскеу</w:t>
      </w:r>
      <w:proofErr w:type="spellEnd"/>
      <w:r>
        <w:rPr>
          <w:rFonts w:ascii="Times New Roman" w:hAnsi="Times New Roman"/>
          <w:sz w:val="24"/>
          <w:szCs w:val="24"/>
        </w:rPr>
        <w:t xml:space="preserve"> 34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</w:p>
    <w:p w14:paraId="729D56DD" w14:textId="77777777" w:rsidR="000E0843" w:rsidRDefault="000E0843" w:rsidP="000E0843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91A53E0" w14:textId="77777777" w:rsidR="000E0843" w:rsidRDefault="000E0843" w:rsidP="000E0843">
      <w:pPr>
        <w:spacing w:after="0" w:line="240" w:lineRule="auto"/>
        <w:ind w:left="425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интересах:</w:t>
      </w:r>
    </w:p>
    <w:p w14:paraId="221067F5" w14:textId="24529424" w:rsidR="000E0843" w:rsidRDefault="000E0843" w:rsidP="000E0843">
      <w:pPr>
        <w:spacing w:after="0" w:line="240" w:lineRule="auto"/>
        <w:ind w:left="4253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…….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Базархан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Елмуратовны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20.11.1977 г.р. </w:t>
      </w:r>
    </w:p>
    <w:p w14:paraId="6A70E297" w14:textId="77777777" w:rsidR="000E0843" w:rsidRDefault="000E0843" w:rsidP="000E0843">
      <w:pPr>
        <w:spacing w:after="0" w:line="240" w:lineRule="auto"/>
        <w:ind w:left="4253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07B1AABA" w14:textId="77777777" w:rsidR="000E0843" w:rsidRDefault="000E0843" w:rsidP="000E0843">
      <w:pPr>
        <w:pStyle w:val="a9"/>
        <w:ind w:left="4253" w:right="-284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Защитник:</w:t>
      </w:r>
    </w:p>
    <w:p w14:paraId="45EF5C50" w14:textId="77777777" w:rsidR="000E0843" w:rsidRDefault="000E0843" w:rsidP="000E0843">
      <w:pPr>
        <w:pStyle w:val="a9"/>
        <w:ind w:left="4248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Адвокатская контора Закон и Право </w:t>
      </w:r>
    </w:p>
    <w:p w14:paraId="0AB5527D" w14:textId="77777777" w:rsidR="000E0843" w:rsidRDefault="000E0843" w:rsidP="000E0843">
      <w:pPr>
        <w:pStyle w:val="a9"/>
        <w:ind w:left="4248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БИН </w:t>
      </w:r>
      <w:r>
        <w:rPr>
          <w:rFonts w:ascii="Times New Roman" w:hAnsi="Times New Roman"/>
          <w:sz w:val="24"/>
          <w:szCs w:val="24"/>
        </w:rPr>
        <w:t xml:space="preserve">201240021767 </w:t>
      </w:r>
    </w:p>
    <w:p w14:paraId="692A4EB0" w14:textId="77777777" w:rsidR="000E0843" w:rsidRDefault="000E0843" w:rsidP="000E0843">
      <w:pPr>
        <w:pStyle w:val="a9"/>
        <w:ind w:left="4248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г. Алматы, пр.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Абылай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хана, 79/71, офис 304.</w:t>
      </w:r>
    </w:p>
    <w:p w14:paraId="1719A881" w14:textId="77777777" w:rsidR="000E0843" w:rsidRDefault="000E0843" w:rsidP="000E0843">
      <w:pPr>
        <w:pStyle w:val="a9"/>
        <w:ind w:left="4248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hyperlink r:id="rId9" w:history="1">
        <w:r>
          <w:rPr>
            <w:rStyle w:val="a8"/>
            <w:rFonts w:eastAsia="Times New Roman"/>
            <w:lang w:val="en-US"/>
          </w:rPr>
          <w:t>info</w:t>
        </w:r>
        <w:r>
          <w:rPr>
            <w:rStyle w:val="a8"/>
            <w:rFonts w:eastAsia="Times New Roman"/>
          </w:rPr>
          <w:t>@</w:t>
        </w:r>
        <w:r>
          <w:rPr>
            <w:rStyle w:val="a8"/>
            <w:rFonts w:eastAsia="Times New Roman"/>
            <w:lang w:val="en-US"/>
          </w:rPr>
          <w:t>zakonpravo</w:t>
        </w:r>
        <w:r>
          <w:rPr>
            <w:rStyle w:val="a8"/>
            <w:rFonts w:eastAsia="Times New Roman"/>
          </w:rPr>
          <w:t>.</w:t>
        </w:r>
        <w:r>
          <w:rPr>
            <w:rStyle w:val="a8"/>
            <w:rFonts w:eastAsia="Times New Roman"/>
            <w:lang w:val="en-US"/>
          </w:rPr>
          <w:t>kz</w:t>
        </w:r>
      </w:hyperlink>
      <w:r>
        <w:rPr>
          <w:rFonts w:ascii="Times New Roman" w:eastAsia="Times New Roman" w:hAnsi="Times New Roman"/>
          <w:sz w:val="24"/>
          <w:szCs w:val="24"/>
        </w:rPr>
        <w:t xml:space="preserve"> / </w:t>
      </w:r>
      <w:hyperlink r:id="rId10" w:history="1">
        <w:r>
          <w:rPr>
            <w:rStyle w:val="a8"/>
            <w:rFonts w:eastAsia="Times New Roman"/>
            <w:lang w:val="en-US"/>
          </w:rPr>
          <w:t>www</w:t>
        </w:r>
        <w:r>
          <w:rPr>
            <w:rStyle w:val="a8"/>
            <w:rFonts w:eastAsia="Times New Roman"/>
          </w:rPr>
          <w:t>.</w:t>
        </w:r>
        <w:r>
          <w:rPr>
            <w:rStyle w:val="a8"/>
            <w:rFonts w:eastAsia="Times New Roman"/>
            <w:lang w:val="en-US"/>
          </w:rPr>
          <w:t>zakonpravo</w:t>
        </w:r>
        <w:r>
          <w:rPr>
            <w:rStyle w:val="a8"/>
            <w:rFonts w:eastAsia="Times New Roman"/>
          </w:rPr>
          <w:t>.</w:t>
        </w:r>
        <w:r>
          <w:rPr>
            <w:rStyle w:val="a8"/>
            <w:rFonts w:eastAsia="Times New Roman"/>
            <w:lang w:val="en-US"/>
          </w:rPr>
          <w:t>kz</w:t>
        </w:r>
      </w:hyperlink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4E622C49" w14:textId="77777777" w:rsidR="000E0843" w:rsidRDefault="000E0843" w:rsidP="000E0843">
      <w:pPr>
        <w:pStyle w:val="a9"/>
        <w:ind w:left="4248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+ 7 727 978 5755; +7 708 578 5758; +7-700-978-50-85</w:t>
      </w:r>
    </w:p>
    <w:p w14:paraId="2749DB0A" w14:textId="77777777" w:rsidR="000E0843" w:rsidRDefault="000E0843" w:rsidP="000E0843">
      <w:pPr>
        <w:pStyle w:val="a9"/>
        <w:ind w:left="4678"/>
        <w:jc w:val="both"/>
        <w:rPr>
          <w:rFonts w:ascii="Times New Roman" w:hAnsi="Times New Roman" w:cs="Times New Roman"/>
          <w:sz w:val="24"/>
          <w:szCs w:val="24"/>
        </w:rPr>
      </w:pPr>
    </w:p>
    <w:p w14:paraId="5764E566" w14:textId="77777777" w:rsidR="000E0843" w:rsidRDefault="000E0843" w:rsidP="000E0843">
      <w:pPr>
        <w:pStyle w:val="a9"/>
        <w:ind w:left="354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Ходатайство</w:t>
      </w:r>
    </w:p>
    <w:p w14:paraId="54C160EE" w14:textId="77777777" w:rsidR="000E0843" w:rsidRDefault="000E0843" w:rsidP="000E0843">
      <w:pPr>
        <w:pStyle w:val="a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9B0735D" w14:textId="436CA7DA" w:rsidR="000E0843" w:rsidRDefault="000E0843" w:rsidP="000E08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производстве </w:t>
      </w:r>
      <w:r>
        <w:rPr>
          <w:rFonts w:ascii="Times New Roman" w:hAnsi="Times New Roman" w:cs="Times New Roman"/>
          <w:bCs/>
          <w:sz w:val="24"/>
          <w:szCs w:val="24"/>
          <w:lang w:val="kk-KZ" w:eastAsia="zh-CN"/>
        </w:rPr>
        <w:t xml:space="preserve">СУ ДП г.Нур-Султан </w:t>
      </w:r>
      <w:r>
        <w:rPr>
          <w:rFonts w:ascii="Times New Roman" w:hAnsi="Times New Roman" w:cs="Times New Roman"/>
          <w:sz w:val="24"/>
          <w:szCs w:val="24"/>
          <w:lang w:val="kk-KZ" w:eastAsia="zh-CN"/>
        </w:rPr>
        <w:t xml:space="preserve">расследуется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уголовн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>ые</w:t>
      </w:r>
      <w:r>
        <w:rPr>
          <w:rFonts w:ascii="Times New Roman" w:hAnsi="Times New Roman" w:cs="Times New Roman"/>
          <w:sz w:val="24"/>
          <w:szCs w:val="24"/>
        </w:rPr>
        <w:t xml:space="preserve"> дел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>зарегистрированные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е </w:t>
      </w:r>
      <w:r>
        <w:rPr>
          <w:rFonts w:ascii="Times New Roman" w:hAnsi="Times New Roman" w:cs="Times New Roman"/>
          <w:sz w:val="24"/>
          <w:szCs w:val="24"/>
        </w:rPr>
        <w:t xml:space="preserve">в ЕРДР за №217100031000713, 217169031000102, 21710030005076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в отношении Бекниязовой Б. по факту совершения уголовного правонарушения. </w:t>
      </w:r>
    </w:p>
    <w:p w14:paraId="214675A7" w14:textId="77777777" w:rsidR="000E0843" w:rsidRDefault="000E0843" w:rsidP="000E08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ст.99 УПК РК, участники уголовного процесса вправе обращаться к лицу, осуществляющему досудебное расследование, прокурору, судье (в суд) с ходатайствами о производстве процессуальных действий или принятии процессуальных решений для установления обстоятельств, имеющих значение в ходе уголовного процесса, обеспечения прав и законных интересов лица, обратившегося с ходатайством, или представляемого ими лица.</w:t>
      </w:r>
    </w:p>
    <w:p w14:paraId="271C4A5B" w14:textId="77777777" w:rsidR="000E0843" w:rsidRDefault="000E0843" w:rsidP="000E08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изложенного и в соответствии ст.  70, 99, УПК РК, </w:t>
      </w:r>
    </w:p>
    <w:p w14:paraId="035D51DD" w14:textId="77777777" w:rsidR="000E0843" w:rsidRDefault="000E0843" w:rsidP="000E08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E1A45BB" w14:textId="77777777" w:rsidR="000E0843" w:rsidRDefault="000E0843" w:rsidP="000E084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Прошу Вас:</w:t>
      </w:r>
    </w:p>
    <w:p w14:paraId="40F1E47C" w14:textId="3EF538EA" w:rsidR="000E0843" w:rsidRDefault="000E0843" w:rsidP="000E0843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Предоставить сведения о движении уголовных дел №</w:t>
      </w:r>
      <w:proofErr w:type="gramStart"/>
      <w:r>
        <w:rPr>
          <w:rFonts w:ascii="Times New Roman" w:hAnsi="Times New Roman" w:cs="Times New Roman"/>
          <w:sz w:val="24"/>
          <w:szCs w:val="24"/>
        </w:rPr>
        <w:t>217100031000</w:t>
      </w:r>
      <w:r>
        <w:rPr>
          <w:rFonts w:ascii="Times New Roman" w:hAnsi="Times New Roman" w:cs="Times New Roman"/>
          <w:sz w:val="24"/>
          <w:szCs w:val="24"/>
        </w:rPr>
        <w:t>..</w:t>
      </w:r>
      <w:proofErr w:type="gramEnd"/>
      <w:r>
        <w:rPr>
          <w:rFonts w:ascii="Times New Roman" w:hAnsi="Times New Roman" w:cs="Times New Roman"/>
          <w:sz w:val="24"/>
          <w:szCs w:val="24"/>
        </w:rPr>
        <w:t>, 217169031000</w:t>
      </w:r>
      <w:r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, 21710030005</w:t>
      </w:r>
      <w:r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 xml:space="preserve"> с указанием всех видов карточек.  </w:t>
      </w:r>
    </w:p>
    <w:p w14:paraId="1AD742D0" w14:textId="77777777" w:rsidR="000E0843" w:rsidRDefault="000E0843" w:rsidP="000E0843">
      <w:pPr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Ответить в установленные законом сроки.</w:t>
      </w:r>
    </w:p>
    <w:p w14:paraId="4F2AF044" w14:textId="77777777" w:rsidR="000E0843" w:rsidRDefault="000E0843" w:rsidP="000E08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D503E37" w14:textId="77777777" w:rsidR="000E0843" w:rsidRDefault="000E0843" w:rsidP="000E08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A6F91D5" w14:textId="77777777" w:rsidR="000E0843" w:rsidRDefault="000E0843" w:rsidP="000E0843">
      <w:pPr>
        <w:pStyle w:val="ac"/>
        <w:shd w:val="clear" w:color="auto" w:fill="FFFFFF"/>
        <w:spacing w:before="240" w:beforeAutospacing="0" w:after="240" w:afterAutospacing="0"/>
        <w:jc w:val="both"/>
        <w:rPr>
          <w:b/>
        </w:rPr>
      </w:pPr>
      <w:r>
        <w:rPr>
          <w:b/>
        </w:rPr>
        <w:t>Представитель по доверенности</w:t>
      </w:r>
    </w:p>
    <w:p w14:paraId="353A67A7" w14:textId="77777777" w:rsidR="000E0843" w:rsidRDefault="000E0843" w:rsidP="000E0843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Адвокат Адвокатской конторы Закон и Право:</w:t>
      </w:r>
    </w:p>
    <w:p w14:paraId="1CA75241" w14:textId="77777777" w:rsidR="000E0843" w:rsidRDefault="000E0843" w:rsidP="000E0843">
      <w:pPr>
        <w:pStyle w:val="a9"/>
        <w:ind w:left="5052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____________/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Саржанов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Г.Т.</w:t>
      </w:r>
    </w:p>
    <w:p w14:paraId="5A0B4042" w14:textId="77777777" w:rsidR="000E0843" w:rsidRDefault="000E0843" w:rsidP="000E0843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«___» ________ 2021 год</w:t>
      </w:r>
    </w:p>
    <w:p w14:paraId="7CAD0A1A" w14:textId="77777777" w:rsidR="000E0843" w:rsidRDefault="000E0843" w:rsidP="000E0843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15697764" w14:textId="77777777" w:rsidR="000E0843" w:rsidRDefault="000E0843" w:rsidP="000E0843">
      <w:pPr>
        <w:pStyle w:val="ac"/>
        <w:shd w:val="clear" w:color="auto" w:fill="FFFFFF"/>
        <w:spacing w:before="240" w:beforeAutospacing="0" w:after="240" w:after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          </w:t>
      </w:r>
    </w:p>
    <w:p w14:paraId="0A15F932" w14:textId="77777777" w:rsidR="000E0843" w:rsidRDefault="000E0843" w:rsidP="000E0843"/>
    <w:p w14:paraId="080599AE" w14:textId="77777777" w:rsidR="000E0843" w:rsidRDefault="000E0843" w:rsidP="000E0843"/>
    <w:p w14:paraId="22EC7657" w14:textId="59E5699F" w:rsidR="00D5693E" w:rsidRPr="004F22C8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4F22C8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DBBD70" w14:textId="77777777" w:rsidR="001F1143" w:rsidRDefault="001F1143" w:rsidP="00702393">
      <w:pPr>
        <w:spacing w:after="0" w:line="240" w:lineRule="auto"/>
      </w:pPr>
      <w:r>
        <w:separator/>
      </w:r>
    </w:p>
  </w:endnote>
  <w:endnote w:type="continuationSeparator" w:id="0">
    <w:p w14:paraId="055FA4EC" w14:textId="77777777" w:rsidR="001F1143" w:rsidRDefault="001F114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1A044" w14:textId="77777777" w:rsidR="001F1143" w:rsidRDefault="001F1143" w:rsidP="00702393">
      <w:pPr>
        <w:spacing w:after="0" w:line="240" w:lineRule="auto"/>
      </w:pPr>
      <w:r>
        <w:separator/>
      </w:r>
    </w:p>
  </w:footnote>
  <w:footnote w:type="continuationSeparator" w:id="0">
    <w:p w14:paraId="2AF40649" w14:textId="77777777" w:rsidR="001F1143" w:rsidRDefault="001F114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B33ED4"/>
    <w:multiLevelType w:val="hybridMultilevel"/>
    <w:tmpl w:val="731A05C6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>
      <w:start w:val="1"/>
      <w:numFmt w:val="lowerRoman"/>
      <w:lvlText w:val="%3."/>
      <w:lvlJc w:val="right"/>
      <w:pPr>
        <w:ind w:left="2160" w:hanging="180"/>
      </w:pPr>
    </w:lvl>
    <w:lvl w:ilvl="3" w:tplc="1000000F">
      <w:start w:val="1"/>
      <w:numFmt w:val="decimal"/>
      <w:lvlText w:val="%4."/>
      <w:lvlJc w:val="left"/>
      <w:pPr>
        <w:ind w:left="2880" w:hanging="360"/>
      </w:pPr>
    </w:lvl>
    <w:lvl w:ilvl="4" w:tplc="10000019">
      <w:start w:val="1"/>
      <w:numFmt w:val="lowerLetter"/>
      <w:lvlText w:val="%5."/>
      <w:lvlJc w:val="left"/>
      <w:pPr>
        <w:ind w:left="3600" w:hanging="360"/>
      </w:pPr>
    </w:lvl>
    <w:lvl w:ilvl="5" w:tplc="1000001B">
      <w:start w:val="1"/>
      <w:numFmt w:val="lowerRoman"/>
      <w:lvlText w:val="%6."/>
      <w:lvlJc w:val="right"/>
      <w:pPr>
        <w:ind w:left="4320" w:hanging="180"/>
      </w:pPr>
    </w:lvl>
    <w:lvl w:ilvl="6" w:tplc="1000000F">
      <w:start w:val="1"/>
      <w:numFmt w:val="decimal"/>
      <w:lvlText w:val="%7."/>
      <w:lvlJc w:val="left"/>
      <w:pPr>
        <w:ind w:left="5040" w:hanging="360"/>
      </w:pPr>
    </w:lvl>
    <w:lvl w:ilvl="7" w:tplc="10000019">
      <w:start w:val="1"/>
      <w:numFmt w:val="lowerLetter"/>
      <w:lvlText w:val="%8."/>
      <w:lvlJc w:val="left"/>
      <w:pPr>
        <w:ind w:left="5760" w:hanging="360"/>
      </w:pPr>
    </w:lvl>
    <w:lvl w:ilvl="8" w:tplc="1000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4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0E0843"/>
    <w:rsid w:val="00127F28"/>
    <w:rsid w:val="00152128"/>
    <w:rsid w:val="001539CF"/>
    <w:rsid w:val="00193E1B"/>
    <w:rsid w:val="001C5801"/>
    <w:rsid w:val="001F1143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D7730"/>
    <w:rsid w:val="00C15EB7"/>
    <w:rsid w:val="00C16D9C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77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2021-08-17T09:15:00Z</cp:lastPrinted>
  <dcterms:created xsi:type="dcterms:W3CDTF">2021-08-13T09:00:00Z</dcterms:created>
  <dcterms:modified xsi:type="dcterms:W3CDTF">2021-12-23T13:21:00Z</dcterms:modified>
</cp:coreProperties>
</file>