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8B14D" w14:textId="77777777" w:rsidR="00C44C2F" w:rsidRDefault="00C44C2F" w:rsidP="00C44C2F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6696DE4B" w14:textId="77777777" w:rsidR="00C44C2F" w:rsidRDefault="00C44C2F" w:rsidP="00C44C2F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44DABEE2" w14:textId="77777777" w:rsidR="00C44C2F" w:rsidRDefault="00C44C2F" w:rsidP="00C44C2F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3A086A52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 районный суд №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2  Ауэзовского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района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г.Алматы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FE3A553" w14:textId="77777777" w:rsidR="005D4D22" w:rsidRDefault="005D4D22" w:rsidP="005D4D2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Ауэзовский район,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ул.Куанышбаева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№44 А</w:t>
      </w:r>
    </w:p>
    <w:p w14:paraId="0B4A63AE" w14:textId="77777777" w:rsidR="005D4D22" w:rsidRDefault="00C44C2F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hyperlink r:id="rId9" w:history="1">
        <w:r w:rsidR="005D4D22">
          <w:rPr>
            <w:rStyle w:val="a8"/>
          </w:rPr>
          <w:t>727-3260@sud.kz</w:t>
        </w:r>
      </w:hyperlink>
    </w:p>
    <w:p w14:paraId="3FDECDDF" w14:textId="192C7066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от: </w:t>
      </w:r>
      <w:r w:rsidR="00C44C2F">
        <w:rPr>
          <w:rFonts w:ascii="Times New Roman" w:hAnsi="Times New Roman"/>
          <w:b/>
          <w:bCs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Асель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Булатовны</w:t>
      </w:r>
      <w:proofErr w:type="spellEnd"/>
    </w:p>
    <w:p w14:paraId="618CBEAC" w14:textId="5FD539E9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ИИН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………</w:t>
      </w:r>
    </w:p>
    <w:p w14:paraId="6F7BC471" w14:textId="17920082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Алматинская область, Карасайский район, с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gramStart"/>
      <w:r w:rsidR="00C44C2F"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ул.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>, д. 53.</w:t>
      </w:r>
    </w:p>
    <w:p w14:paraId="7A2C1BD5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0934B318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ТОО «Юридическая компания Закон и Право»</w:t>
      </w:r>
    </w:p>
    <w:p w14:paraId="45C744CF" w14:textId="77777777" w:rsidR="005D4D22" w:rsidRDefault="005D4D22" w:rsidP="005D4D22">
      <w:pPr>
        <w:pStyle w:val="a9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БИН 190240029071</w:t>
      </w:r>
    </w:p>
    <w:p w14:paraId="08A78FAC" w14:textId="77777777" w:rsidR="005D4D22" w:rsidRDefault="005D4D22" w:rsidP="005D4D22">
      <w:pPr>
        <w:pStyle w:val="a9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хана, 79/71, офис 304</w:t>
      </w:r>
    </w:p>
    <w:p w14:paraId="1F3F5E20" w14:textId="77777777" w:rsidR="005D4D22" w:rsidRDefault="005D4D22" w:rsidP="005D4D22">
      <w:pPr>
        <w:pStyle w:val="a9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info@zakonpravo.kz / www.zakonpravo.kz</w:t>
      </w:r>
    </w:p>
    <w:p w14:paraId="5D0AC4A5" w14:textId="77777777" w:rsidR="005D4D22" w:rsidRDefault="005D4D22" w:rsidP="005D4D22">
      <w:pPr>
        <w:pStyle w:val="a9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+ 7 727 978 5755; +7 700 978 5085</w:t>
      </w:r>
    </w:p>
    <w:p w14:paraId="0126D1AD" w14:textId="77777777" w:rsidR="005D4D22" w:rsidRDefault="005D4D22" w:rsidP="005D4D22">
      <w:pPr>
        <w:pStyle w:val="a9"/>
        <w:ind w:left="4248" w:firstLine="708"/>
        <w:rPr>
          <w:rFonts w:ascii="Times New Roman" w:hAnsi="Times New Roman"/>
          <w:sz w:val="24"/>
          <w:szCs w:val="24"/>
        </w:rPr>
      </w:pPr>
    </w:p>
    <w:p w14:paraId="49468442" w14:textId="77777777" w:rsidR="005D4D22" w:rsidRDefault="005D4D22" w:rsidP="005D4D2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Заявление</w:t>
      </w:r>
    </w:p>
    <w:p w14:paraId="314CAA7A" w14:textId="77777777" w:rsidR="005D4D22" w:rsidRDefault="005D4D22" w:rsidP="005D4D2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 отмене обеспечения иска</w:t>
      </w:r>
    </w:p>
    <w:p w14:paraId="6534C8BC" w14:textId="77777777" w:rsidR="005D4D22" w:rsidRDefault="005D4D22" w:rsidP="005D4D22">
      <w:pPr>
        <w:pStyle w:val="a9"/>
        <w:rPr>
          <w:rFonts w:ascii="Times New Roman" w:hAnsi="Times New Roman"/>
          <w:sz w:val="24"/>
          <w:szCs w:val="24"/>
        </w:rPr>
      </w:pPr>
    </w:p>
    <w:p w14:paraId="3505B9E7" w14:textId="3D707A6E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07 апреля 2014 года Судья ауэзовского районного суда №2 г. Алматы Исаева Э.Л., рассмотрев гражданское дело №2-2551-14 заявление АО «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Евразийский  Банк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» об обеспечении иска, Судья Определил - Заявление АО «Евразийский  Банк» об обеспечении иска – удовлетворить. Наложить арест на имущество, принадлежащее ответчику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Тас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Булак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», ТОО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….</w:t>
      </w:r>
      <w:proofErr w:type="gramEnd"/>
      <w:r w:rsidR="00C44C2F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Т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ас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булак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отделение 1», ТОО «Горный отель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Тус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булак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отделение 2»,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№1»,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№2»,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№3»,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№4»,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№5»,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№6»,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№9»,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№10»,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№11»,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Бухучѐт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– НАП отделение №12»,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Жанату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Кайратовичу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Акуову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Талгату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Жаудовичу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где бы оно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находилось и в чем бы оно не выражалось, в пределах заявленной исковой суммы в размере 27 815 684,41 тенге. </w:t>
      </w:r>
    </w:p>
    <w:p w14:paraId="37B99215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рамках обеспечения данного иска ЧСИ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Нургожина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А.У. наложила арест на недвижимость квартиру расположенной по адресу: г. Алматы, ул.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Утеген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Батыра, д. 73 кв 183. </w:t>
      </w:r>
    </w:p>
    <w:p w14:paraId="65260E30" w14:textId="2421CDE1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29.05.2020 года в рамках исполнительного производства ЧСИ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Нургожина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А.У. реализовала данную недвижимость на электронных торгах. В результате электронных торгов победителем аукциона стала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</w:t>
      </w:r>
    </w:p>
    <w:p w14:paraId="7FFB2A1D" w14:textId="227375FC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01.06.2020 года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gramStart"/>
      <w:r w:rsidR="00C44C2F"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 w:rsidR="00C44C2F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приобрела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½ доли на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данную недвижимость у ЧСИ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Хибатов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С.А.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согласно договора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купли-продажи арестованного имущества.</w:t>
      </w:r>
    </w:p>
    <w:p w14:paraId="618BA334" w14:textId="2341839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настоящее время </w:t>
      </w:r>
      <w:proofErr w:type="gramStart"/>
      <w:r w:rsidR="00C44C2F"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 w:rsidR="00C44C2F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считается владельцем данной квартиры, то есть имеет всю долю квартиры.   </w:t>
      </w:r>
    </w:p>
    <w:p w14:paraId="4500E7B8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Согласно ответу департамента юстиции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от 29.03.2021 года на данную квартиру наложен арест на основании определения районного суда №2 Ауэзовского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района 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.  </w:t>
      </w:r>
    </w:p>
    <w:p w14:paraId="4EC651EA" w14:textId="219FA309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Уважаемые суд, так как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А.Б. выкупила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½ доли на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данную недвижимость, полагаем что необходимость в обременения с данной квартиры отпала. </w:t>
      </w:r>
    </w:p>
    <w:p w14:paraId="29415035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49AEBEB2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4FD68A68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    </w:t>
      </w:r>
    </w:p>
    <w:p w14:paraId="74888627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348F8639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</w:p>
    <w:p w14:paraId="011CFC85" w14:textId="77777777" w:rsidR="005D4D22" w:rsidRDefault="005D4D22" w:rsidP="005D4D22">
      <w:pPr>
        <w:pStyle w:val="j18"/>
        <w:spacing w:line="24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На основания вышеизложенного и руководствуясь </w:t>
      </w:r>
      <w:r>
        <w:rPr>
          <w:rStyle w:val="aa"/>
        </w:rPr>
        <w:t>ст. 160 ГПК РК,</w:t>
      </w:r>
    </w:p>
    <w:p w14:paraId="50103C8D" w14:textId="77777777" w:rsidR="005D4D22" w:rsidRDefault="005D4D22" w:rsidP="005D4D22">
      <w:pPr>
        <w:pStyle w:val="j18"/>
        <w:spacing w:line="240" w:lineRule="auto"/>
        <w:ind w:left="720"/>
        <w:jc w:val="center"/>
        <w:rPr>
          <w:color w:val="000000" w:themeColor="text1"/>
        </w:rPr>
      </w:pPr>
      <w:r>
        <w:rPr>
          <w:b/>
          <w:bCs/>
          <w:color w:val="000000" w:themeColor="text1"/>
        </w:rPr>
        <w:t>Прошу суд</w:t>
      </w:r>
    </w:p>
    <w:p w14:paraId="19EFDCF2" w14:textId="7FEB0DD5" w:rsidR="005D4D22" w:rsidRDefault="005D4D22" w:rsidP="005D4D22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>
        <w:rPr>
          <w:color w:val="000000" w:themeColor="text1"/>
        </w:rPr>
        <w:t xml:space="preserve">Отменить определение суда от 07 апреля 2014 года ауэзовского районного суда №2 г. Алматы судьи Исаевой </w:t>
      </w:r>
      <w:proofErr w:type="gramStart"/>
      <w:r>
        <w:rPr>
          <w:color w:val="000000" w:themeColor="text1"/>
        </w:rPr>
        <w:t>Э.Л.</w:t>
      </w:r>
      <w:proofErr w:type="gramEnd"/>
      <w:r>
        <w:rPr>
          <w:color w:val="000000" w:themeColor="text1"/>
        </w:rPr>
        <w:t xml:space="preserve"> в части квартиры расположенной по адресу: г. Алматы, ул. </w:t>
      </w:r>
      <w:proofErr w:type="spellStart"/>
      <w:r>
        <w:rPr>
          <w:color w:val="000000" w:themeColor="text1"/>
        </w:rPr>
        <w:t>Утеген</w:t>
      </w:r>
      <w:proofErr w:type="spellEnd"/>
      <w:r>
        <w:rPr>
          <w:color w:val="000000" w:themeColor="text1"/>
        </w:rPr>
        <w:t xml:space="preserve"> Батыра, д. 73 кв 183</w:t>
      </w:r>
      <w:r>
        <w:t xml:space="preserve"> </w:t>
      </w:r>
      <w:r>
        <w:rPr>
          <w:color w:val="000000" w:themeColor="text1"/>
        </w:rPr>
        <w:t xml:space="preserve">принадлежащее </w:t>
      </w:r>
      <w:r w:rsidR="00C44C2F">
        <w:rPr>
          <w:color w:val="000000" w:themeColor="text1"/>
        </w:rPr>
        <w:t>………</w:t>
      </w:r>
      <w:r>
        <w:rPr>
          <w:color w:val="000000" w:themeColor="text1"/>
        </w:rPr>
        <w:t xml:space="preserve"> Асель </w:t>
      </w:r>
      <w:proofErr w:type="spellStart"/>
      <w:r>
        <w:rPr>
          <w:color w:val="000000" w:themeColor="text1"/>
        </w:rPr>
        <w:t>Булатовной</w:t>
      </w:r>
      <w:proofErr w:type="spellEnd"/>
      <w:r>
        <w:rPr>
          <w:color w:val="000000" w:themeColor="text1"/>
        </w:rPr>
        <w:t>.;</w:t>
      </w:r>
    </w:p>
    <w:p w14:paraId="21FBE830" w14:textId="64278056" w:rsidR="005D4D22" w:rsidRDefault="005D4D22" w:rsidP="005D4D22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>
        <w:rPr>
          <w:color w:val="000000" w:themeColor="text1"/>
        </w:rPr>
        <w:t>Вынести определение о снятии</w:t>
      </w:r>
      <w:r>
        <w:t xml:space="preserve"> обременения с имущества, </w:t>
      </w:r>
      <w:r>
        <w:rPr>
          <w:color w:val="000000" w:themeColor="text1"/>
        </w:rPr>
        <w:t xml:space="preserve">недвижимость квартиру расположенной по адресу: г. Алматы, ул. </w:t>
      </w:r>
      <w:r w:rsidR="00C44C2F">
        <w:rPr>
          <w:color w:val="000000" w:themeColor="text1"/>
        </w:rPr>
        <w:t>………</w:t>
      </w:r>
      <w:r>
        <w:rPr>
          <w:color w:val="000000" w:themeColor="text1"/>
        </w:rPr>
        <w:t xml:space="preserve"> </w:t>
      </w:r>
      <w:proofErr w:type="gramStart"/>
      <w:r w:rsidR="00C44C2F">
        <w:rPr>
          <w:color w:val="000000" w:themeColor="text1"/>
        </w:rPr>
        <w:t>…….</w:t>
      </w:r>
      <w:proofErr w:type="gramEnd"/>
      <w:r>
        <w:rPr>
          <w:color w:val="000000" w:themeColor="text1"/>
        </w:rPr>
        <w:t>, д. 73 кв 183</w:t>
      </w:r>
      <w:r>
        <w:t xml:space="preserve"> </w:t>
      </w:r>
      <w:r>
        <w:rPr>
          <w:color w:val="000000" w:themeColor="text1"/>
        </w:rPr>
        <w:t xml:space="preserve">принадлежащее </w:t>
      </w:r>
      <w:r w:rsidR="00C44C2F">
        <w:rPr>
          <w:color w:val="000000" w:themeColor="text1"/>
        </w:rPr>
        <w:t>………..</w:t>
      </w:r>
      <w:r>
        <w:rPr>
          <w:color w:val="000000" w:themeColor="text1"/>
        </w:rPr>
        <w:t xml:space="preserve"> Асель </w:t>
      </w:r>
      <w:proofErr w:type="spellStart"/>
      <w:r>
        <w:rPr>
          <w:color w:val="000000" w:themeColor="text1"/>
        </w:rPr>
        <w:t>Булатовной</w:t>
      </w:r>
      <w:proofErr w:type="spellEnd"/>
      <w:r>
        <w:rPr>
          <w:color w:val="000000" w:themeColor="text1"/>
        </w:rPr>
        <w:t xml:space="preserve">.  </w:t>
      </w:r>
    </w:p>
    <w:p w14:paraId="58073CB9" w14:textId="77777777" w:rsidR="005D4D22" w:rsidRDefault="005D4D22" w:rsidP="005D4D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B16365" w14:textId="77777777" w:rsidR="005D4D22" w:rsidRDefault="005D4D22" w:rsidP="005D4D22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383ED988" w14:textId="77777777" w:rsidR="005D4D22" w:rsidRDefault="005D4D22" w:rsidP="005D4D22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5E2C06F4" w14:textId="77777777" w:rsidR="005D4D22" w:rsidRDefault="005D4D22" w:rsidP="005D4D22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5A13A298" w14:textId="77777777" w:rsidR="005D4D22" w:rsidRDefault="005D4D22" w:rsidP="005D4D22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5186E6" w14:textId="77777777" w:rsidR="005D4D22" w:rsidRDefault="005D4D22" w:rsidP="005D4D22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"___"___________2021 г.</w:t>
      </w:r>
    </w:p>
    <w:p w14:paraId="58B0EBB0" w14:textId="77777777" w:rsidR="005D4D22" w:rsidRDefault="005D4D22" w:rsidP="005D4D22">
      <w:pPr>
        <w:pStyle w:val="a9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64E9961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05EDAEE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201BB3F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779311D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F5DD51D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DC5A07C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1AAA4EB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A85861E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F76EFF6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0E090A4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219BDCA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092E2E6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E175656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05817B4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E9234E7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A043399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3C3878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74F1CCC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110A9B6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74B584D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8749C1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254B67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ECA838A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A2505CB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95C3395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33B81D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82B1A55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89E1B01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 специализированный межрайонный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экономическии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суд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г.Алматы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47EAD09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Судье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Тургунбаеву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А.М.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 </w:t>
      </w:r>
    </w:p>
    <w:p w14:paraId="1AC10A8A" w14:textId="77777777" w:rsidR="005D4D22" w:rsidRDefault="005D4D22" w:rsidP="005D4D22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BE028E" w14:textId="6559142B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от: </w:t>
      </w:r>
      <w:r w:rsidR="00C44C2F">
        <w:rPr>
          <w:rFonts w:ascii="Times New Roman" w:hAnsi="Times New Roman"/>
          <w:b/>
          <w:bCs/>
          <w:color w:val="000000" w:themeColor="text1"/>
          <w:sz w:val="24"/>
          <w:szCs w:val="24"/>
        </w:rPr>
        <w:t>….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66750B27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Айпары</w:t>
      </w:r>
      <w:proofErr w:type="spellEnd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Эрлановны</w:t>
      </w:r>
      <w:proofErr w:type="spellEnd"/>
    </w:p>
    <w:p w14:paraId="3339C3E4" w14:textId="6311668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ИИН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………</w:t>
      </w:r>
    </w:p>
    <w:p w14:paraId="4A1CCACF" w14:textId="04532425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г. Алматы, Наурызбайский район,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. Калкаман-2, ул.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</w:t>
      </w:r>
      <w:proofErr w:type="gramStart"/>
      <w:r w:rsidR="00C44C2F">
        <w:rPr>
          <w:rFonts w:ascii="Times New Roman" w:hAnsi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, д. 19.</w:t>
      </w:r>
    </w:p>
    <w:p w14:paraId="4D9D3DE4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245C33BD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0039A052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БИН 201240021767 </w:t>
      </w:r>
    </w:p>
    <w:p w14:paraId="3DC82848" w14:textId="77777777" w:rsidR="005D4D22" w:rsidRDefault="005D4D22" w:rsidP="005D4D2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Хана, д. 79, офис 304.</w:t>
      </w:r>
    </w:p>
    <w:p w14:paraId="42BE185E" w14:textId="77777777" w:rsidR="005D4D22" w:rsidRDefault="00C44C2F" w:rsidP="005D4D22">
      <w:pPr>
        <w:spacing w:after="0" w:line="240" w:lineRule="auto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5D4D22">
          <w:rPr>
            <w:rStyle w:val="a8"/>
            <w:rFonts w:eastAsia="Times New Roman"/>
            <w:lang w:val="en-US"/>
          </w:rPr>
          <w:t>info</w:t>
        </w:r>
        <w:r w:rsidR="005D4D22">
          <w:rPr>
            <w:rStyle w:val="a8"/>
            <w:rFonts w:eastAsia="Times New Roman"/>
          </w:rPr>
          <w:t>@</w:t>
        </w:r>
        <w:r w:rsidR="005D4D22">
          <w:rPr>
            <w:rStyle w:val="a8"/>
            <w:rFonts w:eastAsia="Times New Roman"/>
            <w:lang w:val="en-US"/>
          </w:rPr>
          <w:t>zakonpravo</w:t>
        </w:r>
        <w:r w:rsidR="005D4D22">
          <w:rPr>
            <w:rStyle w:val="a8"/>
            <w:rFonts w:eastAsia="Times New Roman"/>
          </w:rPr>
          <w:t>.</w:t>
        </w:r>
        <w:r w:rsidR="005D4D22">
          <w:rPr>
            <w:rStyle w:val="a8"/>
            <w:rFonts w:eastAsia="Times New Roman"/>
            <w:lang w:val="en-US"/>
          </w:rPr>
          <w:t>kz</w:t>
        </w:r>
      </w:hyperlink>
      <w:r w:rsidR="005D4D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1" w:history="1">
        <w:r w:rsidR="005D4D22">
          <w:rPr>
            <w:rStyle w:val="a8"/>
            <w:rFonts w:eastAsia="Times New Roman"/>
            <w:lang w:val="en-US"/>
          </w:rPr>
          <w:t>www</w:t>
        </w:r>
        <w:r w:rsidR="005D4D22">
          <w:rPr>
            <w:rStyle w:val="a8"/>
            <w:rFonts w:eastAsia="Times New Roman"/>
          </w:rPr>
          <w:t>.</w:t>
        </w:r>
        <w:r w:rsidR="005D4D22">
          <w:rPr>
            <w:rStyle w:val="a8"/>
            <w:rFonts w:eastAsia="Times New Roman"/>
            <w:lang w:val="en-US"/>
          </w:rPr>
          <w:t>zakonpravo</w:t>
        </w:r>
        <w:r w:rsidR="005D4D22">
          <w:rPr>
            <w:rStyle w:val="a8"/>
            <w:rFonts w:eastAsia="Times New Roman"/>
          </w:rPr>
          <w:t>.</w:t>
        </w:r>
        <w:r w:rsidR="005D4D22">
          <w:rPr>
            <w:rStyle w:val="a8"/>
            <w:rFonts w:eastAsia="Times New Roman"/>
            <w:lang w:val="en-US"/>
          </w:rPr>
          <w:t>kz</w:t>
        </w:r>
      </w:hyperlink>
    </w:p>
    <w:p w14:paraId="11B99795" w14:textId="77777777" w:rsidR="005D4D22" w:rsidRDefault="005D4D22" w:rsidP="005D4D22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+ 7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</w:rPr>
        <w:t>727 978 5755; +7 708 578 5758.</w:t>
      </w:r>
    </w:p>
    <w:p w14:paraId="17F8E2E8" w14:textId="77777777" w:rsidR="005D4D22" w:rsidRDefault="005D4D22" w:rsidP="005D4D22">
      <w:pPr>
        <w:pStyle w:val="a9"/>
        <w:ind w:left="4248" w:firstLine="708"/>
        <w:rPr>
          <w:rFonts w:ascii="Times New Roman" w:hAnsi="Times New Roman"/>
          <w:sz w:val="24"/>
          <w:szCs w:val="24"/>
        </w:rPr>
      </w:pPr>
    </w:p>
    <w:p w14:paraId="4225A577" w14:textId="77777777" w:rsidR="005D4D22" w:rsidRDefault="005D4D22" w:rsidP="005D4D2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Заявление</w:t>
      </w:r>
    </w:p>
    <w:p w14:paraId="39498F23" w14:textId="77777777" w:rsidR="005D4D22" w:rsidRDefault="005D4D22" w:rsidP="005D4D2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 отмене обеспечения иска</w:t>
      </w:r>
    </w:p>
    <w:p w14:paraId="56050170" w14:textId="77777777" w:rsidR="005D4D22" w:rsidRDefault="005D4D22" w:rsidP="005D4D22">
      <w:pPr>
        <w:pStyle w:val="a9"/>
        <w:rPr>
          <w:rFonts w:ascii="Times New Roman" w:hAnsi="Times New Roman"/>
          <w:sz w:val="24"/>
          <w:szCs w:val="24"/>
        </w:rPr>
      </w:pPr>
    </w:p>
    <w:p w14:paraId="191509B8" w14:textId="68B28D08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22 февраля 2021 года Судья специализированного межрайонного экономического суда г. Алматы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Тургунбаев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А.М., рассмотрев заявление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SantehOcean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» об обеспечении иска, Судья Определил - Заявление ТОО «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SantehOcean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» об обеспечении иска – удовлетворить частично. Наложить арест на имущество, принадлежащее ответчику (ИП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….</w:t>
      </w:r>
      <w:proofErr w:type="gramEnd"/>
      <w:r w:rsidR="00C44C2F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-плюс» в лице 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Айпара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Эрлановны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ИИН 90062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>, ИИК KZ87722S0000</w:t>
      </w:r>
      <w:r w:rsidR="00C44C2F">
        <w:rPr>
          <w:rFonts w:ascii="Times New Roman" w:hAnsi="Times New Roman"/>
          <w:color w:val="000000" w:themeColor="text1"/>
          <w:sz w:val="24"/>
          <w:szCs w:val="24"/>
        </w:rPr>
        <w:t>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БИК CASPKZKA) в пределах суммы заявленных исковых требований в размере 2 000 000 тенге. </w:t>
      </w:r>
    </w:p>
    <w:p w14:paraId="57229E20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Уважаемые суд, с Определением от 22 февраля 2021 года полностью не согласны, так как не соответствует никакой морали и смысла закона. В данном случае, между сторонами был заключен договор о поставке, где каждая сторона должна была исполнить свои обязательства согласно договору, однако в последующем в связи с объявлением Всемирной организацией здравоохранения нового коронавируса COVID-19 пандемией и в целях защиты жизни и здоровья граждан, Указом Президента Республики Казахстан о введении чрезвычайного положения в Республике Казахстан, было введено на всей территории Республики Казахстан чрезвычайное положение, что затруднило и в последующем принудила Ответчика исполнить обязательства надлежащим образом.</w:t>
      </w:r>
    </w:p>
    <w:p w14:paraId="66191A00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Согласно Нормативной постановлении Верховного Суда Республики Казахстан от 12 января 2009 года № 2, о принятии обеспечительных мер по гражданским делам, и в соответствии со статьей 155 ГПК истец в заявлении должен указать конкретные доводы о том, что непринятие обеспечительных мер может затруднить или сделать невозможным принудительное исполнение судебного акта. Однако доводы Истца по данному делу не являются обоснованными и законными, тогда как Ответчиком в рамках до судебного урегулирования были перечислены в адрес Истца в счет погашения задолженности денежные средства в размере 1 600 000 тенге, тому свидетельствуют доводы Истца в Исковом заявлении и приложенные к ним квитанции.</w:t>
      </w:r>
    </w:p>
    <w:p w14:paraId="6C074CD0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ИП «Фарм-плюс» является действующей организацией, которая имеет договорные обязательства и с иными юридическими и физическими лицами, а также имеет обязательства по оплате заработных плат и перечислении пенсионных, социальных и других отчислении. Соответственно считаем наложение обеспечительных мер на текущий счет организации малого предпринимательства на прямую противоречит концепции Президента РК об поддержки малого и среднего бизнеса.   </w:t>
      </w:r>
    </w:p>
    <w:p w14:paraId="6F1AA718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6C893455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66A9A161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    </w:t>
      </w:r>
    </w:p>
    <w:p w14:paraId="14A0F3DD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7DB80ECB" w14:textId="77777777" w:rsidR="005D4D22" w:rsidRDefault="005D4D22" w:rsidP="005D4D22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</w:p>
    <w:p w14:paraId="191C73B7" w14:textId="77777777" w:rsidR="005D4D22" w:rsidRDefault="005D4D22" w:rsidP="005D4D22">
      <w:pPr>
        <w:pStyle w:val="j18"/>
        <w:spacing w:line="24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На основания вышеизложенного и руководствуясь </w:t>
      </w:r>
      <w:r>
        <w:rPr>
          <w:rStyle w:val="aa"/>
        </w:rPr>
        <w:t>ст. 160 ГПК РК,</w:t>
      </w:r>
    </w:p>
    <w:p w14:paraId="738FF198" w14:textId="77777777" w:rsidR="005D4D22" w:rsidRDefault="005D4D22" w:rsidP="005D4D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34444F" w14:textId="77777777" w:rsidR="005D4D22" w:rsidRDefault="005D4D22" w:rsidP="005D4D22">
      <w:pPr>
        <w:pStyle w:val="j18"/>
        <w:spacing w:line="240" w:lineRule="auto"/>
        <w:ind w:left="720"/>
        <w:jc w:val="center"/>
        <w:rPr>
          <w:color w:val="000000" w:themeColor="text1"/>
        </w:rPr>
      </w:pPr>
      <w:r>
        <w:rPr>
          <w:b/>
          <w:bCs/>
          <w:color w:val="000000" w:themeColor="text1"/>
        </w:rPr>
        <w:t>Прошу суд</w:t>
      </w:r>
    </w:p>
    <w:p w14:paraId="142D80B7" w14:textId="77777777" w:rsidR="005D4D22" w:rsidRDefault="005D4D22" w:rsidP="005D4D2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AFA341" w14:textId="77777777" w:rsidR="005D4D22" w:rsidRDefault="005D4D22" w:rsidP="005D4D22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>
        <w:rPr>
          <w:color w:val="000000" w:themeColor="text1"/>
        </w:rPr>
        <w:t xml:space="preserve">Отменить определение суда от 22 февраля 2021 года специализированного межрайонного экономического суда г. Алматы </w:t>
      </w:r>
      <w:proofErr w:type="spellStart"/>
      <w:r>
        <w:rPr>
          <w:color w:val="000000" w:themeColor="text1"/>
        </w:rPr>
        <w:t>Тургунбаев</w:t>
      </w:r>
      <w:proofErr w:type="spellEnd"/>
      <w:r>
        <w:rPr>
          <w:color w:val="000000" w:themeColor="text1"/>
        </w:rPr>
        <w:t xml:space="preserve"> А.М;</w:t>
      </w:r>
    </w:p>
    <w:p w14:paraId="5D16C5FC" w14:textId="4F08C774" w:rsidR="005D4D22" w:rsidRDefault="005D4D22" w:rsidP="005D4D22">
      <w:pPr>
        <w:pStyle w:val="j18"/>
        <w:numPr>
          <w:ilvl w:val="0"/>
          <w:numId w:val="7"/>
        </w:numPr>
        <w:spacing w:line="240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>
        <w:rPr>
          <w:color w:val="000000" w:themeColor="text1"/>
        </w:rPr>
        <w:t>Вынести определение о снятии</w:t>
      </w:r>
      <w:r>
        <w:t xml:space="preserve"> обременения с имущества, </w:t>
      </w:r>
      <w:r>
        <w:rPr>
          <w:color w:val="000000" w:themeColor="text1"/>
        </w:rPr>
        <w:t xml:space="preserve">принадлежащее ответчику (ИП «Фарм-плюс» в лице </w:t>
      </w:r>
      <w:proofErr w:type="gramStart"/>
      <w:r w:rsidR="00C44C2F">
        <w:rPr>
          <w:color w:val="000000" w:themeColor="text1"/>
        </w:rPr>
        <w:t>…….</w:t>
      </w:r>
      <w:proofErr w:type="gramEnd"/>
      <w:r w:rsidR="00C44C2F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Айпара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Эрлановны</w:t>
      </w:r>
      <w:proofErr w:type="spellEnd"/>
      <w:r>
        <w:t>.</w:t>
      </w:r>
    </w:p>
    <w:p w14:paraId="4DB6386D" w14:textId="77777777" w:rsidR="005D4D22" w:rsidRDefault="005D4D22" w:rsidP="005D4D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29F8C4E" w14:textId="77777777" w:rsidR="005D4D22" w:rsidRDefault="005D4D22" w:rsidP="005D4D22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1DD67CF5" w14:textId="77777777" w:rsidR="005D4D22" w:rsidRDefault="005D4D22" w:rsidP="005D4D22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lastRenderedPageBreak/>
        <w:t>Предстовитель по доверенности:</w:t>
      </w:r>
    </w:p>
    <w:p w14:paraId="488476B4" w14:textId="77777777" w:rsidR="005D4D22" w:rsidRDefault="005D4D22" w:rsidP="005D4D22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Саржанов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Г.Т.</w:t>
      </w:r>
    </w:p>
    <w:p w14:paraId="1CCABDF8" w14:textId="77777777" w:rsidR="005D4D22" w:rsidRDefault="005D4D22" w:rsidP="005D4D22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E6A01F" w14:textId="77777777" w:rsidR="005D4D22" w:rsidRDefault="005D4D22" w:rsidP="005D4D22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"___"___________2021 г.</w:t>
      </w:r>
    </w:p>
    <w:p w14:paraId="3299949D" w14:textId="77777777" w:rsidR="005D4D22" w:rsidRDefault="005D4D22" w:rsidP="005D4D22">
      <w:pPr>
        <w:pStyle w:val="a9"/>
        <w:ind w:firstLine="708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8E70C39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2CCC198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42BCAB8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0CE143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2AC12D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419C4F" w14:textId="77777777" w:rsidR="005D4D22" w:rsidRDefault="005D4D22" w:rsidP="005D4D22">
      <w:pPr>
        <w:spacing w:after="0"/>
        <w:ind w:left="382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3166F0C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EAEEC02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7A101F5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6D51028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6D9CDFB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CC01556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FFF6772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4306D24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0D7A0C5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B3F8339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9A23DB" w14:textId="77777777" w:rsidR="005D4D22" w:rsidRDefault="005D4D22" w:rsidP="005D4D22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sectPr w:rsidR="005D4D22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5F98"/>
    <w:multiLevelType w:val="hybridMultilevel"/>
    <w:tmpl w:val="4D507036"/>
    <w:lvl w:ilvl="0" w:tplc="52FA9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582B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90A0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AC5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3259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63AF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C9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B43E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ED03F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2519A"/>
    <w:multiLevelType w:val="hybridMultilevel"/>
    <w:tmpl w:val="FFFFFFFF"/>
    <w:lvl w:ilvl="0" w:tplc="A40A8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9A5A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F7C6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84A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E2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0B8F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54C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8A8D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A549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040382C"/>
    <w:multiLevelType w:val="hybridMultilevel"/>
    <w:tmpl w:val="B784ED5C"/>
    <w:lvl w:ilvl="0" w:tplc="04190003">
      <w:numFmt w:val="decimal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E194AC7"/>
    <w:multiLevelType w:val="hybridMultilevel"/>
    <w:tmpl w:val="1750C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A1993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D4D22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44C2F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Default">
    <w:name w:val="Default"/>
    <w:rsid w:val="005D4D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j18">
    <w:name w:val="j18"/>
    <w:basedOn w:val="a"/>
    <w:rsid w:val="005D4D22"/>
    <w:pPr>
      <w:spacing w:before="100" w:beforeAutospacing="1" w:after="100" w:afterAutospacing="1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27-3260@sud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2021-12-23T09:04:00Z</dcterms:modified>
</cp:coreProperties>
</file>