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1337" w14:textId="0248739F" w:rsidR="0036185F" w:rsidRPr="005538CE" w:rsidRDefault="0036185F" w:rsidP="0036185F">
      <w:pPr>
        <w:jc w:val="center"/>
        <w:rPr>
          <w:rStyle w:val="ad"/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</w:rPr>
      </w:pPr>
      <w:r w:rsidRPr="005538CE">
        <w:rPr>
          <w:rFonts w:ascii="Times New Roman" w:hAnsi="Times New Roman" w:cs="Times New Roman"/>
          <w:b/>
          <w:sz w:val="24"/>
          <w:szCs w:val="24"/>
        </w:rPr>
        <w:t>АПЕЛЛЯЦИОННАЯ ЖАЛОБА</w:t>
      </w:r>
      <w:r w:rsidRPr="00553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8CE">
        <w:rPr>
          <w:rFonts w:ascii="Times New Roman" w:hAnsi="Times New Roman" w:cs="Times New Roman"/>
          <w:b/>
          <w:sz w:val="24"/>
          <w:szCs w:val="24"/>
        </w:rPr>
        <w:t>на решение суда</w:t>
      </w:r>
    </w:p>
    <w:p w14:paraId="415FAD1A" w14:textId="77777777" w:rsidR="0036185F" w:rsidRDefault="0036185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848F14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E52738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</w:t>
      </w:r>
      <w:r w:rsidRPr="00E5273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E52738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E5273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E52738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E5273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E52738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E5273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5273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E52738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9E2DDE" w14:textId="77777777" w:rsidR="00DA469B" w:rsidRPr="00876C2B" w:rsidRDefault="00DA469B" w:rsidP="00DA469B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eastAsia="ヒラギノ角ゴ Pro W3"/>
          <w:b/>
          <w:color w:val="000000"/>
        </w:rPr>
      </w:pPr>
      <w:r w:rsidRPr="00876C2B">
        <w:rPr>
          <w:rFonts w:eastAsia="ヒラギノ角ゴ Pro W3"/>
          <w:b/>
          <w:color w:val="000000"/>
        </w:rPr>
        <w:t>В Апелляционную коллегию по гражданским</w:t>
      </w:r>
      <w:r w:rsidRPr="00876C2B">
        <w:rPr>
          <w:rFonts w:eastAsia="ヒラギノ角ゴ Pro W3"/>
          <w:b/>
          <w:color w:val="000000"/>
          <w:lang w:val="kk-KZ"/>
        </w:rPr>
        <w:t xml:space="preserve"> </w:t>
      </w:r>
      <w:r w:rsidRPr="00876C2B">
        <w:rPr>
          <w:rFonts w:eastAsia="ヒラギノ角ゴ Pro W3"/>
          <w:b/>
          <w:color w:val="000000"/>
        </w:rPr>
        <w:t>делам Алматинского</w:t>
      </w:r>
      <w:r w:rsidRPr="00876C2B">
        <w:rPr>
          <w:rFonts w:eastAsia="ヒラギノ角ゴ Pro W3"/>
          <w:b/>
          <w:color w:val="000000"/>
          <w:lang w:val="kk-KZ"/>
        </w:rPr>
        <w:t xml:space="preserve"> </w:t>
      </w:r>
      <w:r w:rsidRPr="00876C2B">
        <w:rPr>
          <w:rFonts w:eastAsia="ヒラギノ角ゴ Pro W3"/>
          <w:b/>
          <w:color w:val="000000"/>
        </w:rPr>
        <w:t>городского суда</w:t>
      </w:r>
    </w:p>
    <w:p w14:paraId="72528E43" w14:textId="77777777" w:rsidR="00DA469B" w:rsidRPr="00876C2B" w:rsidRDefault="00DA469B" w:rsidP="00DA469B">
      <w:pPr>
        <w:tabs>
          <w:tab w:val="left" w:pos="4252"/>
        </w:tabs>
        <w:ind w:left="4956"/>
      </w:pPr>
      <w:r w:rsidRPr="00876C2B">
        <w:t>г. Алматы, 050000,</w:t>
      </w:r>
      <w:r w:rsidRPr="00876C2B">
        <w:rPr>
          <w:color w:val="222222"/>
        </w:rPr>
        <w:t> </w:t>
      </w:r>
      <w:r w:rsidRPr="00876C2B">
        <w:t xml:space="preserve">улица </w:t>
      </w:r>
      <w:proofErr w:type="spellStart"/>
      <w:r w:rsidRPr="00876C2B">
        <w:t>Казыбек</w:t>
      </w:r>
      <w:proofErr w:type="spellEnd"/>
      <w:r w:rsidRPr="00876C2B">
        <w:t xml:space="preserve"> Би, д. 66.</w:t>
      </w:r>
    </w:p>
    <w:p w14:paraId="6428A0D7" w14:textId="77777777" w:rsidR="00DA469B" w:rsidRPr="00876C2B" w:rsidRDefault="002E5AB0" w:rsidP="00DA469B">
      <w:pPr>
        <w:tabs>
          <w:tab w:val="left" w:pos="4252"/>
        </w:tabs>
        <w:ind w:left="4956"/>
      </w:pPr>
      <w:hyperlink r:id="rId11" w:history="1">
        <w:r w:rsidR="00DA469B" w:rsidRPr="00876C2B">
          <w:rPr>
            <w:rStyle w:val="a8"/>
            <w:color w:val="0000FF"/>
          </w:rPr>
          <w:t>0201@sud.kz</w:t>
        </w:r>
      </w:hyperlink>
    </w:p>
    <w:p w14:paraId="05AF45BB" w14:textId="1B487C34" w:rsidR="00DA469B" w:rsidRPr="00876C2B" w:rsidRDefault="00DA469B" w:rsidP="00DA469B">
      <w:pPr>
        <w:ind w:left="4956"/>
        <w:rPr>
          <w:color w:val="000000" w:themeColor="text1"/>
        </w:rPr>
      </w:pPr>
      <w:r w:rsidRPr="00876C2B">
        <w:rPr>
          <w:b/>
          <w:bCs/>
        </w:rPr>
        <w:t xml:space="preserve">от Истца: </w:t>
      </w:r>
      <w:r w:rsidRPr="00876C2B">
        <w:rPr>
          <w:b/>
          <w:bCs/>
          <w:color w:val="000000" w:themeColor="text1"/>
          <w:lang w:val="kk-KZ"/>
        </w:rPr>
        <w:t>ТОО “</w:t>
      </w:r>
      <w:r w:rsidR="00E52738">
        <w:rPr>
          <w:b/>
          <w:bCs/>
          <w:color w:val="000000" w:themeColor="text1"/>
          <w:lang w:val="kk-KZ"/>
        </w:rPr>
        <w:t>......</w:t>
      </w:r>
      <w:r w:rsidRPr="00876C2B">
        <w:rPr>
          <w:b/>
          <w:bCs/>
          <w:color w:val="000000" w:themeColor="text1"/>
          <w:lang w:val="kk-KZ"/>
        </w:rPr>
        <w:t>”</w:t>
      </w:r>
    </w:p>
    <w:p w14:paraId="3012C072" w14:textId="2B63712D" w:rsidR="00DA469B" w:rsidRPr="00876C2B" w:rsidRDefault="00DA469B" w:rsidP="00DA469B">
      <w:pPr>
        <w:ind w:left="4956"/>
        <w:rPr>
          <w:color w:val="000000" w:themeColor="text1"/>
        </w:rPr>
      </w:pPr>
      <w:r w:rsidRPr="00876C2B">
        <w:rPr>
          <w:color w:val="000000" w:themeColor="text1"/>
          <w:lang w:val="kk-KZ"/>
        </w:rPr>
        <w:t xml:space="preserve">БИН </w:t>
      </w:r>
      <w:r w:rsidR="00E52738">
        <w:rPr>
          <w:color w:val="000000" w:themeColor="text1"/>
          <w:lang w:val="kk-KZ"/>
        </w:rPr>
        <w:t>.......</w:t>
      </w:r>
    </w:p>
    <w:p w14:paraId="5A6DA104" w14:textId="6EC9E8D9" w:rsidR="00DA469B" w:rsidRPr="00876C2B" w:rsidRDefault="00DA469B" w:rsidP="00DA469B">
      <w:pPr>
        <w:ind w:left="4956"/>
        <w:rPr>
          <w:color w:val="000000" w:themeColor="text1"/>
        </w:rPr>
      </w:pPr>
      <w:r w:rsidRPr="00876C2B">
        <w:rPr>
          <w:color w:val="000000" w:themeColor="text1"/>
        </w:rPr>
        <w:t xml:space="preserve">г. Алматы, ул. </w:t>
      </w:r>
      <w:proofErr w:type="gramStart"/>
      <w:r w:rsidRPr="00876C2B">
        <w:rPr>
          <w:color w:val="000000" w:themeColor="text1"/>
        </w:rPr>
        <w:t>Ж</w:t>
      </w:r>
      <w:r w:rsidR="00E52738">
        <w:rPr>
          <w:color w:val="000000" w:themeColor="text1"/>
        </w:rPr>
        <w:t>….</w:t>
      </w:r>
      <w:proofErr w:type="gramEnd"/>
      <w:r w:rsidRPr="00876C2B">
        <w:rPr>
          <w:color w:val="000000" w:themeColor="text1"/>
        </w:rPr>
        <w:t>, д. 20, кв. 158.</w:t>
      </w:r>
    </w:p>
    <w:p w14:paraId="3AC6FADC" w14:textId="77777777" w:rsidR="00DA469B" w:rsidRPr="00876C2B" w:rsidRDefault="00DA469B" w:rsidP="00DA469B">
      <w:pPr>
        <w:ind w:left="4956" w:firstLine="5"/>
        <w:jc w:val="both"/>
        <w:rPr>
          <w:color w:val="000000" w:themeColor="text1"/>
        </w:rPr>
      </w:pPr>
      <w:r w:rsidRPr="00876C2B">
        <w:rPr>
          <w:b/>
          <w:bCs/>
          <w:color w:val="000000" w:themeColor="text1"/>
          <w:lang w:val="kk-KZ"/>
        </w:rPr>
        <w:t>Представитель по доверенности:</w:t>
      </w:r>
    </w:p>
    <w:p w14:paraId="7E928CAE" w14:textId="77777777" w:rsidR="00DA469B" w:rsidRPr="00876C2B" w:rsidRDefault="00DA469B" w:rsidP="00DA469B">
      <w:pPr>
        <w:ind w:left="4956"/>
        <w:rPr>
          <w:color w:val="000000" w:themeColor="text1"/>
        </w:rPr>
      </w:pPr>
      <w:r w:rsidRPr="00876C2B">
        <w:t>Адвокатская контора Закон и Право   </w:t>
      </w:r>
    </w:p>
    <w:p w14:paraId="572BE958" w14:textId="77777777" w:rsidR="00DA469B" w:rsidRPr="00876C2B" w:rsidRDefault="00DA469B" w:rsidP="00DA469B">
      <w:pPr>
        <w:spacing w:line="288" w:lineRule="exact"/>
        <w:ind w:left="5312" w:hanging="360"/>
      </w:pPr>
      <w:r w:rsidRPr="00876C2B">
        <w:t>БИН 201240021767 </w:t>
      </w:r>
    </w:p>
    <w:p w14:paraId="4AA3B1CE" w14:textId="77777777" w:rsidR="00DA469B" w:rsidRPr="00876C2B" w:rsidRDefault="00DA469B" w:rsidP="00DA469B">
      <w:pPr>
        <w:spacing w:line="288" w:lineRule="exact"/>
        <w:ind w:left="5312" w:hanging="360"/>
      </w:pPr>
      <w:r w:rsidRPr="00876C2B">
        <w:t xml:space="preserve">г. Алматы, пр. </w:t>
      </w:r>
      <w:proofErr w:type="spellStart"/>
      <w:r w:rsidRPr="00876C2B">
        <w:t>Абылай</w:t>
      </w:r>
      <w:proofErr w:type="spellEnd"/>
      <w:r w:rsidRPr="00876C2B">
        <w:t xml:space="preserve"> Хана, д. 79, офис 304.</w:t>
      </w:r>
    </w:p>
    <w:p w14:paraId="04E907B4" w14:textId="77777777" w:rsidR="00DA469B" w:rsidRPr="00876C2B" w:rsidRDefault="002E5AB0" w:rsidP="00DA469B">
      <w:pPr>
        <w:spacing w:line="288" w:lineRule="exact"/>
        <w:ind w:left="5312" w:hanging="360"/>
      </w:pPr>
      <w:hyperlink r:id="rId12" w:history="1">
        <w:r w:rsidR="00DA469B" w:rsidRPr="00876C2B">
          <w:rPr>
            <w:rStyle w:val="a8"/>
            <w:color w:val="0563C1"/>
          </w:rPr>
          <w:t>info@zakonpravo.kz</w:t>
        </w:r>
      </w:hyperlink>
      <w:r w:rsidR="00DA469B" w:rsidRPr="00876C2B">
        <w:t xml:space="preserve"> / </w:t>
      </w:r>
      <w:hyperlink r:id="rId13" w:history="1">
        <w:r w:rsidR="00DA469B" w:rsidRPr="00876C2B">
          <w:rPr>
            <w:rStyle w:val="a8"/>
            <w:color w:val="0563C1"/>
          </w:rPr>
          <w:t>www.zakonpravo.kz</w:t>
        </w:r>
      </w:hyperlink>
    </w:p>
    <w:p w14:paraId="7AD92C06" w14:textId="77777777" w:rsidR="00DA469B" w:rsidRPr="00876C2B" w:rsidRDefault="00DA469B" w:rsidP="00DA469B">
      <w:pPr>
        <w:ind w:left="4244" w:firstLine="708"/>
        <w:rPr>
          <w:color w:val="000000" w:themeColor="text1"/>
        </w:rPr>
      </w:pPr>
      <w:r w:rsidRPr="00876C2B">
        <w:t>+ 7</w:t>
      </w:r>
      <w:r w:rsidRPr="00876C2B">
        <w:rPr>
          <w:lang w:val="en-US"/>
        </w:rPr>
        <w:t> </w:t>
      </w:r>
      <w:r w:rsidRPr="00876C2B">
        <w:t>727</w:t>
      </w:r>
      <w:r w:rsidRPr="00876C2B">
        <w:rPr>
          <w:lang w:val="en-US"/>
        </w:rPr>
        <w:t> </w:t>
      </w:r>
      <w:r w:rsidRPr="00876C2B">
        <w:t>578 58 57; +7</w:t>
      </w:r>
      <w:r w:rsidRPr="00876C2B">
        <w:rPr>
          <w:lang w:val="en-US"/>
        </w:rPr>
        <w:t> </w:t>
      </w:r>
      <w:r w:rsidRPr="00876C2B">
        <w:t>708 578 58 57.</w:t>
      </w:r>
    </w:p>
    <w:p w14:paraId="787AE5C0" w14:textId="77777777" w:rsidR="00DA469B" w:rsidRPr="00876C2B" w:rsidRDefault="00DA469B" w:rsidP="00DA469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hAnsi="Times New Roman"/>
          <w:b/>
          <w:szCs w:val="24"/>
        </w:rPr>
      </w:pPr>
    </w:p>
    <w:p w14:paraId="1DCCF575" w14:textId="77777777" w:rsidR="00DA469B" w:rsidRPr="00876C2B" w:rsidRDefault="00DA469B" w:rsidP="00DA469B">
      <w:pPr>
        <w:jc w:val="center"/>
      </w:pPr>
      <w:r w:rsidRPr="00876C2B">
        <w:rPr>
          <w:b/>
        </w:rPr>
        <w:t>АПЕЛЛЯЦИОННАЯ ЖАЛОБА</w:t>
      </w:r>
    </w:p>
    <w:p w14:paraId="5AF142F9" w14:textId="77777777" w:rsidR="00DA469B" w:rsidRPr="00876C2B" w:rsidRDefault="00DA469B" w:rsidP="00DA469B">
      <w:pPr>
        <w:jc w:val="center"/>
      </w:pPr>
      <w:r w:rsidRPr="00876C2B">
        <w:t xml:space="preserve">  на решение Специализированного межрайонного экономического суда города Алматы от 25 января 2022 года </w:t>
      </w:r>
    </w:p>
    <w:p w14:paraId="74A33082" w14:textId="77777777" w:rsidR="00DA469B" w:rsidRPr="00876C2B" w:rsidRDefault="00DA469B" w:rsidP="00DA469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hAnsi="Times New Roman"/>
          <w:b/>
          <w:szCs w:val="24"/>
        </w:rPr>
      </w:pPr>
    </w:p>
    <w:p w14:paraId="3388D434" w14:textId="77777777" w:rsidR="00DA469B" w:rsidRPr="00876C2B" w:rsidRDefault="00DA469B" w:rsidP="00DA469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hAnsi="Times New Roman"/>
          <w:b/>
          <w:szCs w:val="24"/>
        </w:rPr>
      </w:pPr>
    </w:p>
    <w:p w14:paraId="234194CD" w14:textId="4677066E" w:rsidR="00DA469B" w:rsidRPr="00876C2B" w:rsidRDefault="00DA469B" w:rsidP="00DA469B">
      <w:pPr>
        <w:ind w:firstLine="708"/>
        <w:jc w:val="both"/>
      </w:pPr>
      <w:r w:rsidRPr="00876C2B">
        <w:t xml:space="preserve">25 января 2022 года Специализированный межрайонный экономический суд города Алматы Судья </w:t>
      </w:r>
      <w:proofErr w:type="spellStart"/>
      <w:r w:rsidRPr="00876C2B">
        <w:t>Мадыбаева</w:t>
      </w:r>
      <w:proofErr w:type="spellEnd"/>
      <w:r w:rsidRPr="00876C2B">
        <w:t xml:space="preserve"> З.О., рассмотрев гражданское дело №7527-21-00-2/9745,  по иску товарищества с ограниченной ответственностью «Защита плюс» к ответчику товариществу с ограниченной </w:t>
      </w:r>
      <w:r w:rsidRPr="00876C2B">
        <w:lastRenderedPageBreak/>
        <w:t>ответственностью «</w:t>
      </w:r>
      <w:r w:rsidR="00E52738">
        <w:t>…</w:t>
      </w:r>
      <w:r w:rsidRPr="00876C2B">
        <w:t>» о признании актов исполненными и взыскании суммы, Судья Решила: В удовлетворении иска ТОО «</w:t>
      </w:r>
      <w:r w:rsidR="00E52738">
        <w:t>…..</w:t>
      </w:r>
      <w:r w:rsidRPr="00876C2B">
        <w:t>» к ТОО «</w:t>
      </w:r>
      <w:r w:rsidR="00E52738">
        <w:t>….</w:t>
      </w:r>
      <w:r w:rsidRPr="00876C2B">
        <w:t xml:space="preserve">» о признании актов выполненных работ (оказанных услуг) исполненными, о взыскании суммы задолженности, о взыскании пени - отказать полностью. </w:t>
      </w:r>
    </w:p>
    <w:p w14:paraId="25F64202" w14:textId="77777777" w:rsidR="00DA469B" w:rsidRPr="00876C2B" w:rsidRDefault="00DA469B" w:rsidP="00DA469B">
      <w:pPr>
        <w:ind w:firstLine="708"/>
        <w:jc w:val="both"/>
      </w:pPr>
      <w:r w:rsidRPr="00876C2B">
        <w:t xml:space="preserve">С доводами, указанными в решении суда от 25 января 2022 года по гражданскому делу о взыскании суммы задолженности и неустойки </w:t>
      </w:r>
      <w:r w:rsidRPr="00876C2B">
        <w:rPr>
          <w:lang w:val="kk-KZ"/>
        </w:rPr>
        <w:t>не согласны</w:t>
      </w:r>
      <w:r w:rsidRPr="00876C2B">
        <w:t xml:space="preserve">.   </w:t>
      </w:r>
    </w:p>
    <w:p w14:paraId="734F0FC7" w14:textId="77777777" w:rsidR="00DA469B" w:rsidRPr="00876C2B" w:rsidRDefault="00DA469B" w:rsidP="00DA469B">
      <w:pPr>
        <w:ind w:firstLine="708"/>
        <w:jc w:val="both"/>
      </w:pPr>
      <w:r w:rsidRPr="00876C2B">
        <w:t xml:space="preserve">Вынесенное решение суда первой инстанции считаем незаконным, не обоснованным и подлежащим отмене по следующим основаниям:  </w:t>
      </w:r>
    </w:p>
    <w:p w14:paraId="3B1D4951" w14:textId="26B3C5C7" w:rsidR="00DA469B" w:rsidRPr="00876C2B" w:rsidRDefault="00DA469B" w:rsidP="00DA469B">
      <w:pPr>
        <w:ind w:firstLine="708"/>
        <w:jc w:val="both"/>
      </w:pPr>
      <w:r w:rsidRPr="00876C2B">
        <w:t xml:space="preserve">Из мотивированной части Решения суда установлено, что Между Товариществом с ограниченной ответственностью </w:t>
      </w:r>
      <w:proofErr w:type="gramStart"/>
      <w:r w:rsidRPr="00876C2B">
        <w:t>“</w:t>
      </w:r>
      <w:r w:rsidR="00E52738">
        <w:t>….</w:t>
      </w:r>
      <w:proofErr w:type="gramEnd"/>
      <w:r w:rsidRPr="00876C2B">
        <w:t xml:space="preserve">” (далее - Истец, Исполнитель) и Товариществом с ограниченной ответственностью </w:t>
      </w:r>
      <w:proofErr w:type="gramStart"/>
      <w:r w:rsidRPr="00876C2B">
        <w:t>“</w:t>
      </w:r>
      <w:r w:rsidR="00E52738">
        <w:t>….</w:t>
      </w:r>
      <w:proofErr w:type="gramEnd"/>
      <w:r w:rsidRPr="00876C2B">
        <w:t xml:space="preserve">” (далее - Ответчик, Заказчик) был заключен договор на оказание охранных услуг </w:t>
      </w:r>
      <w:proofErr w:type="gramStart"/>
      <w:r w:rsidRPr="00876C2B">
        <w:t>№ 002-2020</w:t>
      </w:r>
      <w:proofErr w:type="gramEnd"/>
      <w:r w:rsidRPr="00876C2B">
        <w:t>/ВС от 11 января 2020 года (Далее - Договор). Исполнитель по поручению Заказчика принял на себя обязательства по охране от противоправных посягательств и обеспечение общественного порядка на объекте “Многоэтажный Жилой Комплекс с подземным паркингом “</w:t>
      </w:r>
      <w:proofErr w:type="spellStart"/>
      <w:r w:rsidRPr="00876C2B">
        <w:t>Весновка</w:t>
      </w:r>
      <w:proofErr w:type="spellEnd"/>
      <w:r w:rsidRPr="00876C2B">
        <w:t>”.</w:t>
      </w:r>
    </w:p>
    <w:p w14:paraId="6D92845C" w14:textId="77777777" w:rsidR="00DA469B" w:rsidRPr="00876C2B" w:rsidRDefault="00DA469B" w:rsidP="00DA469B">
      <w:pPr>
        <w:ind w:firstLine="708"/>
        <w:jc w:val="both"/>
      </w:pPr>
      <w:r w:rsidRPr="00876C2B">
        <w:t xml:space="preserve">Дале суд мотивирует о том, что Истец направлял Ответчику акт выполненных работ об оказании охранных услуг, Ответчик не подписал Акты выполненных работ и не предоставил мотивированное возражение. Так, в силу пункта 5.2 договора, </w:t>
      </w:r>
      <w:proofErr w:type="gramStart"/>
      <w:r w:rsidRPr="00876C2B">
        <w:t>оплата суммы</w:t>
      </w:r>
      <w:proofErr w:type="gramEnd"/>
      <w:r w:rsidRPr="00876C2B">
        <w:t xml:space="preserve"> предусмотренной пунктом 5.1., настоящего Договора, осуществляется Заказчиком в течение 5 операционных дней со дня подписания сторонами Акта выполненных работ за прошедший месяц, при условии надлежащего оказания Исполнителем охранных услуг (без недостатков) и предоставлении Исполнителем Заказчику счета на оплату и счет-фактуры. Если по истечении 3-х рабочих дней Заказчик не предъявит Исполнителю в письменном виде отказ в подписании Акта выполненных работ за оказанные услуги и не подпишет его, то работы и услуги, оказанные Исполнителем, считаются выполненными в полном объёме. </w:t>
      </w:r>
      <w:proofErr w:type="gramStart"/>
      <w:r w:rsidRPr="00876C2B">
        <w:t>Вместе с тем,</w:t>
      </w:r>
      <w:proofErr w:type="gramEnd"/>
      <w:r w:rsidRPr="00876C2B">
        <w:t xml:space="preserve"> суд считает о том, что Истец не предоставил суду доказательства того, что им (Исполнителем) были предоставлены Ответчику (Заказчику) счета на оплату и счет-фактуры.</w:t>
      </w:r>
    </w:p>
    <w:p w14:paraId="28ECB8C1" w14:textId="77777777" w:rsidR="00DA469B" w:rsidRPr="00876C2B" w:rsidRDefault="00DA469B" w:rsidP="00DA469B">
      <w:pPr>
        <w:ind w:firstLine="708"/>
        <w:jc w:val="both"/>
      </w:pPr>
      <w:r w:rsidRPr="00876C2B">
        <w:t xml:space="preserve">Указанными доводами суда не согласны, по данным обстоятельствам дела во время судебного процесса было доведено до сведения суда, что Акты выполненных работ, </w:t>
      </w:r>
      <w:proofErr w:type="gramStart"/>
      <w:r w:rsidRPr="00876C2B">
        <w:t>счета на оплату</w:t>
      </w:r>
      <w:proofErr w:type="gramEnd"/>
      <w:r w:rsidRPr="00876C2B">
        <w:t xml:space="preserve"> и счет-фактуры со стороны Истца, Ответчику предоставлялись нарочно в бухгалтерию. Тому свидетельствует неоднократные Досудебные требования в адрес Ответчика, где Истец просит об имеющиеся задолженности и необходимости погашения. </w:t>
      </w:r>
    </w:p>
    <w:p w14:paraId="1C789D5B" w14:textId="77777777" w:rsidR="00DA469B" w:rsidRPr="00876C2B" w:rsidRDefault="00DA469B" w:rsidP="00DA469B">
      <w:pPr>
        <w:ind w:firstLine="708"/>
        <w:jc w:val="both"/>
      </w:pPr>
      <w:r w:rsidRPr="00876C2B">
        <w:t xml:space="preserve">В письме за исх. №83 от 07.09.2020 года Ответчик в ответ на претензию за исх.: №7 от 24.08.2020 год сообщает о том, что Денежные средства задерживаются в связи с хищением имущества </w:t>
      </w:r>
      <w:proofErr w:type="gramStart"/>
      <w:r w:rsidRPr="00876C2B">
        <w:t>в охраняемом объекте</w:t>
      </w:r>
      <w:proofErr w:type="gramEnd"/>
      <w:r w:rsidRPr="00876C2B">
        <w:t xml:space="preserve"> по которому возбуждено уголовное дело. По данному случаю Ответчиком инициирована процедура инвентаризации, после завершения процедуры инвентаризации до конца сентября 2020 </w:t>
      </w:r>
      <w:proofErr w:type="gramStart"/>
      <w:r w:rsidRPr="00876C2B">
        <w:t>года  с</w:t>
      </w:r>
      <w:proofErr w:type="gramEnd"/>
      <w:r w:rsidRPr="00876C2B">
        <w:t xml:space="preserve"> учетом  ущерба и убытков в адрес Истца будет направленно акт сверки взаимозачетов. Данные обстоятельства в ответе на претензии свидетельствуют об получении Актов выполненных работ от Ответчика так как акты взаимозачётов подписываются после подписания актов выполненных работ. </w:t>
      </w:r>
      <w:proofErr w:type="gramStart"/>
      <w:r w:rsidRPr="00876C2B">
        <w:t>Кроме того</w:t>
      </w:r>
      <w:proofErr w:type="gramEnd"/>
      <w:r w:rsidRPr="00876C2B">
        <w:t xml:space="preserve"> и в других претензионных письмах Истца к ответчику пишутся об своевременном предоставлении актов и нет со стороны Ответчика пояснении об не получении Актов выполненных работ и счет фактур.</w:t>
      </w:r>
    </w:p>
    <w:p w14:paraId="5A396C59" w14:textId="77777777" w:rsidR="00DA469B" w:rsidRPr="00876C2B" w:rsidRDefault="00DA469B" w:rsidP="00DA469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  <w:szCs w:val="24"/>
        </w:rPr>
      </w:pPr>
      <w:r w:rsidRPr="00876C2B">
        <w:rPr>
          <w:rFonts w:ascii="Times New Roman" w:hAnsi="Times New Roman"/>
          <w:szCs w:val="24"/>
        </w:rPr>
        <w:tab/>
      </w:r>
      <w:r w:rsidRPr="00876C2B">
        <w:rPr>
          <w:rFonts w:ascii="Times New Roman" w:hAnsi="Times New Roman"/>
          <w:szCs w:val="24"/>
          <w:u w:val="single"/>
        </w:rPr>
        <w:t>Уважаемая Апелляционная коллегия,</w:t>
      </w:r>
      <w:r w:rsidRPr="00876C2B">
        <w:rPr>
          <w:rFonts w:ascii="Times New Roman" w:hAnsi="Times New Roman"/>
          <w:szCs w:val="24"/>
        </w:rPr>
        <w:t xml:space="preserve"> дело в том, что Специализированный межрайонный экономический суд города Алматы не обратила внимание на переписки между истцом и ответчиком тем самым поверхностно рассмотрев материалы гражданского дела приняла </w:t>
      </w:r>
      <w:proofErr w:type="gramStart"/>
      <w:r w:rsidRPr="00876C2B">
        <w:rPr>
          <w:rFonts w:ascii="Times New Roman" w:hAnsi="Times New Roman"/>
          <w:szCs w:val="24"/>
        </w:rPr>
        <w:t>решение</w:t>
      </w:r>
      <w:proofErr w:type="gramEnd"/>
      <w:r w:rsidRPr="00876C2B">
        <w:rPr>
          <w:rFonts w:ascii="Times New Roman" w:hAnsi="Times New Roman"/>
          <w:szCs w:val="24"/>
        </w:rPr>
        <w:t xml:space="preserve"> с которым мы несогласны и противоречит нормам процессуального права тем самым нарушая законные права Истца. Тогда как ст. 72 ГПК РК. В «Обязанность доказывания» предусмотрено Каждая сторона должна доказать те обстоятельства, на которые она ссылается </w:t>
      </w:r>
      <w:r w:rsidRPr="00876C2B">
        <w:rPr>
          <w:rFonts w:ascii="Times New Roman" w:hAnsi="Times New Roman"/>
          <w:szCs w:val="24"/>
        </w:rPr>
        <w:lastRenderedPageBreak/>
        <w:t>как на основания своих требований – что и нами было доказано в исковом заявлений и в приложенных документах.</w:t>
      </w:r>
    </w:p>
    <w:p w14:paraId="67FE6653" w14:textId="77777777" w:rsidR="00DA469B" w:rsidRPr="00876C2B" w:rsidRDefault="00DA469B" w:rsidP="00DA469B">
      <w:pPr>
        <w:jc w:val="both"/>
      </w:pPr>
      <w:r w:rsidRPr="00876C2B">
        <w:tab/>
        <w:t xml:space="preserve">В соответствии со ст.8 ГПК каждый вправе обратиться в суд за защитой нарушенных или оспариваемых конституционных прав, свобод или охраняемых интересов – однако </w:t>
      </w:r>
      <w:proofErr w:type="gramStart"/>
      <w:r w:rsidRPr="00876C2B">
        <w:t>суд</w:t>
      </w:r>
      <w:proofErr w:type="gramEnd"/>
      <w:r w:rsidRPr="00876C2B">
        <w:t xml:space="preserve"> не приняв во внимание предоставленные доводы с доказательствами не защитил наши права, тем самым помогла злоумышленникам реализовать свои корыстные планы.</w:t>
      </w:r>
    </w:p>
    <w:p w14:paraId="25A86FBF" w14:textId="77777777" w:rsidR="00DA469B" w:rsidRPr="00876C2B" w:rsidRDefault="00DA469B" w:rsidP="00DA469B">
      <w:pPr>
        <w:ind w:firstLine="708"/>
        <w:jc w:val="both"/>
      </w:pPr>
      <w:r w:rsidRPr="00876C2B"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49D3B3F3" w14:textId="77777777" w:rsidR="00DA469B" w:rsidRPr="00876C2B" w:rsidRDefault="00DA469B" w:rsidP="00DA469B">
      <w:pPr>
        <w:shd w:val="clear" w:color="auto" w:fill="FFFFFF"/>
        <w:ind w:firstLine="400"/>
        <w:jc w:val="both"/>
        <w:textAlignment w:val="baseline"/>
      </w:pPr>
      <w:r w:rsidRPr="00876C2B">
        <w:rPr>
          <w:rStyle w:val="s1"/>
          <w:color w:val="000000"/>
        </w:rPr>
        <w:t xml:space="preserve">В соответствии ст. 401, 402, 403, 404 ГПК РК предусмотрено о том, что </w:t>
      </w:r>
      <w:r w:rsidRPr="00876C2B">
        <w:rPr>
          <w:rStyle w:val="s0"/>
          <w:color w:val="000000"/>
        </w:rPr>
        <w:t xml:space="preserve">на решения суда, не вступившие в законную силу, может быть подана апелляционная жалоба. </w:t>
      </w:r>
      <w:r w:rsidRPr="00876C2B">
        <w:rPr>
          <w:color w:val="000000"/>
        </w:rPr>
        <w:t xml:space="preserve">Право апелляционного обжалования решения суда принадлежит сторонам, другим лицам, участвующим в деле, и </w:t>
      </w:r>
      <w:r w:rsidRPr="00876C2B">
        <w:rPr>
          <w:rStyle w:val="s0"/>
          <w:color w:val="000000"/>
        </w:rPr>
        <w:t>рассматриваются апелляционной судебной коллегией по гражданским делам областного и приравненного к нему суда в коллегиальном составе не менее трех судей коллегии. Апелляционные жалоба, подаются через суд, вынесший решение. Апелляционные жалоба, могут быть поданы в течение одного месяца со дня вынесения решения в окончательной форме, а лицами, не участвовавшими в судебном разбирательстве, со дня направления им копии решения.</w:t>
      </w:r>
    </w:p>
    <w:p w14:paraId="59AB48A4" w14:textId="77777777" w:rsidR="00DA469B" w:rsidRPr="00876C2B" w:rsidRDefault="00DA469B" w:rsidP="00DA469B">
      <w:pPr>
        <w:ind w:firstLine="708"/>
        <w:jc w:val="both"/>
      </w:pPr>
      <w:r w:rsidRPr="00876C2B">
        <w:t xml:space="preserve">На основании вышеизложенного и руководствуясь ст. </w:t>
      </w:r>
      <w:r w:rsidRPr="00876C2B">
        <w:rPr>
          <w:rStyle w:val="s1"/>
          <w:color w:val="000000"/>
        </w:rPr>
        <w:t>401, 402, 403, 404 ГПК РК</w:t>
      </w:r>
      <w:r w:rsidRPr="00876C2B">
        <w:t>,</w:t>
      </w:r>
    </w:p>
    <w:p w14:paraId="1B0EB3D7" w14:textId="77777777" w:rsidR="00DA469B" w:rsidRPr="00876C2B" w:rsidRDefault="00DA469B" w:rsidP="00DA469B">
      <w:pPr>
        <w:rPr>
          <w:b/>
        </w:rPr>
      </w:pPr>
    </w:p>
    <w:p w14:paraId="1E16070A" w14:textId="77777777" w:rsidR="00DA469B" w:rsidRPr="00876C2B" w:rsidRDefault="00DA469B" w:rsidP="00DA469B">
      <w:pPr>
        <w:ind w:firstLine="708"/>
        <w:jc w:val="center"/>
        <w:rPr>
          <w:b/>
        </w:rPr>
      </w:pPr>
      <w:r w:rsidRPr="00876C2B">
        <w:rPr>
          <w:b/>
        </w:rPr>
        <w:t>Прошу Суд:</w:t>
      </w:r>
    </w:p>
    <w:p w14:paraId="4E18CC7F" w14:textId="77777777" w:rsidR="00DA469B" w:rsidRPr="00876C2B" w:rsidRDefault="00DA469B" w:rsidP="00DA469B">
      <w:pPr>
        <w:ind w:firstLine="708"/>
        <w:jc w:val="center"/>
        <w:rPr>
          <w:b/>
        </w:rPr>
      </w:pPr>
    </w:p>
    <w:p w14:paraId="2869F104" w14:textId="77777777" w:rsidR="00DA469B" w:rsidRPr="00876C2B" w:rsidRDefault="00DA469B" w:rsidP="00DA469B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C2B">
        <w:rPr>
          <w:rFonts w:ascii="Times New Roman" w:hAnsi="Times New Roman" w:cs="Times New Roman"/>
          <w:sz w:val="24"/>
          <w:szCs w:val="24"/>
        </w:rPr>
        <w:t xml:space="preserve">Апелляционную жалобу Ответчика на Решение Специализированного межрайонного экономического суда города Алматы от 25 января 2022 года – </w:t>
      </w:r>
      <w:r w:rsidRPr="00876C2B">
        <w:rPr>
          <w:rFonts w:ascii="Times New Roman" w:hAnsi="Times New Roman" w:cs="Times New Roman"/>
          <w:b/>
          <w:bCs/>
          <w:sz w:val="24"/>
          <w:szCs w:val="24"/>
        </w:rPr>
        <w:t>удовлетворить;</w:t>
      </w:r>
    </w:p>
    <w:p w14:paraId="034FE7DF" w14:textId="77777777" w:rsidR="00DA469B" w:rsidRPr="00876C2B" w:rsidRDefault="00DA469B" w:rsidP="00DA469B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C2B">
        <w:rPr>
          <w:rFonts w:ascii="Times New Roman" w:hAnsi="Times New Roman" w:cs="Times New Roman"/>
          <w:sz w:val="24"/>
          <w:szCs w:val="24"/>
        </w:rPr>
        <w:t xml:space="preserve">Решение Специализированного межрайонного экономического суда города Алматы от 25 января 2022 года – </w:t>
      </w:r>
      <w:r w:rsidRPr="00876C2B">
        <w:rPr>
          <w:rFonts w:ascii="Times New Roman" w:hAnsi="Times New Roman" w:cs="Times New Roman"/>
          <w:b/>
          <w:bCs/>
          <w:sz w:val="24"/>
          <w:szCs w:val="24"/>
        </w:rPr>
        <w:t>отменить;</w:t>
      </w:r>
    </w:p>
    <w:p w14:paraId="2B7EF914" w14:textId="77777777" w:rsidR="00DA469B" w:rsidRPr="00876C2B" w:rsidRDefault="00DA469B" w:rsidP="00DA469B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6C2B">
        <w:rPr>
          <w:rFonts w:ascii="Times New Roman" w:hAnsi="Times New Roman" w:cs="Times New Roman"/>
          <w:sz w:val="24"/>
          <w:szCs w:val="24"/>
        </w:rPr>
        <w:t xml:space="preserve">Исковые требования Истца о признании актов выполненных работ (оказанных услуг) исполненными, о взыскании суммы задолженности, о взыскании пени полностью – </w:t>
      </w:r>
      <w:r w:rsidRPr="00876C2B">
        <w:rPr>
          <w:rFonts w:ascii="Times New Roman" w:hAnsi="Times New Roman" w:cs="Times New Roman"/>
          <w:b/>
          <w:bCs/>
          <w:sz w:val="24"/>
          <w:szCs w:val="24"/>
        </w:rPr>
        <w:t>удовлетворить.</w:t>
      </w:r>
    </w:p>
    <w:p w14:paraId="41264E68" w14:textId="77777777" w:rsidR="00DA469B" w:rsidRPr="00876C2B" w:rsidRDefault="00DA469B" w:rsidP="00DA469B">
      <w:pPr>
        <w:ind w:firstLine="708"/>
        <w:jc w:val="both"/>
        <w:rPr>
          <w:b/>
        </w:rPr>
      </w:pPr>
    </w:p>
    <w:p w14:paraId="759AC9F7" w14:textId="77777777" w:rsidR="00DA469B" w:rsidRPr="00876C2B" w:rsidRDefault="00DA469B" w:rsidP="00DA469B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76C2B">
        <w:rPr>
          <w:rFonts w:ascii="Times New Roman" w:hAnsi="Times New Roman" w:cs="Times New Roman"/>
          <w:b/>
          <w:sz w:val="24"/>
          <w:szCs w:val="24"/>
          <w:lang w:val="kk-KZ"/>
        </w:rPr>
        <w:t>С уважением,</w:t>
      </w:r>
    </w:p>
    <w:p w14:paraId="4E42EEEF" w14:textId="77777777" w:rsidR="00DA469B" w:rsidRPr="00876C2B" w:rsidRDefault="00DA469B" w:rsidP="00DA469B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76C2B"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 Адвокат:</w:t>
      </w:r>
    </w:p>
    <w:p w14:paraId="78D5175E" w14:textId="77777777" w:rsidR="00DA469B" w:rsidRPr="00876C2B" w:rsidRDefault="00DA469B" w:rsidP="00DA469B">
      <w:pPr>
        <w:ind w:left="5103"/>
        <w:rPr>
          <w:b/>
        </w:rPr>
      </w:pPr>
      <w:r w:rsidRPr="00876C2B">
        <w:rPr>
          <w:b/>
        </w:rPr>
        <w:t xml:space="preserve">              </w:t>
      </w:r>
      <w:r w:rsidRPr="00876C2B">
        <w:rPr>
          <w:b/>
        </w:rPr>
        <w:tab/>
        <w:t xml:space="preserve">       ___________/</w:t>
      </w:r>
      <w:proofErr w:type="spellStart"/>
      <w:r w:rsidRPr="00876C2B">
        <w:rPr>
          <w:b/>
        </w:rPr>
        <w:t>Саржанов</w:t>
      </w:r>
      <w:proofErr w:type="spellEnd"/>
      <w:r w:rsidRPr="00876C2B">
        <w:rPr>
          <w:b/>
        </w:rPr>
        <w:t xml:space="preserve"> Г.Т.</w:t>
      </w:r>
    </w:p>
    <w:p w14:paraId="21EE7B78" w14:textId="77777777" w:rsidR="00DA469B" w:rsidRDefault="00DA469B" w:rsidP="00DA469B">
      <w:pPr>
        <w:rPr>
          <w:b/>
        </w:rPr>
      </w:pPr>
      <w:r>
        <w:rPr>
          <w:b/>
        </w:rPr>
        <w:t xml:space="preserve">                                                            </w:t>
      </w:r>
    </w:p>
    <w:p w14:paraId="55036A0F" w14:textId="77777777" w:rsidR="00DA469B" w:rsidRDefault="00DA469B" w:rsidP="00DA469B">
      <w:pPr>
        <w:ind w:left="3540" w:firstLine="708"/>
        <w:rPr>
          <w:sz w:val="16"/>
          <w:szCs w:val="16"/>
        </w:rPr>
      </w:pPr>
      <w:r>
        <w:rPr>
          <w:sz w:val="16"/>
          <w:szCs w:val="16"/>
        </w:rPr>
        <w:t>"___"___________2022 год</w:t>
      </w:r>
    </w:p>
    <w:p w14:paraId="7F089584" w14:textId="77777777" w:rsidR="00DA469B" w:rsidRDefault="00DA469B" w:rsidP="00DA469B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A2D51"/>
    <w:multiLevelType w:val="hybridMultilevel"/>
    <w:tmpl w:val="9238FB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107702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6185F"/>
    <w:rsid w:val="00396063"/>
    <w:rsid w:val="003C77EA"/>
    <w:rsid w:val="003E3623"/>
    <w:rsid w:val="00406923"/>
    <w:rsid w:val="00442855"/>
    <w:rsid w:val="004F22C8"/>
    <w:rsid w:val="005538CE"/>
    <w:rsid w:val="00577C42"/>
    <w:rsid w:val="005924EC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A469B"/>
    <w:rsid w:val="00DB660C"/>
    <w:rsid w:val="00E52738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rsid w:val="00DA469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2022-08-08T18:13:00Z</dcterms:modified>
</cp:coreProperties>
</file>