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E59D" w14:textId="1A206C70" w:rsidR="008D19B3" w:rsidRDefault="008D19B3" w:rsidP="008D19B3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4221">
        <w:rPr>
          <w:b/>
          <w:bCs/>
        </w:rPr>
        <w:t>Жалоба в порядке частного обвинения о привлечении лица к уголовной ответственности</w:t>
      </w:r>
    </w:p>
    <w:p w14:paraId="630D8E7E" w14:textId="77777777" w:rsidR="008D19B3" w:rsidRDefault="008D19B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15EA92C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0039FA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4F15BFFF" w:rsidR="00A935B4" w:rsidRPr="00211993" w:rsidRDefault="00DB2E92" w:rsidP="00DB2E92">
      <w:pPr>
        <w:pStyle w:val="a9"/>
        <w:ind w:left="5040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t>В суд _____________ района города_______________ частный обвинитель: __________________________ (Ваши ФИО, год рождения) проживающий по адресу: _______________________ (Ваши адрес и телефоны) обвиняемый по делу частного обвинения: ______________________________________________________, (ФИО обвиняемого в порядке частного обвинения лица, год рождения) проживающий по адресу: _____________________ (адрес обвиняемого в порядке частного обвинения лица и его телефоны )</w:t>
      </w:r>
    </w:p>
    <w:p w14:paraId="74DDC205" w14:textId="77777777" w:rsidR="00BB4221" w:rsidRDefault="00211993" w:rsidP="00211993">
      <w:pPr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A64DE" w14:textId="676DA848" w:rsidR="00211993" w:rsidRPr="00BB4221" w:rsidRDefault="00BB4221" w:rsidP="00BB4221">
      <w:pPr>
        <w:jc w:val="center"/>
        <w:rPr>
          <w:rFonts w:ascii="Times New Roman" w:hAnsi="Times New Roman" w:cs="Times New Roman"/>
          <w:b/>
          <w:bCs/>
        </w:rPr>
      </w:pPr>
      <w:r w:rsidRPr="00BB4221">
        <w:rPr>
          <w:b/>
          <w:bCs/>
        </w:rPr>
        <w:t>Жалоба в порядке частного обвинения о привлечении лица к уголовной ответственности по части ____статьи 130 и по части __ статьи 147 Уголовного кодекса Республики Казахстан</w:t>
      </w:r>
    </w:p>
    <w:p w14:paraId="32FA76F2" w14:textId="77777777" w:rsidR="00BB4221" w:rsidRDefault="00BB4221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5A0A1CC2" w14:textId="77777777" w:rsidR="00BB4221" w:rsidRDefault="00BB4221" w:rsidP="00BB4221">
      <w:pPr>
        <w:ind w:firstLine="360"/>
        <w:jc w:val="both"/>
      </w:pPr>
      <w:r>
        <w:t xml:space="preserve">В Вашем производстве находится жалоба в порядке частного обвинения (о привлечении меня к уголовной ответственности по ч. ___ ст. 130 и ч. ___ст. 131 Уголовного кодекса Республики Казахстан). «____» ________ 201___ г. _____________________ подал в _________районный (ФИО обвиняемого по делу частного обвинения) суд города ___________исковое заявление (приложение №1), на 2 странице которого указал следующее: </w:t>
      </w:r>
    </w:p>
    <w:p w14:paraId="411414C9" w14:textId="77777777" w:rsidR="00BB4221" w:rsidRDefault="00BB4221" w:rsidP="00BB4221">
      <w:pPr>
        <w:ind w:firstLine="360"/>
        <w:jc w:val="both"/>
      </w:pPr>
      <w:r>
        <w:t xml:space="preserve">«Между тем, считаю необходимым в качестве информации указать, что ОО «___________» является общественной организацией, имеющей в своем штате незарегистрированных работников, так как в платежных ведомостях по выплате заработной платы данные этих сотрудников отсутствуют. </w:t>
      </w:r>
    </w:p>
    <w:p w14:paraId="30F0E34E" w14:textId="77777777" w:rsidR="00BB4221" w:rsidRDefault="00BB4221" w:rsidP="00BB4221">
      <w:pPr>
        <w:ind w:firstLine="360"/>
        <w:jc w:val="both"/>
      </w:pPr>
      <w:r>
        <w:t xml:space="preserve">При этом, официально, в штате ОО «____________» состоят ______ сотрудников, в том числе директор ОО «_____________», который лично выдавал нам сначала заработную плату, а ведомости мы подписывали на несколько месяцев позже. Доказательством вышеуказанного факта, является копия контрольной ведомости отражения зарплаты в регламентированном учете за __________, предоставленная мне бухгалтером. </w:t>
      </w:r>
    </w:p>
    <w:p w14:paraId="359B1668" w14:textId="77777777" w:rsidR="00BB4221" w:rsidRDefault="00BB4221" w:rsidP="00BB4221">
      <w:pPr>
        <w:ind w:firstLine="360"/>
        <w:jc w:val="both"/>
      </w:pPr>
      <w:r>
        <w:lastRenderedPageBreak/>
        <w:t xml:space="preserve">После того, как я уволился, мне позвонила офис менеджер ОО «___________» и попросила подписать ведомости по заработной плате, которые я получил за предыдущие месяцы, в связи с проверкой их организации. Войдя в их положение, я согласился помочь и подписать эти ведомости, однако среди них, я обнаружил ведомость за предыдущий месяц. </w:t>
      </w:r>
    </w:p>
    <w:p w14:paraId="294C2898" w14:textId="77777777" w:rsidR="00BB4221" w:rsidRDefault="00BB4221" w:rsidP="00BB4221">
      <w:pPr>
        <w:ind w:firstLine="360"/>
        <w:jc w:val="both"/>
      </w:pPr>
      <w:r>
        <w:t xml:space="preserve">Заметив этот подлог, я сделал фотографию этой ведомости, из которой видно, что зарплата офис менеджера </w:t>
      </w:r>
      <w:proofErr w:type="gramStart"/>
      <w:r>
        <w:t>также</w:t>
      </w:r>
      <w:proofErr w:type="gramEnd"/>
      <w:r>
        <w:t xml:space="preserve"> как и моя занижена». Клеветнические сведения я усматриваю в том, что: - в ОО «______________», директором которого я являюсь, нет не оформленных сотрудников, а ___________ утверждает обратное. (ФИО обвиняемого по делу частного обвинения) - в ОО «________________», директором которого я являюсь, не выплачивается заниженная заработная плата сотрудникам, а _______________утверждает обратное; (ФИО обвиняемого по делу частного обвинения) - в ОО «______________», директором которого я являюсь, не занимаются подлогом, а ____________________утверждает обратное; (ФИО обвиняемого по делу частного обвинения) - в ОО «______________», директором которого я являюсь, не дают подписывать ведомости «задним числом» сотрудникам, а _____________ утверждает обратное. </w:t>
      </w:r>
    </w:p>
    <w:p w14:paraId="0F8601B5" w14:textId="61DE83FA" w:rsidR="00BB4221" w:rsidRDefault="00BB4221" w:rsidP="008D19B3">
      <w:pPr>
        <w:ind w:firstLine="360"/>
        <w:jc w:val="both"/>
      </w:pPr>
      <w:r>
        <w:t xml:space="preserve">(ФИО обвиняемого по делу частного обвинения) 25 Таким образом, в исковом заявлении ________________ содержится информация, (ФИО обвиняемого по делу частного обвинения) порочащая мою честь и достоинство, а также указаны сведения, подрывающие деловую репутацию нашей организации. Кроме того, из вышеуказанного следует, что ____________________________ была нарушена неприкосновенность частной жизни лиц, (ФИО обвиняемого по делу частного обвинения) осуществляющих свою трудовую деятельность в ОО «_____________», в том числе сведения и о моей заработной плате. _____________________ признается в своем исковом (ФИО обвиняемого по делу частного обвинения) заявлении, что сравнивал заработные платы, лиц, которые приходили и которые получали заработную плату. ___________________________ сообщил в своем исковом заявлении и сведения, не (ФИО обвиняемого по делу частного обвинения) соответствующие действительности (оклеветал меня). Более того, _________________________в жалобе о привлечении меня к уголовной (ФИО обвиняемого по делу частного обвинения) ответственности, поданной «___» ___________ 201__ г. в ______________районный суд города _______________ (приложение №2) также сообщает сведения, не соответствующие действительности: _____________________________________________. (указать обстоятельства, не соответствующие действительности и доказательства, подтверждающие, что указанные обстоятельства не соответствуют действительности). </w:t>
      </w:r>
    </w:p>
    <w:p w14:paraId="5422BD3E" w14:textId="77777777" w:rsidR="008D19B3" w:rsidRDefault="00BB4221" w:rsidP="00BB4221">
      <w:pPr>
        <w:ind w:firstLine="360"/>
        <w:jc w:val="both"/>
      </w:pPr>
      <w:r>
        <w:t xml:space="preserve">В соответствии с Конституцией Республики Казахстан, в Республике Казахстан признаются и гарантируются права и свободы человека. Права и свободы человека принадлежат каждому от рождения, признаются абсолютными и неотчуждаемыми, определяют содержание и применение законов и иных нормативных правовых актов. В Конституции Республики Казахстан провозглашено право на равенство всех перед законом и судом, а также в числе других прав - право на неприкосновенность достоинства, присущего человеческой личности и право на неприкосновенность частной жизни. Согласно ст. 130 Уголовного кодекса Республики Казахстан, </w:t>
      </w:r>
      <w:proofErr w:type="gramStart"/>
      <w:r>
        <w:t>клевета это распространение</w:t>
      </w:r>
      <w:proofErr w:type="gramEnd"/>
      <w:r>
        <w:t xml:space="preserve"> заведомо ложных сведений, порочащих честь и достоинство другого лица или подрывающих его репутацию. ______________ постоянно сообщает обо мне и о ОО «_____________», Директором (ФИО обвиняемого по делу частного обвинения) которого я являюсь (устно, письменно в своих многочисленных жалобах и заявлениях, направленных в правоохранительные органы, в СМИ) сведения, не соответствующие действительности, которые порочат мою честь, достоинство и деловую репутацию. </w:t>
      </w:r>
    </w:p>
    <w:p w14:paraId="71FCE996" w14:textId="77777777" w:rsidR="008D19B3" w:rsidRDefault="00BB4221" w:rsidP="00BB4221">
      <w:pPr>
        <w:ind w:firstLine="360"/>
        <w:jc w:val="both"/>
      </w:pPr>
      <w:r>
        <w:t xml:space="preserve">В 1 пункте Нормативного постановления Верховного суда Республики Казахстан «О применении в судебной практике законодательства о защите чести, достоинства и деловой репутации физических и юридических лиц» от 18 декабря 1992 г. указано, что: «Распространение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в служебных партийных и иных характеристиках, публичных выступлениях, заявлениях, адресованных различным </w:t>
      </w:r>
      <w:r>
        <w:lastRenderedPageBreak/>
        <w:t xml:space="preserve">организациям, должностным лицам, или сообщение в иной, в том числе устной форме нескольким лицам или хотя бы одному лицу. Сообщение таких сведений лишь одному лицу, которого они касаются, не может признаваться их распространением. </w:t>
      </w:r>
    </w:p>
    <w:p w14:paraId="47323EB1" w14:textId="77777777" w:rsidR="008D19B3" w:rsidRDefault="00BB4221" w:rsidP="00BB4221">
      <w:pPr>
        <w:ind w:firstLine="360"/>
        <w:jc w:val="both"/>
      </w:pPr>
      <w:r>
        <w:t xml:space="preserve">Порочащими являются такие не соответствующие действительности сведения, которые умаляют честь и достоинство гражданина или организации в общественном мнении или мнении отдельных граждан с точки зрения соблюдения законов, моральных 26 принципов общества (например, сведения о совершении нечестного поступка, недостойном поведении в трудовом коллективе, в семье; сведения, опорочивающие </w:t>
      </w:r>
      <w:proofErr w:type="spellStart"/>
      <w:r>
        <w:t>производственнохозяйственную</w:t>
      </w:r>
      <w:proofErr w:type="spellEnd"/>
      <w:r>
        <w:t xml:space="preserve"> деятельность, репутацию и </w:t>
      </w:r>
      <w:proofErr w:type="gramStart"/>
      <w:r>
        <w:t>т.п.</w:t>
      </w:r>
      <w:proofErr w:type="gramEnd"/>
      <w:r>
        <w:t xml:space="preserve">). </w:t>
      </w:r>
    </w:p>
    <w:p w14:paraId="12FDCC0D" w14:textId="77777777" w:rsidR="008D19B3" w:rsidRDefault="00BB4221" w:rsidP="00BB4221">
      <w:pPr>
        <w:ind w:firstLine="360"/>
        <w:jc w:val="both"/>
      </w:pPr>
      <w:r>
        <w:t xml:space="preserve">В то же время не могут 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Честь </w:t>
      </w:r>
      <w:proofErr w:type="gramStart"/>
      <w:r>
        <w:t>- это</w:t>
      </w:r>
      <w:proofErr w:type="gramEnd"/>
      <w:r>
        <w:t xml:space="preserve"> общественная оценка лица, мера его духовных и социальных качеств. Достоинство - внутренняя самооценка лицом собственных качеств, способностей, мировоззрения, своего общественного значения. Деловая репутация - устойчивая положительная оценка деловых (производственных, профессиональных) достоинств лица общественным мнением. </w:t>
      </w:r>
    </w:p>
    <w:p w14:paraId="1BA390E8" w14:textId="77777777" w:rsidR="008D19B3" w:rsidRDefault="00BB4221" w:rsidP="00BB4221">
      <w:pPr>
        <w:ind w:firstLine="360"/>
        <w:jc w:val="both"/>
      </w:pPr>
      <w:r>
        <w:t xml:space="preserve">Нарушение неприкосновенности частной жизни (ст. 147 УК РК) состоит в незаконном собирании сведений о частной жизни лица, составляющих его личную или семейную тайну, без его согласия либо причинение существенного вреда правам и законным интересам лица в результате незаконного сбора и (или) обработки персональных данных. _____________ сфотографировал ведомость за _________ 2014 г. в которой (ФИО обвиняемого по делу частного обвинения) указаны сведения о моей заработной плате, составляющие мою личную тайну. </w:t>
      </w:r>
    </w:p>
    <w:p w14:paraId="6BC2AFAA" w14:textId="77777777" w:rsidR="008D19B3" w:rsidRDefault="00BB4221" w:rsidP="00BB4221">
      <w:pPr>
        <w:ind w:firstLine="360"/>
        <w:jc w:val="both"/>
      </w:pPr>
      <w:r>
        <w:t xml:space="preserve">На основании изложенного, в соответствии со ст. 32, ч. 8 ст. 408, п. 1 ч. 2 ст. 409 УПК РК, прошу: </w:t>
      </w:r>
    </w:p>
    <w:p w14:paraId="12DD3166" w14:textId="77777777" w:rsidR="008D19B3" w:rsidRDefault="00BB4221" w:rsidP="00BB4221">
      <w:pPr>
        <w:ind w:firstLine="360"/>
        <w:jc w:val="both"/>
      </w:pPr>
      <w:r>
        <w:t xml:space="preserve">1. Принять к производству мою жалобу о привлечении _______________к (ФИО обвиняемого по делу частного обвинения) уголовной ответственности по ч. ____ст. 130 и по ч. ____ ст. 147 Уголовного кодекса Республики Казахстан (встречное обвинение) и признать его виновным в совершении вышеназванных преступлений. </w:t>
      </w:r>
    </w:p>
    <w:p w14:paraId="475B5A47" w14:textId="77777777" w:rsidR="008D19B3" w:rsidRDefault="00BB4221" w:rsidP="00BB4221">
      <w:pPr>
        <w:ind w:firstLine="360"/>
        <w:jc w:val="both"/>
      </w:pPr>
      <w:r>
        <w:t xml:space="preserve">2. Признать меня __________ ФИО) потерпевшим по делу частного обвинения о чём вынести соответствующее постановление в порядке ст. 72 УПК РК. </w:t>
      </w:r>
    </w:p>
    <w:p w14:paraId="0C5617D0" w14:textId="77777777" w:rsidR="008D19B3" w:rsidRDefault="00BB4221" w:rsidP="00BB4221">
      <w:pPr>
        <w:ind w:firstLine="360"/>
        <w:jc w:val="both"/>
      </w:pPr>
      <w:r>
        <w:t xml:space="preserve">3. В качестве свидетеля вызвать на судебное заседание: ______________________, (ФИО свидетелей) проживающих по адресу: ___________________________. </w:t>
      </w:r>
    </w:p>
    <w:p w14:paraId="65C7F680" w14:textId="77777777" w:rsidR="008D19B3" w:rsidRDefault="00BB4221" w:rsidP="00BB4221">
      <w:pPr>
        <w:ind w:firstLine="360"/>
        <w:jc w:val="both"/>
      </w:pPr>
      <w:r>
        <w:t xml:space="preserve">4. Рассмотреть предъявленное мне________________________ частное обвинение (ФИО обвиняемого по делу частного обвинения) совместно и одновременно с настоящей жалобой в порядке частного обвинения ______________________________________. (ФИО обвиняемого по делу частного обвинения) </w:t>
      </w:r>
    </w:p>
    <w:p w14:paraId="4D9331DE" w14:textId="77777777" w:rsidR="008D19B3" w:rsidRDefault="00BB4221" w:rsidP="00BB4221">
      <w:pPr>
        <w:ind w:firstLine="360"/>
        <w:jc w:val="both"/>
      </w:pPr>
      <w:r>
        <w:t>Приложение: в копиях на ___ листах. ________________ ФИО, ____________подпись, «___</w:t>
      </w:r>
      <w:proofErr w:type="gramStart"/>
      <w:r>
        <w:t>_»_</w:t>
      </w:r>
      <w:proofErr w:type="gramEnd"/>
      <w:r>
        <w:t xml:space="preserve">_____________201___ г. </w:t>
      </w:r>
    </w:p>
    <w:p w14:paraId="3D9B893D" w14:textId="434873E7" w:rsidR="00BB4221" w:rsidRDefault="00BB4221" w:rsidP="00BB422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t>(Два экземпляра жалобы сдать, третий экземпляр со штампом или талоном о регистрации оставить себе).</w:t>
      </w:r>
    </w:p>
    <w:p w14:paraId="006D8388" w14:textId="4DB1EB45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67C28419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7777777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EF42" w14:textId="77777777" w:rsidR="00544A1D" w:rsidRDefault="00544A1D" w:rsidP="00702393">
      <w:pPr>
        <w:spacing w:after="0" w:line="240" w:lineRule="auto"/>
      </w:pPr>
      <w:r>
        <w:separator/>
      </w:r>
    </w:p>
  </w:endnote>
  <w:endnote w:type="continuationSeparator" w:id="0">
    <w:p w14:paraId="216740D9" w14:textId="77777777" w:rsidR="00544A1D" w:rsidRDefault="00544A1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1DB4" w14:textId="77777777" w:rsidR="00544A1D" w:rsidRDefault="00544A1D" w:rsidP="00702393">
      <w:pPr>
        <w:spacing w:after="0" w:line="240" w:lineRule="auto"/>
      </w:pPr>
      <w:r>
        <w:separator/>
      </w:r>
    </w:p>
  </w:footnote>
  <w:footnote w:type="continuationSeparator" w:id="0">
    <w:p w14:paraId="05759EE2" w14:textId="77777777" w:rsidR="00544A1D" w:rsidRDefault="00544A1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D19B3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31CD4"/>
    <w:rsid w:val="00B33E81"/>
    <w:rsid w:val="00B7221A"/>
    <w:rsid w:val="00BB4221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132ED"/>
    <w:rsid w:val="00D5693E"/>
    <w:rsid w:val="00D63BC1"/>
    <w:rsid w:val="00DB2E92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53</cp:revision>
  <cp:lastPrinted>2021-08-17T09:15:00Z</cp:lastPrinted>
  <dcterms:created xsi:type="dcterms:W3CDTF">2021-08-13T09:00:00Z</dcterms:created>
  <dcterms:modified xsi:type="dcterms:W3CDTF">2022-09-12T16:47:00Z</dcterms:modified>
</cp:coreProperties>
</file>