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249" w:rsidRDefault="00AA5249" w:rsidP="00AA5249">
      <w:pPr>
        <w:jc w:val="both"/>
        <w:rPr>
          <w:rFonts w:ascii="Times New Roman" w:hAnsi="Times New Roman" w:cs="Times New Roman"/>
          <w:sz w:val="28"/>
          <w:szCs w:val="28"/>
        </w:rPr>
      </w:pPr>
      <w:r>
        <w:rPr>
          <w:rFonts w:ascii="Times New Roman" w:hAnsi="Times New Roman" w:cs="Times New Roman"/>
          <w:sz w:val="28"/>
          <w:szCs w:val="28"/>
        </w:rPr>
        <w:t>№ 2-1460</w:t>
      </w:r>
      <w:r>
        <w:rPr>
          <w:rFonts w:ascii="Times New Roman" w:hAnsi="Times New Roman" w:cs="Times New Roman"/>
          <w:sz w:val="28"/>
          <w:szCs w:val="28"/>
        </w:rPr>
        <w:t>5</w:t>
      </w:r>
      <w:r>
        <w:rPr>
          <w:rFonts w:ascii="Times New Roman" w:hAnsi="Times New Roman" w:cs="Times New Roman"/>
          <w:sz w:val="28"/>
          <w:szCs w:val="28"/>
        </w:rPr>
        <w:t xml:space="preserve">/15                                                                  </w:t>
      </w:r>
    </w:p>
    <w:p w:rsidR="00AA5249" w:rsidRDefault="00AA5249" w:rsidP="00AA5249">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ЗАОЧНОЕ</w:t>
      </w:r>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Е Ш Е Н И Е </w:t>
      </w:r>
    </w:p>
    <w:p w:rsidR="00AA5249" w:rsidRDefault="00AA5249" w:rsidP="00AA5249">
      <w:pPr>
        <w:jc w:val="both"/>
        <w:rPr>
          <w:rFonts w:ascii="Times New Roman" w:hAnsi="Times New Roman" w:cs="Times New Roman"/>
          <w:sz w:val="28"/>
          <w:szCs w:val="28"/>
        </w:rPr>
      </w:pPr>
      <w:r>
        <w:rPr>
          <w:rFonts w:ascii="Times New Roman" w:hAnsi="Times New Roman" w:cs="Times New Roman"/>
          <w:sz w:val="28"/>
          <w:szCs w:val="28"/>
        </w:rPr>
        <w:t xml:space="preserve">                                 ИМЕНЕМ РЕСПУБЛИКИ КАЗАХСТАН</w:t>
      </w:r>
    </w:p>
    <w:p w:rsidR="00AA5249" w:rsidRDefault="00AA5249" w:rsidP="00AA5249">
      <w:pPr>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 xml:space="preserve"> декабря 2015 года                                </w:t>
      </w:r>
      <w:bookmarkStart w:id="0" w:name="_GoBack"/>
      <w:bookmarkEnd w:id="0"/>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ральск</w:t>
      </w:r>
      <w:proofErr w:type="spellEnd"/>
    </w:p>
    <w:p w:rsidR="00AA5249" w:rsidRDefault="00AA5249" w:rsidP="00AA5249">
      <w:pPr>
        <w:jc w:val="both"/>
        <w:rPr>
          <w:rFonts w:ascii="Times New Roman" w:hAnsi="Times New Roman" w:cs="Times New Roman"/>
          <w:sz w:val="28"/>
          <w:szCs w:val="28"/>
        </w:rPr>
      </w:pPr>
      <w:r>
        <w:rPr>
          <w:rFonts w:ascii="Times New Roman" w:hAnsi="Times New Roman" w:cs="Times New Roman"/>
          <w:sz w:val="28"/>
          <w:szCs w:val="28"/>
        </w:rPr>
        <w:t xml:space="preserve">                                                    </w:t>
      </w:r>
    </w:p>
    <w:p w:rsidR="00AA5249" w:rsidRDefault="00AA5249" w:rsidP="00AA5249">
      <w:pPr>
        <w:jc w:val="both"/>
        <w:rPr>
          <w:rFonts w:ascii="Times New Roman" w:hAnsi="Times New Roman" w:cs="Times New Roman"/>
          <w:sz w:val="28"/>
          <w:szCs w:val="28"/>
        </w:rPr>
      </w:pPr>
      <w:r>
        <w:rPr>
          <w:rFonts w:ascii="Times New Roman" w:hAnsi="Times New Roman" w:cs="Times New Roman"/>
          <w:sz w:val="28"/>
          <w:szCs w:val="28"/>
        </w:rPr>
        <w:t xml:space="preserve">     Суд №2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ральска</w:t>
      </w:r>
      <w:proofErr w:type="spellEnd"/>
      <w:r>
        <w:rPr>
          <w:rFonts w:ascii="Times New Roman" w:hAnsi="Times New Roman" w:cs="Times New Roman"/>
          <w:sz w:val="28"/>
          <w:szCs w:val="28"/>
        </w:rPr>
        <w:t xml:space="preserve"> Западно-Казахстанской области в составе председательствующего судьи </w:t>
      </w:r>
      <w:proofErr w:type="spellStart"/>
      <w:r>
        <w:rPr>
          <w:rFonts w:ascii="Times New Roman" w:hAnsi="Times New Roman" w:cs="Times New Roman"/>
          <w:sz w:val="28"/>
          <w:szCs w:val="28"/>
        </w:rPr>
        <w:t>Жумабековой</w:t>
      </w:r>
      <w:proofErr w:type="spellEnd"/>
      <w:r>
        <w:rPr>
          <w:rFonts w:ascii="Times New Roman" w:hAnsi="Times New Roman" w:cs="Times New Roman"/>
          <w:sz w:val="28"/>
          <w:szCs w:val="28"/>
        </w:rPr>
        <w:t xml:space="preserve"> С.К. при секретаре </w:t>
      </w:r>
      <w:proofErr w:type="spellStart"/>
      <w:r>
        <w:rPr>
          <w:rFonts w:ascii="Times New Roman" w:hAnsi="Times New Roman" w:cs="Times New Roman"/>
          <w:sz w:val="28"/>
          <w:szCs w:val="28"/>
        </w:rPr>
        <w:t>Райдоллиной</w:t>
      </w:r>
      <w:proofErr w:type="spellEnd"/>
      <w:r>
        <w:rPr>
          <w:rFonts w:ascii="Times New Roman" w:hAnsi="Times New Roman" w:cs="Times New Roman"/>
          <w:sz w:val="28"/>
          <w:szCs w:val="28"/>
        </w:rPr>
        <w:t xml:space="preserve"> А. с участием представителя истца </w:t>
      </w:r>
      <w:proofErr w:type="spellStart"/>
      <w:r>
        <w:rPr>
          <w:rFonts w:ascii="Times New Roman" w:hAnsi="Times New Roman" w:cs="Times New Roman"/>
          <w:sz w:val="28"/>
          <w:szCs w:val="28"/>
        </w:rPr>
        <w:t>Толкачевой</w:t>
      </w:r>
      <w:proofErr w:type="spellEnd"/>
      <w:r>
        <w:rPr>
          <w:rFonts w:ascii="Times New Roman" w:hAnsi="Times New Roman" w:cs="Times New Roman"/>
          <w:sz w:val="28"/>
          <w:szCs w:val="28"/>
        </w:rPr>
        <w:t xml:space="preserve"> В.Т., действующей по доверенности от 31.07.2015 года  рассмотрев в открытом судебном заседании гражданское дело по иску ПКСК «Центр» к</w:t>
      </w:r>
      <w:r>
        <w:rPr>
          <w:rFonts w:ascii="Times New Roman" w:hAnsi="Times New Roman" w:cs="Times New Roman"/>
          <w:sz w:val="28"/>
          <w:szCs w:val="28"/>
        </w:rPr>
        <w:t xml:space="preserve"> </w:t>
      </w:r>
      <w:proofErr w:type="spellStart"/>
      <w:r>
        <w:rPr>
          <w:rFonts w:ascii="Times New Roman" w:hAnsi="Times New Roman" w:cs="Times New Roman"/>
          <w:sz w:val="28"/>
          <w:szCs w:val="28"/>
        </w:rPr>
        <w:t>Абдушевой</w:t>
      </w:r>
      <w:proofErr w:type="spellEnd"/>
      <w:r>
        <w:rPr>
          <w:rFonts w:ascii="Times New Roman" w:hAnsi="Times New Roman" w:cs="Times New Roman"/>
          <w:sz w:val="28"/>
          <w:szCs w:val="28"/>
        </w:rPr>
        <w:t xml:space="preserve"> Айне </w:t>
      </w:r>
      <w:proofErr w:type="spellStart"/>
      <w:r>
        <w:rPr>
          <w:rFonts w:ascii="Times New Roman" w:hAnsi="Times New Roman" w:cs="Times New Roman"/>
          <w:sz w:val="28"/>
          <w:szCs w:val="28"/>
        </w:rPr>
        <w:t>Болат</w:t>
      </w:r>
      <w:proofErr w:type="spellEnd"/>
      <w:r w:rsidR="00343590">
        <w:rPr>
          <w:rFonts w:ascii="Times New Roman" w:hAnsi="Times New Roman" w:cs="Times New Roman"/>
          <w:sz w:val="28"/>
          <w:szCs w:val="28"/>
          <w:lang w:val="kk-KZ"/>
        </w:rPr>
        <w:t>қ</w:t>
      </w:r>
      <w:proofErr w:type="spellStart"/>
      <w:r>
        <w:rPr>
          <w:rFonts w:ascii="Times New Roman" w:hAnsi="Times New Roman" w:cs="Times New Roman"/>
          <w:sz w:val="28"/>
          <w:szCs w:val="28"/>
        </w:rPr>
        <w:t>ызы</w:t>
      </w:r>
      <w:proofErr w:type="spellEnd"/>
      <w:r>
        <w:rPr>
          <w:rFonts w:ascii="Times New Roman" w:hAnsi="Times New Roman" w:cs="Times New Roman"/>
          <w:sz w:val="28"/>
          <w:szCs w:val="28"/>
        </w:rPr>
        <w:t xml:space="preserve"> о взыскании задолженности, </w:t>
      </w:r>
    </w:p>
    <w:p w:rsidR="00AA5249" w:rsidRDefault="00AA5249" w:rsidP="00AA5249">
      <w:pPr>
        <w:jc w:val="both"/>
        <w:rPr>
          <w:rFonts w:ascii="Times New Roman" w:hAnsi="Times New Roman" w:cs="Times New Roman"/>
          <w:sz w:val="28"/>
          <w:szCs w:val="28"/>
        </w:rPr>
      </w:pPr>
      <w:r>
        <w:rPr>
          <w:rFonts w:ascii="Times New Roman" w:hAnsi="Times New Roman" w:cs="Times New Roman"/>
          <w:sz w:val="28"/>
          <w:szCs w:val="28"/>
        </w:rPr>
        <w:t xml:space="preserve">                                          У с т а н о в и л</w:t>
      </w:r>
      <w:proofErr w:type="gramStart"/>
      <w:r>
        <w:rPr>
          <w:rFonts w:ascii="Times New Roman" w:hAnsi="Times New Roman" w:cs="Times New Roman"/>
          <w:sz w:val="28"/>
          <w:szCs w:val="28"/>
        </w:rPr>
        <w:t xml:space="preserve"> :</w:t>
      </w:r>
      <w:proofErr w:type="gramEnd"/>
    </w:p>
    <w:p w:rsidR="00AA5249" w:rsidRDefault="00AA5249" w:rsidP="00AA5249">
      <w:pPr>
        <w:jc w:val="both"/>
        <w:rPr>
          <w:rFonts w:ascii="Times New Roman" w:hAnsi="Times New Roman" w:cs="Times New Roman"/>
          <w:sz w:val="28"/>
          <w:szCs w:val="28"/>
        </w:rPr>
      </w:pPr>
      <w:r>
        <w:rPr>
          <w:rFonts w:ascii="Times New Roman" w:hAnsi="Times New Roman" w:cs="Times New Roman"/>
          <w:sz w:val="28"/>
          <w:szCs w:val="28"/>
        </w:rPr>
        <w:t xml:space="preserve">       ПКСК «Центр» обратился в суд с иском к </w:t>
      </w:r>
      <w:proofErr w:type="spellStart"/>
      <w:r>
        <w:rPr>
          <w:rFonts w:ascii="Times New Roman" w:hAnsi="Times New Roman" w:cs="Times New Roman"/>
          <w:sz w:val="28"/>
          <w:szCs w:val="28"/>
        </w:rPr>
        <w:t>Абдушевой</w:t>
      </w:r>
      <w:proofErr w:type="spellEnd"/>
      <w:r>
        <w:rPr>
          <w:rFonts w:ascii="Times New Roman" w:hAnsi="Times New Roman" w:cs="Times New Roman"/>
          <w:sz w:val="28"/>
          <w:szCs w:val="28"/>
        </w:rPr>
        <w:t xml:space="preserve"> А.Б</w:t>
      </w:r>
      <w:r>
        <w:rPr>
          <w:rFonts w:ascii="Times New Roman" w:hAnsi="Times New Roman" w:cs="Times New Roman"/>
          <w:sz w:val="28"/>
          <w:szCs w:val="28"/>
        </w:rPr>
        <w:t xml:space="preserve">. о взыскании задолженности  за эксплуатационные расходы в сумме </w:t>
      </w:r>
      <w:r>
        <w:rPr>
          <w:rFonts w:ascii="Times New Roman" w:hAnsi="Times New Roman" w:cs="Times New Roman"/>
          <w:sz w:val="28"/>
          <w:szCs w:val="28"/>
        </w:rPr>
        <w:t>8932</w:t>
      </w:r>
      <w:r>
        <w:rPr>
          <w:rFonts w:ascii="Times New Roman" w:hAnsi="Times New Roman" w:cs="Times New Roman"/>
          <w:sz w:val="28"/>
          <w:szCs w:val="28"/>
        </w:rPr>
        <w:t xml:space="preserve"> тенге за период с 01.0</w:t>
      </w:r>
      <w:r>
        <w:rPr>
          <w:rFonts w:ascii="Times New Roman" w:hAnsi="Times New Roman" w:cs="Times New Roman"/>
          <w:sz w:val="28"/>
          <w:szCs w:val="28"/>
        </w:rPr>
        <w:t>4</w:t>
      </w:r>
      <w:r>
        <w:rPr>
          <w:rFonts w:ascii="Times New Roman" w:hAnsi="Times New Roman" w:cs="Times New Roman"/>
          <w:sz w:val="28"/>
          <w:szCs w:val="28"/>
        </w:rPr>
        <w:t>.201</w:t>
      </w:r>
      <w:r>
        <w:rPr>
          <w:rFonts w:ascii="Times New Roman" w:hAnsi="Times New Roman" w:cs="Times New Roman"/>
          <w:sz w:val="28"/>
          <w:szCs w:val="28"/>
        </w:rPr>
        <w:t>4</w:t>
      </w:r>
      <w:r>
        <w:rPr>
          <w:rFonts w:ascii="Times New Roman" w:hAnsi="Times New Roman" w:cs="Times New Roman"/>
          <w:sz w:val="28"/>
          <w:szCs w:val="28"/>
        </w:rPr>
        <w:t xml:space="preserve"> года по 31.05.2015 года, возврат госпошлины в сумме </w:t>
      </w:r>
      <w:r>
        <w:rPr>
          <w:rFonts w:ascii="Times New Roman" w:hAnsi="Times New Roman" w:cs="Times New Roman"/>
          <w:sz w:val="28"/>
          <w:szCs w:val="28"/>
        </w:rPr>
        <w:t>268</w:t>
      </w:r>
      <w:r>
        <w:rPr>
          <w:rFonts w:ascii="Times New Roman" w:hAnsi="Times New Roman" w:cs="Times New Roman"/>
          <w:sz w:val="28"/>
          <w:szCs w:val="28"/>
        </w:rPr>
        <w:t xml:space="preserve"> тенге, указывая, что  дом № 157 по </w:t>
      </w:r>
      <w:proofErr w:type="spellStart"/>
      <w:r>
        <w:rPr>
          <w:rFonts w:ascii="Times New Roman" w:hAnsi="Times New Roman" w:cs="Times New Roman"/>
          <w:sz w:val="28"/>
          <w:szCs w:val="28"/>
        </w:rPr>
        <w:t>ул</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усаинова</w:t>
      </w:r>
      <w:proofErr w:type="spellEnd"/>
      <w:r>
        <w:rPr>
          <w:rFonts w:ascii="Times New Roman" w:hAnsi="Times New Roman" w:cs="Times New Roman"/>
          <w:sz w:val="28"/>
          <w:szCs w:val="28"/>
        </w:rPr>
        <w:t xml:space="preserve"> обслуживается ПКСК «Центр». В данном доме проживает ответчик,  который не оплачивает за предоставленные услуги, имеется задолженность в размере </w:t>
      </w:r>
      <w:r>
        <w:rPr>
          <w:rFonts w:ascii="Times New Roman" w:hAnsi="Times New Roman" w:cs="Times New Roman"/>
          <w:sz w:val="28"/>
          <w:szCs w:val="28"/>
        </w:rPr>
        <w:t>8932</w:t>
      </w:r>
      <w:r>
        <w:rPr>
          <w:rFonts w:ascii="Times New Roman" w:hAnsi="Times New Roman" w:cs="Times New Roman"/>
          <w:sz w:val="28"/>
          <w:szCs w:val="28"/>
        </w:rPr>
        <w:t xml:space="preserve"> тенге, на предупреждения не реагирует.</w:t>
      </w:r>
    </w:p>
    <w:p w:rsidR="00AA5249" w:rsidRDefault="00AA5249" w:rsidP="00AA5249">
      <w:pPr>
        <w:jc w:val="both"/>
        <w:rPr>
          <w:rFonts w:ascii="Times New Roman" w:hAnsi="Times New Roman" w:cs="Times New Roman"/>
          <w:sz w:val="28"/>
          <w:szCs w:val="28"/>
        </w:rPr>
      </w:pPr>
      <w:r>
        <w:rPr>
          <w:rFonts w:ascii="Times New Roman" w:hAnsi="Times New Roman" w:cs="Times New Roman"/>
          <w:sz w:val="28"/>
          <w:szCs w:val="28"/>
        </w:rPr>
        <w:t xml:space="preserve">       В судебном заседании представитель истца исковые требования поддержала, просит удовлетворить.</w:t>
      </w:r>
    </w:p>
    <w:p w:rsidR="00AA5249" w:rsidRDefault="00AA5249" w:rsidP="00AA5249">
      <w:pPr>
        <w:jc w:val="both"/>
        <w:rPr>
          <w:rFonts w:ascii="Times New Roman" w:hAnsi="Times New Roman" w:cs="Times New Roman"/>
          <w:sz w:val="28"/>
          <w:szCs w:val="28"/>
        </w:rPr>
      </w:pPr>
      <w:r>
        <w:rPr>
          <w:rFonts w:ascii="Times New Roman" w:hAnsi="Times New Roman" w:cs="Times New Roman"/>
          <w:sz w:val="28"/>
          <w:szCs w:val="28"/>
        </w:rPr>
        <w:t xml:space="preserve">       Ответчик на судебное заседание не явилась, хотя надлежащим образом была извещена о времени и месте рассмотрения дела, Неявка в суд без уважительной причины не препятствует рассмотрению дела в её отсутствии. </w:t>
      </w:r>
    </w:p>
    <w:p w:rsidR="00AA5249" w:rsidRDefault="00AA5249" w:rsidP="00AA5249">
      <w:pPr>
        <w:pStyle w:val="a3"/>
        <w:ind w:left="0" w:firstLine="0"/>
        <w:rPr>
          <w:sz w:val="28"/>
          <w:szCs w:val="28"/>
        </w:rPr>
      </w:pPr>
      <w:r>
        <w:rPr>
          <w:sz w:val="28"/>
          <w:szCs w:val="28"/>
        </w:rPr>
        <w:t xml:space="preserve">      Исследовав материалы дела, заслушав доводы представителя истца, суд считает необходимым иск удовлетворить по следующим основаниям.</w:t>
      </w:r>
    </w:p>
    <w:p w:rsidR="00AA5249" w:rsidRDefault="00AA5249" w:rsidP="00AA5249">
      <w:pPr>
        <w:pStyle w:val="3"/>
        <w:ind w:right="-1"/>
        <w:rPr>
          <w:szCs w:val="28"/>
        </w:rPr>
      </w:pPr>
      <w:r>
        <w:rPr>
          <w:szCs w:val="28"/>
        </w:rPr>
        <w:t xml:space="preserve">      Согласно ст. 35, 50 Закона Республики Казахстан «О жилищных отношениях в РК» собственники квартир обязаны участвовать в общих расходах по содержанию и использованию общего имущества соразмерно их доле. Согласно ст.47 Закона Республики Казахстан «О жилищных отношениях» размер ежемесячных платежей на содержание общего имущества устанавливается общим собранием членов кооператива ежегодно исходя из утвержденного годового бюджета и годовой сметы доходов и расходов. Исковые требования истца подтверждаются сметой выполненных работ по дому,  нарядами по выполнению работ, выпиской из книги по заработной плате,  договорами по </w:t>
      </w:r>
      <w:proofErr w:type="spellStart"/>
      <w:r>
        <w:rPr>
          <w:szCs w:val="28"/>
        </w:rPr>
        <w:t>опрессовке</w:t>
      </w:r>
      <w:proofErr w:type="spellEnd"/>
      <w:r>
        <w:rPr>
          <w:szCs w:val="28"/>
        </w:rPr>
        <w:t xml:space="preserve"> и промывке труб, договорами по вывозу бытового мусора дома № 157 в по </w:t>
      </w:r>
      <w:proofErr w:type="spellStart"/>
      <w:r>
        <w:rPr>
          <w:szCs w:val="28"/>
        </w:rPr>
        <w:t>ул</w:t>
      </w:r>
      <w:proofErr w:type="gramStart"/>
      <w:r>
        <w:rPr>
          <w:szCs w:val="28"/>
        </w:rPr>
        <w:t>.Х</w:t>
      </w:r>
      <w:proofErr w:type="gramEnd"/>
      <w:r>
        <w:rPr>
          <w:szCs w:val="28"/>
        </w:rPr>
        <w:t>усаинова</w:t>
      </w:r>
      <w:proofErr w:type="spellEnd"/>
      <w:r>
        <w:rPr>
          <w:szCs w:val="28"/>
        </w:rPr>
        <w:t xml:space="preserve"> , договором по ремонту подъезда, паспортами готовности к отопительному сезону дома, актами выполненных работ по дому, где проживает ответчица, </w:t>
      </w:r>
      <w:proofErr w:type="spellStart"/>
      <w:r>
        <w:rPr>
          <w:szCs w:val="28"/>
        </w:rPr>
        <w:t>обозренными</w:t>
      </w:r>
      <w:proofErr w:type="spellEnd"/>
      <w:r>
        <w:rPr>
          <w:szCs w:val="28"/>
        </w:rPr>
        <w:t xml:space="preserve"> в ходе судебного разбирательства .</w:t>
      </w:r>
    </w:p>
    <w:p w:rsidR="00AA5249" w:rsidRDefault="00AA5249" w:rsidP="00AA5249">
      <w:pPr>
        <w:tabs>
          <w:tab w:val="left" w:pos="8222"/>
        </w:tabs>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Ответчик свои обязательства не исполнила, не оплачивает за эксплуатационные расходы, имеют задолженность в сумме </w:t>
      </w:r>
      <w:r>
        <w:rPr>
          <w:rFonts w:ascii="Times New Roman" w:hAnsi="Times New Roman" w:cs="Times New Roman"/>
          <w:sz w:val="28"/>
          <w:szCs w:val="28"/>
        </w:rPr>
        <w:t>8932</w:t>
      </w:r>
      <w:r>
        <w:rPr>
          <w:rFonts w:ascii="Times New Roman" w:hAnsi="Times New Roman" w:cs="Times New Roman"/>
          <w:sz w:val="28"/>
          <w:szCs w:val="28"/>
        </w:rPr>
        <w:t xml:space="preserve"> тенге за период  с 01.0</w:t>
      </w:r>
      <w:r>
        <w:rPr>
          <w:rFonts w:ascii="Times New Roman" w:hAnsi="Times New Roman" w:cs="Times New Roman"/>
          <w:sz w:val="28"/>
          <w:szCs w:val="28"/>
        </w:rPr>
        <w:t>4</w:t>
      </w:r>
      <w:r>
        <w:rPr>
          <w:rFonts w:ascii="Times New Roman" w:hAnsi="Times New Roman" w:cs="Times New Roman"/>
          <w:sz w:val="28"/>
          <w:szCs w:val="28"/>
        </w:rPr>
        <w:t>.201</w:t>
      </w:r>
      <w:r>
        <w:rPr>
          <w:rFonts w:ascii="Times New Roman" w:hAnsi="Times New Roman" w:cs="Times New Roman"/>
          <w:sz w:val="28"/>
          <w:szCs w:val="28"/>
        </w:rPr>
        <w:t>4</w:t>
      </w:r>
      <w:r>
        <w:rPr>
          <w:rFonts w:ascii="Times New Roman" w:hAnsi="Times New Roman" w:cs="Times New Roman"/>
          <w:sz w:val="28"/>
          <w:szCs w:val="28"/>
        </w:rPr>
        <w:t xml:space="preserve"> года по 31.05.2015 года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Ежемесячные взносы членов ПКСК определены решением общего собрания и составляет 22 тенге за 1 квадратный метр. Площадь квартиры ответчика составляет 61,5 </w:t>
      </w:r>
      <w:proofErr w:type="gramStart"/>
      <w:r>
        <w:rPr>
          <w:rFonts w:ascii="Times New Roman" w:hAnsi="Times New Roman" w:cs="Times New Roman"/>
          <w:sz w:val="28"/>
          <w:szCs w:val="28"/>
        </w:rPr>
        <w:t>квадратный</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метра. В связи с чем, суд </w:t>
      </w:r>
      <w:proofErr w:type="gramStart"/>
      <w:r>
        <w:rPr>
          <w:rFonts w:ascii="Times New Roman" w:hAnsi="Times New Roman" w:cs="Times New Roman"/>
          <w:sz w:val="28"/>
          <w:szCs w:val="28"/>
        </w:rPr>
        <w:t>считает суд считает</w:t>
      </w:r>
      <w:proofErr w:type="gramEnd"/>
      <w:r>
        <w:rPr>
          <w:rFonts w:ascii="Times New Roman" w:hAnsi="Times New Roman" w:cs="Times New Roman"/>
          <w:sz w:val="28"/>
          <w:szCs w:val="28"/>
        </w:rPr>
        <w:t xml:space="preserve"> необходимым взыскать с ответчика задолженность с 01.0</w:t>
      </w:r>
      <w:r>
        <w:rPr>
          <w:rFonts w:ascii="Times New Roman" w:hAnsi="Times New Roman" w:cs="Times New Roman"/>
          <w:sz w:val="28"/>
          <w:szCs w:val="28"/>
        </w:rPr>
        <w:t>4</w:t>
      </w:r>
      <w:r>
        <w:rPr>
          <w:rFonts w:ascii="Times New Roman" w:hAnsi="Times New Roman" w:cs="Times New Roman"/>
          <w:sz w:val="28"/>
          <w:szCs w:val="28"/>
        </w:rPr>
        <w:t>.201</w:t>
      </w:r>
      <w:r>
        <w:rPr>
          <w:rFonts w:ascii="Times New Roman" w:hAnsi="Times New Roman" w:cs="Times New Roman"/>
          <w:sz w:val="28"/>
          <w:szCs w:val="28"/>
        </w:rPr>
        <w:t>4</w:t>
      </w:r>
      <w:r>
        <w:rPr>
          <w:rFonts w:ascii="Times New Roman" w:hAnsi="Times New Roman" w:cs="Times New Roman"/>
          <w:sz w:val="28"/>
          <w:szCs w:val="28"/>
        </w:rPr>
        <w:t xml:space="preserve"> года по 31.05.2015 год в размере </w:t>
      </w:r>
      <w:r>
        <w:rPr>
          <w:rFonts w:ascii="Times New Roman" w:hAnsi="Times New Roman" w:cs="Times New Roman"/>
          <w:sz w:val="28"/>
          <w:szCs w:val="28"/>
        </w:rPr>
        <w:t>8932</w:t>
      </w:r>
      <w:r>
        <w:rPr>
          <w:rFonts w:ascii="Times New Roman" w:hAnsi="Times New Roman" w:cs="Times New Roman"/>
          <w:sz w:val="28"/>
          <w:szCs w:val="28"/>
        </w:rPr>
        <w:t xml:space="preserve"> тенге,  также в соответствии со ст. 110 ГПК Республики Казахстан подлежат взысканию судебные расходы в сумме </w:t>
      </w:r>
      <w:r>
        <w:rPr>
          <w:rFonts w:ascii="Times New Roman" w:hAnsi="Times New Roman" w:cs="Times New Roman"/>
          <w:sz w:val="28"/>
          <w:szCs w:val="28"/>
        </w:rPr>
        <w:t>268</w:t>
      </w:r>
      <w:r>
        <w:rPr>
          <w:rFonts w:ascii="Times New Roman" w:hAnsi="Times New Roman" w:cs="Times New Roman"/>
          <w:sz w:val="28"/>
          <w:szCs w:val="28"/>
        </w:rPr>
        <w:t xml:space="preserve"> тенге.          </w:t>
      </w:r>
    </w:p>
    <w:p w:rsidR="00AA5249" w:rsidRDefault="00AA5249" w:rsidP="00AA5249">
      <w:pPr>
        <w:jc w:val="both"/>
        <w:rPr>
          <w:rFonts w:ascii="Times New Roman" w:hAnsi="Times New Roman" w:cs="Times New Roman"/>
          <w:sz w:val="28"/>
          <w:szCs w:val="28"/>
        </w:rPr>
      </w:pPr>
      <w:r>
        <w:rPr>
          <w:rFonts w:ascii="Times New Roman" w:hAnsi="Times New Roman" w:cs="Times New Roman"/>
          <w:sz w:val="28"/>
          <w:szCs w:val="28"/>
        </w:rPr>
        <w:t xml:space="preserve">     На основании </w:t>
      </w:r>
      <w:proofErr w:type="gramStart"/>
      <w:r>
        <w:rPr>
          <w:rFonts w:ascii="Times New Roman" w:hAnsi="Times New Roman" w:cs="Times New Roman"/>
          <w:sz w:val="28"/>
          <w:szCs w:val="28"/>
        </w:rPr>
        <w:t>изложенного</w:t>
      </w:r>
      <w:proofErr w:type="gramEnd"/>
      <w:r>
        <w:rPr>
          <w:rFonts w:ascii="Times New Roman" w:hAnsi="Times New Roman" w:cs="Times New Roman"/>
          <w:sz w:val="28"/>
          <w:szCs w:val="28"/>
        </w:rPr>
        <w:t>, руководствуясь ст.ст.217-221, 223</w:t>
      </w:r>
      <w:r w:rsidR="00343590">
        <w:rPr>
          <w:rFonts w:ascii="Times New Roman" w:hAnsi="Times New Roman" w:cs="Times New Roman"/>
          <w:sz w:val="28"/>
          <w:szCs w:val="28"/>
        </w:rPr>
        <w:t>,264</w:t>
      </w:r>
      <w:r>
        <w:rPr>
          <w:rFonts w:ascii="Times New Roman" w:hAnsi="Times New Roman" w:cs="Times New Roman"/>
          <w:sz w:val="28"/>
          <w:szCs w:val="28"/>
        </w:rPr>
        <w:t xml:space="preserve"> ГПК Республики Казахстан, суд                                                     </w:t>
      </w:r>
    </w:p>
    <w:p w:rsidR="00AA5249" w:rsidRDefault="00AA5249" w:rsidP="00AA5249">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Е Ш И Л :</w:t>
      </w:r>
    </w:p>
    <w:p w:rsidR="00AA5249" w:rsidRDefault="00AA5249" w:rsidP="00AA5249">
      <w:pPr>
        <w:jc w:val="both"/>
        <w:rPr>
          <w:rFonts w:ascii="Times New Roman" w:hAnsi="Times New Roman" w:cs="Times New Roman"/>
          <w:sz w:val="28"/>
          <w:szCs w:val="28"/>
        </w:rPr>
      </w:pPr>
      <w:r>
        <w:rPr>
          <w:rFonts w:ascii="Times New Roman" w:hAnsi="Times New Roman" w:cs="Times New Roman"/>
          <w:sz w:val="28"/>
          <w:szCs w:val="28"/>
        </w:rPr>
        <w:t xml:space="preserve">     Иск ПКСК «Центр» к </w:t>
      </w:r>
      <w:proofErr w:type="spellStart"/>
      <w:r w:rsidR="00343590">
        <w:rPr>
          <w:rFonts w:ascii="Times New Roman" w:hAnsi="Times New Roman" w:cs="Times New Roman"/>
          <w:sz w:val="28"/>
          <w:szCs w:val="28"/>
        </w:rPr>
        <w:t>Абдушевой</w:t>
      </w:r>
      <w:proofErr w:type="spellEnd"/>
      <w:r w:rsidR="00343590">
        <w:rPr>
          <w:rFonts w:ascii="Times New Roman" w:hAnsi="Times New Roman" w:cs="Times New Roman"/>
          <w:sz w:val="28"/>
          <w:szCs w:val="28"/>
        </w:rPr>
        <w:t xml:space="preserve"> Айне </w:t>
      </w:r>
      <w:proofErr w:type="spellStart"/>
      <w:r w:rsidR="00343590">
        <w:rPr>
          <w:rFonts w:ascii="Times New Roman" w:hAnsi="Times New Roman" w:cs="Times New Roman"/>
          <w:sz w:val="28"/>
          <w:szCs w:val="28"/>
        </w:rPr>
        <w:t>Болат</w:t>
      </w:r>
      <w:proofErr w:type="spellEnd"/>
      <w:r w:rsidR="00343590">
        <w:rPr>
          <w:rFonts w:ascii="Times New Roman" w:hAnsi="Times New Roman" w:cs="Times New Roman"/>
          <w:sz w:val="28"/>
          <w:szCs w:val="28"/>
          <w:lang w:val="kk-KZ"/>
        </w:rPr>
        <w:t>қ</w:t>
      </w:r>
      <w:proofErr w:type="spellStart"/>
      <w:r w:rsidR="00343590">
        <w:rPr>
          <w:rFonts w:ascii="Times New Roman" w:hAnsi="Times New Roman" w:cs="Times New Roman"/>
          <w:sz w:val="28"/>
          <w:szCs w:val="28"/>
        </w:rPr>
        <w:t>ызы</w:t>
      </w:r>
      <w:proofErr w:type="spellEnd"/>
      <w:r w:rsidR="00343590">
        <w:rPr>
          <w:rFonts w:ascii="Times New Roman" w:hAnsi="Times New Roman" w:cs="Times New Roman"/>
          <w:sz w:val="28"/>
          <w:szCs w:val="28"/>
        </w:rPr>
        <w:t xml:space="preserve"> </w:t>
      </w:r>
      <w:r>
        <w:rPr>
          <w:rFonts w:ascii="Times New Roman" w:hAnsi="Times New Roman" w:cs="Times New Roman"/>
          <w:sz w:val="28"/>
          <w:szCs w:val="28"/>
        </w:rPr>
        <w:t>о взыскании задолженности удовлетворить</w:t>
      </w:r>
      <w:proofErr w:type="gramStart"/>
      <w:r>
        <w:rPr>
          <w:rFonts w:ascii="Times New Roman" w:hAnsi="Times New Roman" w:cs="Times New Roman"/>
          <w:sz w:val="28"/>
          <w:szCs w:val="28"/>
        </w:rPr>
        <w:t xml:space="preserve"> .</w:t>
      </w:r>
      <w:proofErr w:type="gramEnd"/>
    </w:p>
    <w:p w:rsidR="00AA5249" w:rsidRDefault="00AA5249" w:rsidP="00AA5249">
      <w:pPr>
        <w:jc w:val="both"/>
        <w:rPr>
          <w:rFonts w:ascii="Times New Roman" w:hAnsi="Times New Roman" w:cs="Times New Roman"/>
          <w:sz w:val="28"/>
          <w:szCs w:val="28"/>
        </w:rPr>
      </w:pPr>
      <w:r>
        <w:rPr>
          <w:rFonts w:ascii="Times New Roman" w:hAnsi="Times New Roman" w:cs="Times New Roman"/>
          <w:sz w:val="28"/>
          <w:szCs w:val="28"/>
        </w:rPr>
        <w:t xml:space="preserve">     Взыскать с </w:t>
      </w:r>
      <w:proofErr w:type="spellStart"/>
      <w:r w:rsidR="00343590">
        <w:rPr>
          <w:rFonts w:ascii="Times New Roman" w:hAnsi="Times New Roman" w:cs="Times New Roman"/>
          <w:sz w:val="28"/>
          <w:szCs w:val="28"/>
        </w:rPr>
        <w:t>Абдушевой</w:t>
      </w:r>
      <w:proofErr w:type="spellEnd"/>
      <w:r w:rsidR="00343590">
        <w:rPr>
          <w:rFonts w:ascii="Times New Roman" w:hAnsi="Times New Roman" w:cs="Times New Roman"/>
          <w:sz w:val="28"/>
          <w:szCs w:val="28"/>
        </w:rPr>
        <w:t xml:space="preserve"> </w:t>
      </w:r>
      <w:proofErr w:type="spellStart"/>
      <w:r w:rsidR="00343590">
        <w:rPr>
          <w:rFonts w:ascii="Times New Roman" w:hAnsi="Times New Roman" w:cs="Times New Roman"/>
          <w:sz w:val="28"/>
          <w:szCs w:val="28"/>
        </w:rPr>
        <w:t>Айн</w:t>
      </w:r>
      <w:r w:rsidR="00343590">
        <w:rPr>
          <w:rFonts w:ascii="Times New Roman" w:hAnsi="Times New Roman" w:cs="Times New Roman"/>
          <w:sz w:val="28"/>
          <w:szCs w:val="28"/>
        </w:rPr>
        <w:t>ы</w:t>
      </w:r>
      <w:proofErr w:type="spellEnd"/>
      <w:r w:rsidR="00343590">
        <w:rPr>
          <w:rFonts w:ascii="Times New Roman" w:hAnsi="Times New Roman" w:cs="Times New Roman"/>
          <w:sz w:val="28"/>
          <w:szCs w:val="28"/>
        </w:rPr>
        <w:t xml:space="preserve"> </w:t>
      </w:r>
      <w:proofErr w:type="spellStart"/>
      <w:r w:rsidR="00343590">
        <w:rPr>
          <w:rFonts w:ascii="Times New Roman" w:hAnsi="Times New Roman" w:cs="Times New Roman"/>
          <w:sz w:val="28"/>
          <w:szCs w:val="28"/>
        </w:rPr>
        <w:t>Болат</w:t>
      </w:r>
      <w:proofErr w:type="spellEnd"/>
      <w:r w:rsidR="00343590">
        <w:rPr>
          <w:rFonts w:ascii="Times New Roman" w:hAnsi="Times New Roman" w:cs="Times New Roman"/>
          <w:sz w:val="28"/>
          <w:szCs w:val="28"/>
          <w:lang w:val="kk-KZ"/>
        </w:rPr>
        <w:t>қ</w:t>
      </w:r>
      <w:proofErr w:type="spellStart"/>
      <w:r w:rsidR="00343590">
        <w:rPr>
          <w:rFonts w:ascii="Times New Roman" w:hAnsi="Times New Roman" w:cs="Times New Roman"/>
          <w:sz w:val="28"/>
          <w:szCs w:val="28"/>
        </w:rPr>
        <w:t>ызы</w:t>
      </w:r>
      <w:proofErr w:type="spellEnd"/>
      <w:r w:rsidR="00343590">
        <w:rPr>
          <w:rFonts w:ascii="Times New Roman" w:hAnsi="Times New Roman" w:cs="Times New Roman"/>
          <w:sz w:val="28"/>
          <w:szCs w:val="28"/>
        </w:rPr>
        <w:t xml:space="preserve"> </w:t>
      </w:r>
      <w:r>
        <w:rPr>
          <w:rFonts w:ascii="Times New Roman" w:hAnsi="Times New Roman" w:cs="Times New Roman"/>
          <w:sz w:val="28"/>
          <w:szCs w:val="28"/>
        </w:rPr>
        <w:t xml:space="preserve">в пользу  ПКСК   «Центр» задолженность  в размере </w:t>
      </w:r>
      <w:r w:rsidR="00343590">
        <w:rPr>
          <w:rFonts w:ascii="Times New Roman" w:hAnsi="Times New Roman" w:cs="Times New Roman"/>
          <w:sz w:val="28"/>
          <w:szCs w:val="28"/>
        </w:rPr>
        <w:t>8932</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sidR="00343590">
        <w:rPr>
          <w:rFonts w:ascii="Times New Roman" w:hAnsi="Times New Roman" w:cs="Times New Roman"/>
          <w:sz w:val="28"/>
          <w:szCs w:val="28"/>
        </w:rPr>
        <w:t>восемь</w:t>
      </w:r>
      <w:r>
        <w:rPr>
          <w:rFonts w:ascii="Times New Roman" w:hAnsi="Times New Roman" w:cs="Times New Roman"/>
          <w:sz w:val="28"/>
          <w:szCs w:val="28"/>
        </w:rPr>
        <w:t xml:space="preserve"> тысяч </w:t>
      </w:r>
      <w:r w:rsidR="00343590">
        <w:rPr>
          <w:rFonts w:ascii="Times New Roman" w:hAnsi="Times New Roman" w:cs="Times New Roman"/>
          <w:sz w:val="28"/>
          <w:szCs w:val="28"/>
        </w:rPr>
        <w:t>девят</w:t>
      </w:r>
      <w:r>
        <w:rPr>
          <w:rFonts w:ascii="Times New Roman" w:hAnsi="Times New Roman" w:cs="Times New Roman"/>
          <w:sz w:val="28"/>
          <w:szCs w:val="28"/>
        </w:rPr>
        <w:t>ьсот три</w:t>
      </w:r>
      <w:r w:rsidR="00343590">
        <w:rPr>
          <w:rFonts w:ascii="Times New Roman" w:hAnsi="Times New Roman" w:cs="Times New Roman"/>
          <w:sz w:val="28"/>
          <w:szCs w:val="28"/>
        </w:rPr>
        <w:t>дцать две</w:t>
      </w:r>
      <w:r>
        <w:rPr>
          <w:rFonts w:ascii="Times New Roman" w:hAnsi="Times New Roman" w:cs="Times New Roman"/>
          <w:sz w:val="28"/>
          <w:szCs w:val="28"/>
        </w:rPr>
        <w:t xml:space="preserve"> ) тенге, возврат госпошлины в сумме </w:t>
      </w:r>
      <w:r w:rsidR="00343590">
        <w:rPr>
          <w:rFonts w:ascii="Times New Roman" w:hAnsi="Times New Roman" w:cs="Times New Roman"/>
          <w:sz w:val="28"/>
          <w:szCs w:val="28"/>
        </w:rPr>
        <w:t>268</w:t>
      </w:r>
      <w:r>
        <w:rPr>
          <w:rFonts w:ascii="Times New Roman" w:hAnsi="Times New Roman" w:cs="Times New Roman"/>
          <w:sz w:val="28"/>
          <w:szCs w:val="28"/>
        </w:rPr>
        <w:t xml:space="preserve"> ( </w:t>
      </w:r>
      <w:r w:rsidR="00343590">
        <w:rPr>
          <w:rFonts w:ascii="Times New Roman" w:hAnsi="Times New Roman" w:cs="Times New Roman"/>
          <w:sz w:val="28"/>
          <w:szCs w:val="28"/>
        </w:rPr>
        <w:t>двести шестьдесят восемь</w:t>
      </w:r>
      <w:r>
        <w:rPr>
          <w:rFonts w:ascii="Times New Roman" w:hAnsi="Times New Roman" w:cs="Times New Roman"/>
          <w:sz w:val="28"/>
          <w:szCs w:val="28"/>
        </w:rPr>
        <w:t>) тенге.</w:t>
      </w:r>
    </w:p>
    <w:p w:rsidR="00197508" w:rsidRPr="00197508" w:rsidRDefault="00AA5249" w:rsidP="00197508">
      <w:pPr>
        <w:pStyle w:val="2"/>
        <w:tabs>
          <w:tab w:val="left" w:pos="7655"/>
        </w:tabs>
        <w:spacing w:line="240" w:lineRule="auto"/>
        <w:jc w:val="both"/>
        <w:rPr>
          <w:rFonts w:ascii="Times New Roman" w:hAnsi="Times New Roman" w:cs="Times New Roman"/>
          <w:sz w:val="28"/>
          <w:szCs w:val="28"/>
        </w:rPr>
      </w:pPr>
      <w:r w:rsidRPr="00197508">
        <w:rPr>
          <w:rFonts w:ascii="Times New Roman" w:hAnsi="Times New Roman" w:cs="Times New Roman"/>
          <w:szCs w:val="28"/>
        </w:rPr>
        <w:t xml:space="preserve">      </w:t>
      </w:r>
      <w:r w:rsidR="00197508" w:rsidRPr="00197508">
        <w:rPr>
          <w:rFonts w:ascii="Times New Roman" w:hAnsi="Times New Roman" w:cs="Times New Roman"/>
          <w:sz w:val="28"/>
          <w:szCs w:val="28"/>
        </w:rPr>
        <w:t xml:space="preserve">Ответчик вправе подать в суд, вынесший заочное решение, заявление об отмене  этого решения в течение 5 дней  с момента получения им копии решения. </w:t>
      </w:r>
    </w:p>
    <w:p w:rsidR="00197508" w:rsidRPr="00197508" w:rsidRDefault="00197508" w:rsidP="00197508">
      <w:pPr>
        <w:tabs>
          <w:tab w:val="left" w:pos="2340"/>
          <w:tab w:val="left" w:pos="3420"/>
          <w:tab w:val="left" w:pos="3780"/>
        </w:tabs>
        <w:jc w:val="both"/>
        <w:rPr>
          <w:rFonts w:ascii="Times New Roman" w:hAnsi="Times New Roman" w:cs="Times New Roman"/>
          <w:sz w:val="28"/>
          <w:szCs w:val="28"/>
        </w:rPr>
      </w:pPr>
      <w:r w:rsidRPr="00197508">
        <w:rPr>
          <w:rFonts w:ascii="Times New Roman" w:hAnsi="Times New Roman" w:cs="Times New Roman"/>
          <w:sz w:val="28"/>
          <w:szCs w:val="28"/>
        </w:rPr>
        <w:t xml:space="preserve">     Заочное решение может быть обжаловано или опротестовано в апелляционном порядке  по  истечении срока на подачу заявления  об отмене этого решения, а в случае, если  заявление подано, </w:t>
      </w:r>
      <w:proofErr w:type="gramStart"/>
      <w:r w:rsidRPr="00197508">
        <w:rPr>
          <w:rFonts w:ascii="Times New Roman" w:hAnsi="Times New Roman" w:cs="Times New Roman"/>
          <w:sz w:val="28"/>
          <w:szCs w:val="28"/>
        </w:rPr>
        <w:t>-в</w:t>
      </w:r>
      <w:proofErr w:type="gramEnd"/>
      <w:r w:rsidRPr="00197508">
        <w:rPr>
          <w:rFonts w:ascii="Times New Roman" w:hAnsi="Times New Roman" w:cs="Times New Roman"/>
          <w:sz w:val="28"/>
          <w:szCs w:val="28"/>
        </w:rPr>
        <w:t xml:space="preserve"> течение 15 дней с момента вынесения судом 1 инстанции определения об отказе в удовлетворении заявления.</w:t>
      </w:r>
    </w:p>
    <w:p w:rsidR="00197508" w:rsidRPr="00197508" w:rsidRDefault="00197508" w:rsidP="00197508">
      <w:pPr>
        <w:jc w:val="both"/>
        <w:rPr>
          <w:rFonts w:ascii="Times New Roman" w:hAnsi="Times New Roman" w:cs="Times New Roman"/>
          <w:sz w:val="28"/>
        </w:rPr>
      </w:pPr>
    </w:p>
    <w:p w:rsidR="00197508" w:rsidRPr="00197508" w:rsidRDefault="00197508" w:rsidP="00197508">
      <w:pPr>
        <w:pStyle w:val="3"/>
        <w:tabs>
          <w:tab w:val="left" w:pos="720"/>
          <w:tab w:val="left" w:pos="2340"/>
        </w:tabs>
      </w:pPr>
      <w:r w:rsidRPr="00197508">
        <w:t xml:space="preserve">     Судья:                                                                               </w:t>
      </w:r>
      <w:proofErr w:type="spellStart"/>
      <w:r w:rsidRPr="00197508">
        <w:t>Жумабекова</w:t>
      </w:r>
      <w:proofErr w:type="spellEnd"/>
      <w:r w:rsidRPr="00197508">
        <w:t xml:space="preserve"> С.К.</w:t>
      </w:r>
    </w:p>
    <w:p w:rsidR="00197508" w:rsidRPr="00197508" w:rsidRDefault="00197508" w:rsidP="00197508">
      <w:pPr>
        <w:tabs>
          <w:tab w:val="left" w:pos="720"/>
        </w:tabs>
        <w:jc w:val="both"/>
        <w:rPr>
          <w:rFonts w:ascii="Times New Roman" w:hAnsi="Times New Roman" w:cs="Times New Roman"/>
          <w:sz w:val="28"/>
        </w:rPr>
      </w:pPr>
      <w:r w:rsidRPr="00197508">
        <w:rPr>
          <w:rFonts w:ascii="Times New Roman" w:hAnsi="Times New Roman" w:cs="Times New Roman"/>
          <w:sz w:val="28"/>
        </w:rPr>
        <w:t>Копия верна:</w:t>
      </w:r>
    </w:p>
    <w:p w:rsidR="00197508" w:rsidRPr="00197508" w:rsidRDefault="00197508" w:rsidP="00197508">
      <w:pPr>
        <w:tabs>
          <w:tab w:val="left" w:pos="720"/>
        </w:tabs>
        <w:jc w:val="both"/>
        <w:rPr>
          <w:rFonts w:ascii="Times New Roman" w:hAnsi="Times New Roman" w:cs="Times New Roman"/>
          <w:sz w:val="28"/>
        </w:rPr>
      </w:pPr>
    </w:p>
    <w:p w:rsidR="00197508" w:rsidRPr="00197508" w:rsidRDefault="00197508" w:rsidP="00197508">
      <w:pPr>
        <w:tabs>
          <w:tab w:val="left" w:pos="720"/>
        </w:tabs>
        <w:jc w:val="both"/>
        <w:rPr>
          <w:rFonts w:ascii="Times New Roman" w:hAnsi="Times New Roman" w:cs="Times New Roman"/>
          <w:sz w:val="28"/>
        </w:rPr>
      </w:pPr>
    </w:p>
    <w:p w:rsidR="00197508" w:rsidRPr="00197508" w:rsidRDefault="00197508" w:rsidP="00197508">
      <w:pPr>
        <w:tabs>
          <w:tab w:val="left" w:pos="720"/>
        </w:tabs>
        <w:jc w:val="both"/>
        <w:rPr>
          <w:rFonts w:ascii="Times New Roman" w:hAnsi="Times New Roman" w:cs="Times New Roman"/>
          <w:sz w:val="28"/>
        </w:rPr>
      </w:pPr>
    </w:p>
    <w:p w:rsidR="00197508" w:rsidRPr="00197508" w:rsidRDefault="00197508" w:rsidP="00197508">
      <w:pPr>
        <w:tabs>
          <w:tab w:val="left" w:pos="720"/>
        </w:tabs>
        <w:jc w:val="both"/>
        <w:rPr>
          <w:rFonts w:ascii="Times New Roman" w:hAnsi="Times New Roman" w:cs="Times New Roman"/>
          <w:sz w:val="28"/>
        </w:rPr>
      </w:pPr>
    </w:p>
    <w:p w:rsidR="00197508" w:rsidRPr="00197508" w:rsidRDefault="00197508" w:rsidP="00197508">
      <w:pPr>
        <w:pStyle w:val="3"/>
        <w:tabs>
          <w:tab w:val="left" w:pos="720"/>
          <w:tab w:val="left" w:pos="2340"/>
        </w:tabs>
      </w:pPr>
      <w:r w:rsidRPr="00197508">
        <w:t xml:space="preserve">     Судья:                                                                               </w:t>
      </w:r>
      <w:proofErr w:type="spellStart"/>
      <w:r w:rsidRPr="00197508">
        <w:t>Жумабекова</w:t>
      </w:r>
      <w:proofErr w:type="spellEnd"/>
      <w:r w:rsidRPr="00197508">
        <w:t xml:space="preserve"> С.К.</w:t>
      </w:r>
    </w:p>
    <w:p w:rsidR="00197508" w:rsidRPr="00197508" w:rsidRDefault="00197508" w:rsidP="00197508">
      <w:pPr>
        <w:pStyle w:val="3"/>
        <w:tabs>
          <w:tab w:val="left" w:pos="720"/>
          <w:tab w:val="left" w:pos="2340"/>
        </w:tabs>
      </w:pPr>
    </w:p>
    <w:p w:rsidR="00197508" w:rsidRPr="00197508" w:rsidRDefault="00197508" w:rsidP="00197508">
      <w:pPr>
        <w:tabs>
          <w:tab w:val="left" w:pos="720"/>
        </w:tabs>
        <w:jc w:val="both"/>
        <w:rPr>
          <w:rFonts w:ascii="Times New Roman" w:hAnsi="Times New Roman" w:cs="Times New Roman"/>
          <w:sz w:val="28"/>
        </w:rPr>
      </w:pPr>
    </w:p>
    <w:p w:rsidR="00197508" w:rsidRPr="00197508" w:rsidRDefault="00197508" w:rsidP="00197508">
      <w:pPr>
        <w:tabs>
          <w:tab w:val="left" w:pos="720"/>
        </w:tabs>
        <w:jc w:val="both"/>
        <w:rPr>
          <w:rFonts w:ascii="Times New Roman" w:hAnsi="Times New Roman" w:cs="Times New Roman"/>
          <w:sz w:val="28"/>
        </w:rPr>
      </w:pPr>
    </w:p>
    <w:p w:rsidR="00197508" w:rsidRPr="00197508" w:rsidRDefault="00197508" w:rsidP="00197508">
      <w:pPr>
        <w:tabs>
          <w:tab w:val="left" w:pos="720"/>
        </w:tabs>
        <w:jc w:val="both"/>
        <w:rPr>
          <w:rFonts w:ascii="Times New Roman" w:hAnsi="Times New Roman" w:cs="Times New Roman"/>
          <w:sz w:val="28"/>
        </w:rPr>
      </w:pPr>
    </w:p>
    <w:p w:rsidR="00197508" w:rsidRPr="00197508" w:rsidRDefault="00197508" w:rsidP="00197508">
      <w:pPr>
        <w:tabs>
          <w:tab w:val="left" w:pos="720"/>
        </w:tabs>
        <w:jc w:val="both"/>
        <w:rPr>
          <w:rFonts w:ascii="Times New Roman" w:hAnsi="Times New Roman" w:cs="Times New Roman"/>
          <w:sz w:val="28"/>
        </w:rPr>
      </w:pPr>
    </w:p>
    <w:p w:rsidR="00197508" w:rsidRPr="00197508" w:rsidRDefault="00197508" w:rsidP="00197508">
      <w:pPr>
        <w:tabs>
          <w:tab w:val="left" w:pos="720"/>
        </w:tabs>
        <w:jc w:val="both"/>
        <w:rPr>
          <w:rFonts w:ascii="Times New Roman" w:hAnsi="Times New Roman" w:cs="Times New Roman"/>
          <w:sz w:val="28"/>
        </w:rPr>
      </w:pPr>
      <w:r w:rsidRPr="00197508">
        <w:rPr>
          <w:rFonts w:ascii="Times New Roman" w:hAnsi="Times New Roman" w:cs="Times New Roman"/>
          <w:sz w:val="28"/>
        </w:rPr>
        <w:t>Справка: решение вступило в законную силу:</w:t>
      </w:r>
    </w:p>
    <w:p w:rsidR="00197508" w:rsidRPr="00197508" w:rsidRDefault="00197508" w:rsidP="00197508">
      <w:pPr>
        <w:tabs>
          <w:tab w:val="left" w:pos="720"/>
        </w:tabs>
        <w:jc w:val="both"/>
        <w:rPr>
          <w:rFonts w:ascii="Times New Roman" w:hAnsi="Times New Roman" w:cs="Times New Roman"/>
          <w:sz w:val="28"/>
        </w:rPr>
      </w:pPr>
    </w:p>
    <w:p w:rsidR="00197508" w:rsidRPr="00197508" w:rsidRDefault="00197508" w:rsidP="00197508">
      <w:pPr>
        <w:tabs>
          <w:tab w:val="left" w:pos="720"/>
        </w:tabs>
        <w:jc w:val="both"/>
        <w:rPr>
          <w:rFonts w:ascii="Times New Roman" w:hAnsi="Times New Roman" w:cs="Times New Roman"/>
          <w:sz w:val="28"/>
        </w:rPr>
      </w:pPr>
    </w:p>
    <w:p w:rsidR="00197508" w:rsidRPr="00197508" w:rsidRDefault="00197508" w:rsidP="00197508">
      <w:pPr>
        <w:tabs>
          <w:tab w:val="left" w:pos="720"/>
        </w:tabs>
        <w:jc w:val="both"/>
        <w:rPr>
          <w:rFonts w:ascii="Times New Roman" w:hAnsi="Times New Roman" w:cs="Times New Roman"/>
          <w:sz w:val="28"/>
        </w:rPr>
      </w:pPr>
    </w:p>
    <w:p w:rsidR="00197508" w:rsidRDefault="00197508" w:rsidP="00197508">
      <w:pPr>
        <w:tabs>
          <w:tab w:val="left" w:pos="720"/>
        </w:tabs>
        <w:jc w:val="both"/>
        <w:rPr>
          <w:sz w:val="28"/>
        </w:rPr>
      </w:pPr>
    </w:p>
    <w:p w:rsidR="00197508" w:rsidRDefault="00197508" w:rsidP="00197508">
      <w:pPr>
        <w:tabs>
          <w:tab w:val="left" w:pos="720"/>
        </w:tabs>
        <w:jc w:val="both"/>
        <w:rPr>
          <w:sz w:val="28"/>
        </w:rPr>
      </w:pPr>
    </w:p>
    <w:p w:rsidR="00197508" w:rsidRDefault="00197508" w:rsidP="00197508">
      <w:pPr>
        <w:tabs>
          <w:tab w:val="left" w:pos="720"/>
        </w:tabs>
        <w:jc w:val="both"/>
        <w:rPr>
          <w:sz w:val="28"/>
        </w:rPr>
      </w:pPr>
    </w:p>
    <w:p w:rsidR="00197508" w:rsidRDefault="00197508" w:rsidP="00197508">
      <w:pPr>
        <w:pStyle w:val="3"/>
        <w:tabs>
          <w:tab w:val="left" w:pos="720"/>
          <w:tab w:val="left" w:pos="2340"/>
        </w:tabs>
      </w:pPr>
      <w:r>
        <w:t xml:space="preserve">     Судья:                                                                               </w:t>
      </w:r>
      <w:proofErr w:type="spellStart"/>
      <w:r>
        <w:t>Жумабекова</w:t>
      </w:r>
      <w:proofErr w:type="spellEnd"/>
      <w:r>
        <w:t xml:space="preserve"> С.К.</w:t>
      </w:r>
    </w:p>
    <w:p w:rsidR="00197508" w:rsidRDefault="00197508" w:rsidP="00197508"/>
    <w:p w:rsidR="00197508" w:rsidRDefault="00197508" w:rsidP="00197508"/>
    <w:p w:rsidR="00AA5249" w:rsidRDefault="00AA5249" w:rsidP="00AA5249">
      <w:pPr>
        <w:tabs>
          <w:tab w:val="left" w:pos="2340"/>
          <w:tab w:val="left" w:pos="3420"/>
        </w:tabs>
        <w:jc w:val="both"/>
        <w:rPr>
          <w:rFonts w:ascii="Times New Roman" w:hAnsi="Times New Roman" w:cs="Times New Roman"/>
          <w:sz w:val="28"/>
          <w:szCs w:val="20"/>
        </w:rPr>
      </w:pPr>
    </w:p>
    <w:p w:rsidR="000B0284" w:rsidRDefault="000B0284"/>
    <w:sectPr w:rsidR="000B02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7F"/>
    <w:rsid w:val="000B0284"/>
    <w:rsid w:val="00197508"/>
    <w:rsid w:val="00295DE0"/>
    <w:rsid w:val="00343590"/>
    <w:rsid w:val="00633D7F"/>
    <w:rsid w:val="00AA5249"/>
    <w:rsid w:val="00AC4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249"/>
    <w:pPr>
      <w:spacing w:after="0" w:line="240" w:lineRule="auto"/>
    </w:pPr>
    <w:rPr>
      <w:rFonts w:ascii="Tahoma" w:eastAsia="Times New Roman" w:hAnsi="Tahoma" w:cs="Tahom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AA5249"/>
    <w:pPr>
      <w:jc w:val="both"/>
    </w:pPr>
    <w:rPr>
      <w:rFonts w:ascii="Times New Roman" w:hAnsi="Times New Roman" w:cs="Times New Roman"/>
      <w:sz w:val="28"/>
      <w:szCs w:val="20"/>
    </w:rPr>
  </w:style>
  <w:style w:type="character" w:customStyle="1" w:styleId="30">
    <w:name w:val="Основной текст 3 Знак"/>
    <w:basedOn w:val="a0"/>
    <w:link w:val="3"/>
    <w:rsid w:val="00AA5249"/>
    <w:rPr>
      <w:rFonts w:ascii="Times New Roman" w:eastAsia="Times New Roman" w:hAnsi="Times New Roman" w:cs="Times New Roman"/>
      <w:sz w:val="28"/>
      <w:szCs w:val="20"/>
      <w:lang w:eastAsia="ru-RU"/>
    </w:rPr>
  </w:style>
  <w:style w:type="paragraph" w:styleId="a3">
    <w:name w:val="Block Text"/>
    <w:basedOn w:val="a"/>
    <w:semiHidden/>
    <w:unhideWhenUsed/>
    <w:rsid w:val="00AA5249"/>
    <w:pPr>
      <w:ind w:left="-567" w:right="-1" w:firstLine="567"/>
      <w:jc w:val="both"/>
    </w:pPr>
    <w:rPr>
      <w:rFonts w:ascii="Times New Roman" w:hAnsi="Times New Roman" w:cs="Times New Roman"/>
      <w:szCs w:val="20"/>
    </w:rPr>
  </w:style>
  <w:style w:type="paragraph" w:styleId="2">
    <w:name w:val="Body Text 2"/>
    <w:basedOn w:val="a"/>
    <w:link w:val="20"/>
    <w:uiPriority w:val="99"/>
    <w:semiHidden/>
    <w:unhideWhenUsed/>
    <w:rsid w:val="00197508"/>
    <w:pPr>
      <w:spacing w:after="120" w:line="480" w:lineRule="auto"/>
    </w:pPr>
  </w:style>
  <w:style w:type="character" w:customStyle="1" w:styleId="20">
    <w:name w:val="Основной текст 2 Знак"/>
    <w:basedOn w:val="a0"/>
    <w:link w:val="2"/>
    <w:uiPriority w:val="99"/>
    <w:semiHidden/>
    <w:rsid w:val="00197508"/>
    <w:rPr>
      <w:rFonts w:ascii="Tahoma" w:eastAsia="Times New Roman" w:hAnsi="Tahoma" w:cs="Tahom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249"/>
    <w:pPr>
      <w:spacing w:after="0" w:line="240" w:lineRule="auto"/>
    </w:pPr>
    <w:rPr>
      <w:rFonts w:ascii="Tahoma" w:eastAsia="Times New Roman" w:hAnsi="Tahoma" w:cs="Tahom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AA5249"/>
    <w:pPr>
      <w:jc w:val="both"/>
    </w:pPr>
    <w:rPr>
      <w:rFonts w:ascii="Times New Roman" w:hAnsi="Times New Roman" w:cs="Times New Roman"/>
      <w:sz w:val="28"/>
      <w:szCs w:val="20"/>
    </w:rPr>
  </w:style>
  <w:style w:type="character" w:customStyle="1" w:styleId="30">
    <w:name w:val="Основной текст 3 Знак"/>
    <w:basedOn w:val="a0"/>
    <w:link w:val="3"/>
    <w:rsid w:val="00AA5249"/>
    <w:rPr>
      <w:rFonts w:ascii="Times New Roman" w:eastAsia="Times New Roman" w:hAnsi="Times New Roman" w:cs="Times New Roman"/>
      <w:sz w:val="28"/>
      <w:szCs w:val="20"/>
      <w:lang w:eastAsia="ru-RU"/>
    </w:rPr>
  </w:style>
  <w:style w:type="paragraph" w:styleId="a3">
    <w:name w:val="Block Text"/>
    <w:basedOn w:val="a"/>
    <w:semiHidden/>
    <w:unhideWhenUsed/>
    <w:rsid w:val="00AA5249"/>
    <w:pPr>
      <w:ind w:left="-567" w:right="-1" w:firstLine="567"/>
      <w:jc w:val="both"/>
    </w:pPr>
    <w:rPr>
      <w:rFonts w:ascii="Times New Roman" w:hAnsi="Times New Roman" w:cs="Times New Roman"/>
      <w:szCs w:val="20"/>
    </w:rPr>
  </w:style>
  <w:style w:type="paragraph" w:styleId="2">
    <w:name w:val="Body Text 2"/>
    <w:basedOn w:val="a"/>
    <w:link w:val="20"/>
    <w:uiPriority w:val="99"/>
    <w:semiHidden/>
    <w:unhideWhenUsed/>
    <w:rsid w:val="00197508"/>
    <w:pPr>
      <w:spacing w:after="120" w:line="480" w:lineRule="auto"/>
    </w:pPr>
  </w:style>
  <w:style w:type="character" w:customStyle="1" w:styleId="20">
    <w:name w:val="Основной текст 2 Знак"/>
    <w:basedOn w:val="a0"/>
    <w:link w:val="2"/>
    <w:uiPriority w:val="99"/>
    <w:semiHidden/>
    <w:rsid w:val="00197508"/>
    <w:rPr>
      <w:rFonts w:ascii="Tahoma" w:eastAsia="Times New Roman" w:hAnsi="Tahoma" w:cs="Tahom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7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683</Words>
  <Characters>3897</Characters>
  <Application>Microsoft Office Word</Application>
  <DocSecurity>0</DocSecurity>
  <Lines>32</Lines>
  <Paragraphs>9</Paragraphs>
  <ScaleCrop>false</ScaleCrop>
  <Company>SPecialiST RePack</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ЖУМАБЕКОВА САУЛЕ КАКИМОВНА</dc:creator>
  <cp:keywords/>
  <dc:description/>
  <cp:lastModifiedBy>ЖУМАБЕКОВА САУЛЕ КАКИМОВНА</cp:lastModifiedBy>
  <cp:revision>7</cp:revision>
  <dcterms:created xsi:type="dcterms:W3CDTF">2015-12-19T08:28:00Z</dcterms:created>
  <dcterms:modified xsi:type="dcterms:W3CDTF">2015-12-19T08:34:00Z</dcterms:modified>
</cp:coreProperties>
</file>