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29" w:rsidRDefault="00307EE8" w:rsidP="00994029">
      <w:pPr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994029">
        <w:rPr>
          <w:color w:val="333333"/>
          <w:sz w:val="28"/>
          <w:szCs w:val="28"/>
        </w:rPr>
        <w:t>-270-15</w:t>
      </w:r>
    </w:p>
    <w:p w:rsidR="00994029" w:rsidRDefault="00994029" w:rsidP="00994029">
      <w:pPr>
        <w:jc w:val="center"/>
        <w:rPr>
          <w:color w:val="333333"/>
          <w:sz w:val="28"/>
          <w:szCs w:val="28"/>
        </w:rPr>
      </w:pPr>
    </w:p>
    <w:p w:rsidR="00994029" w:rsidRDefault="00994029" w:rsidP="00994029">
      <w:pPr>
        <w:jc w:val="center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Р</w:t>
      </w:r>
      <w:proofErr w:type="gramEnd"/>
      <w:r>
        <w:rPr>
          <w:color w:val="333333"/>
          <w:sz w:val="28"/>
          <w:szCs w:val="28"/>
        </w:rPr>
        <w:t xml:space="preserve"> Е Ш Е Н И Е </w:t>
      </w:r>
    </w:p>
    <w:p w:rsidR="00994029" w:rsidRDefault="00994029" w:rsidP="00994029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Именем Республики Казахстан</w:t>
      </w:r>
    </w:p>
    <w:p w:rsidR="00994029" w:rsidRDefault="00994029" w:rsidP="00994029">
      <w:pPr>
        <w:jc w:val="center"/>
        <w:rPr>
          <w:color w:val="333333"/>
          <w:sz w:val="28"/>
          <w:szCs w:val="28"/>
        </w:rPr>
      </w:pPr>
    </w:p>
    <w:p w:rsidR="00994029" w:rsidRDefault="00994029" w:rsidP="009940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лкен</w:t>
      </w:r>
      <w:proofErr w:type="spellEnd"/>
      <w:r>
        <w:rPr>
          <w:sz w:val="28"/>
          <w:szCs w:val="28"/>
        </w:rPr>
        <w:t xml:space="preserve"> Нарын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14 декабря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     </w:t>
      </w:r>
    </w:p>
    <w:p w:rsidR="00994029" w:rsidRDefault="00994029" w:rsidP="00994029">
      <w:pPr>
        <w:jc w:val="both"/>
        <w:rPr>
          <w:sz w:val="28"/>
          <w:szCs w:val="28"/>
        </w:rPr>
      </w:pPr>
      <w:r>
        <w:tab/>
      </w:r>
      <w:proofErr w:type="spellStart"/>
      <w:proofErr w:type="gramStart"/>
      <w:r>
        <w:rPr>
          <w:sz w:val="28"/>
          <w:szCs w:val="28"/>
        </w:rPr>
        <w:t>Катон</w:t>
      </w:r>
      <w:proofErr w:type="spellEnd"/>
      <w:r>
        <w:rPr>
          <w:sz w:val="28"/>
          <w:szCs w:val="28"/>
        </w:rPr>
        <w:t>-Карагайский</w:t>
      </w:r>
      <w:r>
        <w:t xml:space="preserve"> </w:t>
      </w:r>
      <w:r>
        <w:rPr>
          <w:sz w:val="28"/>
          <w:szCs w:val="28"/>
        </w:rPr>
        <w:t xml:space="preserve">районный суд Восточно-Казахстанской области в составе: председательствующего судьи </w:t>
      </w:r>
      <w:proofErr w:type="spellStart"/>
      <w:r>
        <w:rPr>
          <w:sz w:val="28"/>
          <w:szCs w:val="28"/>
        </w:rPr>
        <w:t>Секербекова</w:t>
      </w:r>
      <w:proofErr w:type="spellEnd"/>
      <w:r>
        <w:rPr>
          <w:sz w:val="28"/>
          <w:szCs w:val="28"/>
        </w:rPr>
        <w:t xml:space="preserve"> Б.Т. при секретаре судебного заседания </w:t>
      </w:r>
      <w:proofErr w:type="spellStart"/>
      <w:r>
        <w:rPr>
          <w:sz w:val="28"/>
          <w:szCs w:val="28"/>
        </w:rPr>
        <w:t>Токобаевой</w:t>
      </w:r>
      <w:proofErr w:type="spellEnd"/>
      <w:r>
        <w:rPr>
          <w:sz w:val="28"/>
          <w:szCs w:val="28"/>
        </w:rPr>
        <w:t xml:space="preserve"> Ж., с участием истца Акаевой А.С. и ответчика Акаева С.Г., рассмотрев с применением средств аудио-видео фиксации в открытом судебном заседании в помещении </w:t>
      </w:r>
      <w:proofErr w:type="spellStart"/>
      <w:r>
        <w:rPr>
          <w:sz w:val="28"/>
          <w:szCs w:val="28"/>
        </w:rPr>
        <w:t>Катон</w:t>
      </w:r>
      <w:proofErr w:type="spellEnd"/>
      <w:r>
        <w:rPr>
          <w:sz w:val="28"/>
          <w:szCs w:val="28"/>
        </w:rPr>
        <w:t xml:space="preserve">-Карагайского районного суда ВКО гражданское дело по иску Акаевой </w:t>
      </w:r>
      <w:proofErr w:type="spellStart"/>
      <w:r>
        <w:rPr>
          <w:sz w:val="28"/>
          <w:szCs w:val="28"/>
        </w:rPr>
        <w:t>Арай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Собеткановны</w:t>
      </w:r>
      <w:proofErr w:type="spellEnd"/>
      <w:r>
        <w:rPr>
          <w:sz w:val="28"/>
          <w:szCs w:val="28"/>
        </w:rPr>
        <w:t xml:space="preserve"> к Акаеву </w:t>
      </w:r>
      <w:proofErr w:type="spellStart"/>
      <w:r>
        <w:rPr>
          <w:sz w:val="28"/>
          <w:szCs w:val="28"/>
        </w:rPr>
        <w:t>Сарсену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Гайнуллиновичу</w:t>
      </w:r>
      <w:proofErr w:type="spellEnd"/>
      <w:r>
        <w:rPr>
          <w:sz w:val="28"/>
          <w:szCs w:val="28"/>
        </w:rPr>
        <w:t xml:space="preserve"> о взыскании алиментов на</w:t>
      </w:r>
      <w:proofErr w:type="gramEnd"/>
      <w:r>
        <w:rPr>
          <w:sz w:val="28"/>
          <w:szCs w:val="28"/>
        </w:rPr>
        <w:t xml:space="preserve"> содержание супруги,</w:t>
      </w:r>
    </w:p>
    <w:p w:rsidR="00994029" w:rsidRDefault="00994029" w:rsidP="009940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 С Т А Н О В И 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94029" w:rsidRDefault="00994029" w:rsidP="00994029">
      <w:pPr>
        <w:jc w:val="center"/>
        <w:rPr>
          <w:sz w:val="28"/>
          <w:szCs w:val="28"/>
        </w:rPr>
      </w:pPr>
    </w:p>
    <w:p w:rsidR="00994029" w:rsidRDefault="00994029" w:rsidP="0099402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Истец обратилась в суд с исковым заявлением о взыскании алиментов на свое содержание, мотивируя тем, что 24.09.2012 г. она вступила в зарегистрированный брак с Акаевым С.Г., от совместного брака имеют одного несовершеннолетнего ребенка – сына </w:t>
      </w:r>
      <w:r>
        <w:rPr>
          <w:sz w:val="28"/>
          <w:szCs w:val="28"/>
          <w:lang w:val="kk-KZ"/>
        </w:rPr>
        <w:t>Н</w:t>
      </w:r>
      <w:r w:rsidR="00307EE8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23.11.2013 г.р. На данный момент она не работает, т.к. занята уходом за несовершеннолетним ребенком и нуждается в материальной поддержке.</w:t>
      </w:r>
      <w:proofErr w:type="gramEnd"/>
      <w:r>
        <w:rPr>
          <w:sz w:val="28"/>
          <w:szCs w:val="28"/>
        </w:rPr>
        <w:t xml:space="preserve"> Ответчик</w:t>
      </w:r>
      <w:r w:rsidR="004D1367">
        <w:rPr>
          <w:sz w:val="28"/>
          <w:szCs w:val="28"/>
        </w:rPr>
        <w:t>,</w:t>
      </w:r>
      <w:r>
        <w:rPr>
          <w:sz w:val="28"/>
          <w:szCs w:val="28"/>
        </w:rPr>
        <w:t xml:space="preserve"> имея возможности содержать семью в добровольном порядке оказывать материальную помощь</w:t>
      </w:r>
      <w:r w:rsidR="004D1367">
        <w:rPr>
          <w:sz w:val="28"/>
          <w:szCs w:val="28"/>
        </w:rPr>
        <w:t>,</w:t>
      </w:r>
      <w:r>
        <w:rPr>
          <w:sz w:val="28"/>
          <w:szCs w:val="28"/>
        </w:rPr>
        <w:t xml:space="preserve"> отказывается. В связи с чем, просит взыскать с ответчика алименты на ее содержание до достижения несовершеннолетнего сына </w:t>
      </w:r>
      <w:r>
        <w:rPr>
          <w:sz w:val="28"/>
          <w:szCs w:val="28"/>
          <w:lang w:val="kk-KZ"/>
        </w:rPr>
        <w:t>Н</w:t>
      </w:r>
      <w:r w:rsidR="00307EE8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23.11.2013 г.р.  трехлетнего возраста в размере 5 МРП ежемесячно.     </w:t>
      </w:r>
    </w:p>
    <w:p w:rsidR="00994029" w:rsidRDefault="00994029" w:rsidP="00994029">
      <w:pPr>
        <w:pStyle w:val="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судебном заседании истец Акаева А.С. показала, что они с ответчиком 24.09.2012 г. вступили в зарегистрированный брак, от которого имеется общий ребенок - сын </w:t>
      </w:r>
      <w:r>
        <w:rPr>
          <w:sz w:val="28"/>
          <w:szCs w:val="28"/>
          <w:lang w:val="kk-KZ"/>
        </w:rPr>
        <w:t>Н</w:t>
      </w:r>
      <w:r w:rsidR="00307EE8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, 23.11.2013 г.р. В настоящее время она не работает, так как вынуждена постоянно присматривать за ребенком, кормить, одевать его и нуждается в материальной поддержке, которую ответчик в добровольном порядке не оказывает.</w:t>
      </w:r>
      <w:proofErr w:type="gramEnd"/>
      <w:r>
        <w:rPr>
          <w:sz w:val="28"/>
          <w:szCs w:val="28"/>
        </w:rPr>
        <w:t xml:space="preserve"> Просит удовлетворить иск в полном объеме.   </w:t>
      </w:r>
    </w:p>
    <w:p w:rsidR="00994029" w:rsidRDefault="00994029" w:rsidP="00994029">
      <w:pPr>
        <w:pStyle w:val="a3"/>
        <w:ind w:left="0"/>
        <w:rPr>
          <w:szCs w:val="28"/>
        </w:rPr>
      </w:pPr>
      <w:r>
        <w:rPr>
          <w:szCs w:val="28"/>
        </w:rPr>
        <w:t xml:space="preserve">         Ответчик Акаев С.Г. в судебном заседании показал, что супруга Акаева А.С. после родов домой не вернулась, а осталась жить со своими родителями, то он не стал оказывать ей материальную помощь, а на содержание несовершеннолетнего сына с него в судебном порядке взыскали алименты. С заявленными  исковыми требованиями </w:t>
      </w:r>
      <w:proofErr w:type="gramStart"/>
      <w:r>
        <w:rPr>
          <w:szCs w:val="28"/>
        </w:rPr>
        <w:t>согласен</w:t>
      </w:r>
      <w:proofErr w:type="gramEnd"/>
      <w:r>
        <w:rPr>
          <w:szCs w:val="28"/>
        </w:rPr>
        <w:t xml:space="preserve">, признает в полном объеме и обязуется выплачивать по мере возможностей. </w:t>
      </w:r>
    </w:p>
    <w:p w:rsidR="00994029" w:rsidRDefault="00994029" w:rsidP="00994029">
      <w:pPr>
        <w:pStyle w:val="a5"/>
        <w:ind w:left="0" w:right="98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Исследовав материалы дела и</w:t>
      </w:r>
      <w:r w:rsidR="004D1367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выслушав доводы сторон, суд приходит к выводу, что исковое заявление подлежит удовлетворению по следующим основаниям:</w:t>
      </w:r>
    </w:p>
    <w:p w:rsidR="00994029" w:rsidRDefault="00994029" w:rsidP="00994029">
      <w:pPr>
        <w:pStyle w:val="a5"/>
        <w:ind w:left="0" w:right="98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Согласно ст.147 Кодекса Республики Казахстан «О браке (супружестве) и семье» (далее Кодекс) супруги обязаны материально поддерживать друг друга.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имеет супруга в период беременности и в течение трех лет со дня рождения общего ребенка. </w:t>
      </w:r>
    </w:p>
    <w:p w:rsidR="00994029" w:rsidRDefault="00994029" w:rsidP="00994029">
      <w:pPr>
        <w:pStyle w:val="a5"/>
        <w:ind w:left="0" w:right="98" w:firstLine="708"/>
        <w:rPr>
          <w:i w:val="0"/>
          <w:sz w:val="28"/>
          <w:szCs w:val="28"/>
        </w:rPr>
      </w:pPr>
      <w:proofErr w:type="gramStart"/>
      <w:r>
        <w:rPr>
          <w:i w:val="0"/>
          <w:sz w:val="28"/>
          <w:szCs w:val="28"/>
        </w:rPr>
        <w:lastRenderedPageBreak/>
        <w:t xml:space="preserve">Учитывая, что воспитанием ребенка занимается молодая мать, которая вынуждена после рождения ребенка самостоятельно воспитывать и растить сына без фактического участия отца, нести все необходимые расходы, в </w:t>
      </w:r>
      <w:proofErr w:type="spellStart"/>
      <w:r>
        <w:rPr>
          <w:i w:val="0"/>
          <w:sz w:val="28"/>
          <w:szCs w:val="28"/>
        </w:rPr>
        <w:t>т.ч</w:t>
      </w:r>
      <w:proofErr w:type="spellEnd"/>
      <w:r>
        <w:rPr>
          <w:i w:val="0"/>
          <w:sz w:val="28"/>
          <w:szCs w:val="28"/>
        </w:rPr>
        <w:t>. бытовые, из-за создавшегося положения и малолетнего возраста ребенка не имеет возможности заниматься трудовой деятельностью, при этом принимая во внимание признание иска ответчиком, суд приходит к выводу об удовлетворении исковых требований в полном</w:t>
      </w:r>
      <w:proofErr w:type="gramEnd"/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объеме</w:t>
      </w:r>
      <w:proofErr w:type="gramEnd"/>
      <w:r>
        <w:rPr>
          <w:i w:val="0"/>
          <w:sz w:val="28"/>
          <w:szCs w:val="28"/>
        </w:rPr>
        <w:t xml:space="preserve">, т.е. в размере 5 МРП ежемесячно до достижения ребенком трехлетнего возраста. Суд не находит оснований для освобождения ответчика Акаева С.Г. от обязанности содержания нуждающейся в помощи супруги.       </w:t>
      </w:r>
    </w:p>
    <w:p w:rsidR="00994029" w:rsidRDefault="00994029" w:rsidP="009940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>
        <w:rPr>
          <w:rFonts w:eastAsia="MS Mincho"/>
          <w:sz w:val="28"/>
          <w:szCs w:val="28"/>
        </w:rPr>
        <w:t>п.2 ст.164</w:t>
      </w:r>
      <w:r>
        <w:rPr>
          <w:rFonts w:eastAsia="MS Mincho"/>
          <w:szCs w:val="28"/>
        </w:rPr>
        <w:t xml:space="preserve"> </w:t>
      </w:r>
      <w:r>
        <w:rPr>
          <w:rFonts w:eastAsia="MS Mincho"/>
          <w:sz w:val="28"/>
          <w:szCs w:val="28"/>
        </w:rPr>
        <w:t>Кодекса</w:t>
      </w:r>
      <w:r>
        <w:rPr>
          <w:sz w:val="28"/>
          <w:szCs w:val="28"/>
        </w:rPr>
        <w:t xml:space="preserve"> алименты присуждаются с момента обращения в суд.  </w:t>
      </w:r>
    </w:p>
    <w:p w:rsidR="00994029" w:rsidRDefault="00994029" w:rsidP="009940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силу ст.237 ГПК немедленному исполнению подлежат решения о присуждении алиментов.  </w:t>
      </w:r>
    </w:p>
    <w:p w:rsidR="00994029" w:rsidRDefault="00994029" w:rsidP="00994029">
      <w:pPr>
        <w:pStyle w:val="a3"/>
        <w:ind w:left="0"/>
        <w:rPr>
          <w:rFonts w:eastAsia="MS Mincho"/>
          <w:szCs w:val="28"/>
        </w:rPr>
      </w:pPr>
      <w:r>
        <w:rPr>
          <w:szCs w:val="28"/>
        </w:rPr>
        <w:tab/>
      </w:r>
      <w:r>
        <w:rPr>
          <w:rFonts w:eastAsia="MS Mincho"/>
          <w:szCs w:val="28"/>
        </w:rPr>
        <w:t xml:space="preserve">Согласно п.1 ст.116 ГПК издержки, связанные с производством по делу, и государственная пошлина, от </w:t>
      </w:r>
      <w:proofErr w:type="gramStart"/>
      <w:r>
        <w:rPr>
          <w:rFonts w:eastAsia="MS Mincho"/>
          <w:szCs w:val="28"/>
        </w:rPr>
        <w:t>уплаты</w:t>
      </w:r>
      <w:proofErr w:type="gramEnd"/>
      <w:r>
        <w:rPr>
          <w:rFonts w:eastAsia="MS Mincho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994029" w:rsidRDefault="00994029" w:rsidP="00994029">
      <w:pPr>
        <w:pStyle w:val="a3"/>
        <w:ind w:left="0"/>
      </w:pPr>
      <w:r>
        <w:tab/>
      </w:r>
      <w:proofErr w:type="gramStart"/>
      <w:r>
        <w:t>На основании изложенного, руководствуясь ст.ст.147-148 Кодекса «О браке (супружестве) и семье», ст.ст.217-221 ГПК,</w:t>
      </w:r>
      <w:proofErr w:type="gramEnd"/>
    </w:p>
    <w:p w:rsidR="00994029" w:rsidRDefault="00994029" w:rsidP="00994029">
      <w:pPr>
        <w:pStyle w:val="a3"/>
        <w:ind w:left="0"/>
      </w:pPr>
    </w:p>
    <w:p w:rsidR="00994029" w:rsidRDefault="00994029" w:rsidP="00994029">
      <w:pPr>
        <w:jc w:val="center"/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 :</w:t>
      </w:r>
    </w:p>
    <w:p w:rsidR="00994029" w:rsidRDefault="00994029" w:rsidP="00994029">
      <w:pPr>
        <w:jc w:val="center"/>
        <w:rPr>
          <w:sz w:val="28"/>
        </w:rPr>
      </w:pPr>
    </w:p>
    <w:p w:rsidR="00994029" w:rsidRDefault="00994029" w:rsidP="00994029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Исковые требования Акаевой </w:t>
      </w:r>
      <w:proofErr w:type="spellStart"/>
      <w:r>
        <w:rPr>
          <w:sz w:val="28"/>
          <w:szCs w:val="28"/>
        </w:rPr>
        <w:t>Арай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Собеткановны</w:t>
      </w:r>
      <w:proofErr w:type="spellEnd"/>
      <w:r>
        <w:rPr>
          <w:sz w:val="28"/>
          <w:szCs w:val="28"/>
        </w:rPr>
        <w:t xml:space="preserve">  удовлетворить.   </w:t>
      </w:r>
    </w:p>
    <w:p w:rsidR="00994029" w:rsidRDefault="00994029" w:rsidP="00994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Взыскать с Акаева </w:t>
      </w:r>
      <w:proofErr w:type="spellStart"/>
      <w:r>
        <w:rPr>
          <w:sz w:val="28"/>
          <w:szCs w:val="28"/>
        </w:rPr>
        <w:t>Сарсена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Гайнуллиновича</w:t>
      </w:r>
      <w:proofErr w:type="spellEnd"/>
      <w:r>
        <w:rPr>
          <w:sz w:val="28"/>
          <w:szCs w:val="28"/>
        </w:rPr>
        <w:t xml:space="preserve">, 01.05.1974 года рождения, уроженца ВКО, ИИН 740501300631, проживающего по адресу ВКО,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лтынбел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ул.Желтоксан</w:t>
      </w:r>
      <w:proofErr w:type="spellEnd"/>
      <w:r>
        <w:rPr>
          <w:sz w:val="28"/>
          <w:szCs w:val="28"/>
        </w:rPr>
        <w:t xml:space="preserve">, д.28 «А» алименты на содержание Акаевой </w:t>
      </w:r>
      <w:proofErr w:type="spellStart"/>
      <w:r>
        <w:rPr>
          <w:sz w:val="28"/>
          <w:szCs w:val="28"/>
        </w:rPr>
        <w:t>Арай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Собеткановны</w:t>
      </w:r>
      <w:proofErr w:type="spellEnd"/>
      <w:r>
        <w:rPr>
          <w:sz w:val="28"/>
          <w:szCs w:val="28"/>
        </w:rPr>
        <w:t xml:space="preserve">, 05.02.1985 г.р. до достижения несовершеннолетнего сына </w:t>
      </w:r>
      <w:r>
        <w:rPr>
          <w:sz w:val="28"/>
          <w:szCs w:val="28"/>
          <w:lang w:val="kk-KZ"/>
        </w:rPr>
        <w:t xml:space="preserve"> Н</w:t>
      </w:r>
      <w:r w:rsidR="00307EE8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23.11.2013 года рождения 3-х летнего возраста, т.е. до 23.11.2016 г. в размере 5 (пяти) месячных расчетных показателей, действующему на момент выплаты алиментов ежемесячно.    </w:t>
      </w:r>
    </w:p>
    <w:p w:rsidR="00994029" w:rsidRDefault="00994029" w:rsidP="00994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Взыскать с Акаева С.Г. в доход государства государственную пошлину в сумме 641 (шестьсот сорок одну) тенге.       </w:t>
      </w:r>
    </w:p>
    <w:p w:rsidR="00994029" w:rsidRDefault="00994029" w:rsidP="009940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Решение о взыскании алиментов подлежит немедленному исполнению.</w:t>
      </w:r>
    </w:p>
    <w:p w:rsidR="00994029" w:rsidRDefault="00994029" w:rsidP="009940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может быть обжаловано или опротестовано с соблюдением требований ст.ст.334,335 ГПК в апелляционную судебную коллегию  по гражданским и административным делам Восточно-Казахстанского областного суда через </w:t>
      </w:r>
      <w:proofErr w:type="spellStart"/>
      <w:r>
        <w:rPr>
          <w:sz w:val="28"/>
          <w:szCs w:val="28"/>
        </w:rPr>
        <w:t>Катон</w:t>
      </w:r>
      <w:proofErr w:type="spellEnd"/>
      <w:r>
        <w:rPr>
          <w:sz w:val="28"/>
          <w:szCs w:val="28"/>
        </w:rPr>
        <w:t xml:space="preserve">-Карагайский районный суд ВКО в течение 15 дней со дня вручения копии решения.   </w:t>
      </w:r>
    </w:p>
    <w:p w:rsidR="00994029" w:rsidRDefault="00994029" w:rsidP="00994029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994029" w:rsidRPr="004D1367" w:rsidRDefault="00994029" w:rsidP="00994029">
      <w:pPr>
        <w:pStyle w:val="a7"/>
        <w:rPr>
          <w:rFonts w:ascii="Times New Roman" w:eastAsia="MS Mincho" w:hAnsi="Times New Roman" w:cs="Times New Roman"/>
          <w:sz w:val="28"/>
          <w:szCs w:val="28"/>
        </w:rPr>
      </w:pPr>
      <w:r w:rsidRPr="004D1367">
        <w:rPr>
          <w:rFonts w:ascii="Times New Roman" w:eastAsia="MS Mincho" w:hAnsi="Times New Roman" w:cs="Times New Roman"/>
          <w:sz w:val="28"/>
          <w:szCs w:val="28"/>
        </w:rPr>
        <w:t xml:space="preserve">Судья                      </w:t>
      </w:r>
      <w:r w:rsidRPr="004D1367">
        <w:rPr>
          <w:rFonts w:ascii="Times New Roman" w:eastAsia="MS Mincho" w:hAnsi="Times New Roman" w:cs="Times New Roman"/>
          <w:sz w:val="28"/>
          <w:szCs w:val="28"/>
        </w:rPr>
        <w:tab/>
      </w:r>
      <w:r w:rsidRPr="004D1367">
        <w:rPr>
          <w:rFonts w:ascii="Times New Roman" w:eastAsia="MS Mincho" w:hAnsi="Times New Roman" w:cs="Times New Roman"/>
          <w:sz w:val="28"/>
          <w:szCs w:val="28"/>
        </w:rPr>
        <w:tab/>
      </w:r>
      <w:proofErr w:type="gramStart"/>
      <w:r w:rsidRPr="004D1367">
        <w:rPr>
          <w:rFonts w:ascii="Times New Roman" w:eastAsia="MS Mincho" w:hAnsi="Times New Roman" w:cs="Times New Roman"/>
          <w:sz w:val="28"/>
          <w:szCs w:val="28"/>
        </w:rPr>
        <w:t>п</w:t>
      </w:r>
      <w:proofErr w:type="gramEnd"/>
      <w:r w:rsidRPr="004D1367">
        <w:rPr>
          <w:rFonts w:ascii="Times New Roman" w:eastAsia="MS Mincho" w:hAnsi="Times New Roman" w:cs="Times New Roman"/>
          <w:sz w:val="28"/>
          <w:szCs w:val="28"/>
        </w:rPr>
        <w:t>/п</w:t>
      </w:r>
      <w:r w:rsidRPr="004D1367">
        <w:rPr>
          <w:rFonts w:ascii="Times New Roman" w:eastAsia="MS Mincho" w:hAnsi="Times New Roman" w:cs="Times New Roman"/>
          <w:sz w:val="28"/>
          <w:szCs w:val="28"/>
        </w:rPr>
        <w:tab/>
      </w:r>
      <w:r w:rsidRPr="004D1367">
        <w:rPr>
          <w:rFonts w:ascii="Times New Roman" w:eastAsia="MS Mincho" w:hAnsi="Times New Roman" w:cs="Times New Roman"/>
          <w:sz w:val="28"/>
          <w:szCs w:val="28"/>
        </w:rPr>
        <w:tab/>
      </w:r>
      <w:r w:rsidRPr="004D1367">
        <w:rPr>
          <w:rFonts w:ascii="Times New Roman" w:eastAsia="MS Mincho" w:hAnsi="Times New Roman" w:cs="Times New Roman"/>
          <w:sz w:val="28"/>
          <w:szCs w:val="28"/>
        </w:rPr>
        <w:tab/>
      </w:r>
      <w:r w:rsidRPr="004D1367">
        <w:rPr>
          <w:rFonts w:ascii="Times New Roman" w:eastAsia="MS Mincho" w:hAnsi="Times New Roman" w:cs="Times New Roman"/>
          <w:sz w:val="28"/>
          <w:szCs w:val="28"/>
        </w:rPr>
        <w:tab/>
      </w:r>
      <w:r w:rsidRPr="004D1367">
        <w:rPr>
          <w:rFonts w:ascii="Times New Roman" w:eastAsia="MS Mincho" w:hAnsi="Times New Roman" w:cs="Times New Roman"/>
          <w:sz w:val="28"/>
          <w:szCs w:val="28"/>
        </w:rPr>
        <w:tab/>
        <w:t xml:space="preserve">    </w:t>
      </w:r>
      <w:proofErr w:type="spellStart"/>
      <w:r w:rsidRPr="004D1367">
        <w:rPr>
          <w:rFonts w:ascii="Times New Roman" w:eastAsia="MS Mincho" w:hAnsi="Times New Roman" w:cs="Times New Roman"/>
          <w:sz w:val="28"/>
          <w:szCs w:val="28"/>
        </w:rPr>
        <w:t>Секербеков</w:t>
      </w:r>
      <w:proofErr w:type="spellEnd"/>
      <w:r w:rsidRPr="004D1367">
        <w:rPr>
          <w:rFonts w:ascii="Times New Roman" w:eastAsia="MS Mincho" w:hAnsi="Times New Roman" w:cs="Times New Roman"/>
          <w:sz w:val="28"/>
          <w:szCs w:val="28"/>
        </w:rPr>
        <w:t xml:space="preserve"> Б.Т.</w:t>
      </w:r>
    </w:p>
    <w:p w:rsidR="00994029" w:rsidRDefault="00994029" w:rsidP="00994029">
      <w:pPr>
        <w:pStyle w:val="a7"/>
        <w:tabs>
          <w:tab w:val="left" w:pos="7480"/>
        </w:tabs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</w:p>
    <w:p w:rsidR="00994029" w:rsidRDefault="00994029" w:rsidP="00994029">
      <w:pPr>
        <w:widowControl w:val="0"/>
        <w:tabs>
          <w:tab w:val="left" w:pos="23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Копия ве</w:t>
      </w:r>
      <w:bookmarkStart w:id="0" w:name="_GoBack"/>
      <w:bookmarkEnd w:id="0"/>
      <w:r>
        <w:rPr>
          <w:sz w:val="28"/>
          <w:szCs w:val="28"/>
        </w:rPr>
        <w:t>рна:</w:t>
      </w:r>
      <w:r>
        <w:rPr>
          <w:sz w:val="28"/>
          <w:szCs w:val="28"/>
        </w:rPr>
        <w:tab/>
      </w:r>
    </w:p>
    <w:p w:rsidR="00994029" w:rsidRDefault="00994029" w:rsidP="009940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Секербеков</w:t>
      </w:r>
      <w:proofErr w:type="spellEnd"/>
      <w:r>
        <w:rPr>
          <w:sz w:val="28"/>
          <w:szCs w:val="28"/>
        </w:rPr>
        <w:t xml:space="preserve"> Б.Т.</w:t>
      </w:r>
    </w:p>
    <w:p w:rsidR="00994029" w:rsidRDefault="00994029" w:rsidP="009940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94029" w:rsidRDefault="00994029" w:rsidP="00994029">
      <w:pPr>
        <w:ind w:left="-540" w:right="-999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:rsidR="00994029" w:rsidRDefault="00994029" w:rsidP="00994029">
      <w:pPr>
        <w:ind w:left="-540" w:right="-999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вступило в законную силу «___» _________ 2015 года.</w:t>
      </w:r>
    </w:p>
    <w:p w:rsidR="00994029" w:rsidRDefault="00994029" w:rsidP="00994029">
      <w:pPr>
        <w:ind w:left="-540" w:right="-999" w:firstLine="540"/>
        <w:jc w:val="both"/>
        <w:rPr>
          <w:sz w:val="28"/>
          <w:szCs w:val="28"/>
        </w:rPr>
      </w:pPr>
    </w:p>
    <w:p w:rsidR="00994029" w:rsidRDefault="00994029" w:rsidP="00994029">
      <w:pPr>
        <w:ind w:left="-540" w:right="-999" w:firstLine="540"/>
        <w:jc w:val="both"/>
      </w:pPr>
      <w:r>
        <w:rPr>
          <w:sz w:val="28"/>
          <w:szCs w:val="28"/>
        </w:rPr>
        <w:t xml:space="preserve">Судья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Секербеков</w:t>
      </w:r>
      <w:proofErr w:type="spellEnd"/>
      <w:r>
        <w:rPr>
          <w:sz w:val="28"/>
          <w:szCs w:val="28"/>
        </w:rPr>
        <w:t xml:space="preserve"> Б.Т.   </w:t>
      </w:r>
    </w:p>
    <w:p w:rsidR="00994029" w:rsidRDefault="00994029" w:rsidP="00994029"/>
    <w:p w:rsidR="001D0077" w:rsidRDefault="00307EE8"/>
    <w:sectPr w:rsidR="001D0077" w:rsidSect="00307E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29"/>
    <w:rsid w:val="00307EE8"/>
    <w:rsid w:val="0047379C"/>
    <w:rsid w:val="004D1367"/>
    <w:rsid w:val="00554064"/>
    <w:rsid w:val="00994029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94029"/>
    <w:pPr>
      <w:ind w:left="34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940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94029"/>
    <w:pPr>
      <w:ind w:firstLine="720"/>
      <w:jc w:val="both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99402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lock Text"/>
    <w:basedOn w:val="a"/>
    <w:semiHidden/>
    <w:unhideWhenUsed/>
    <w:rsid w:val="00994029"/>
    <w:pPr>
      <w:autoSpaceDE w:val="0"/>
      <w:autoSpaceDN w:val="0"/>
      <w:adjustRightInd w:val="0"/>
      <w:ind w:left="360" w:right="278"/>
      <w:jc w:val="both"/>
    </w:pPr>
    <w:rPr>
      <w:i/>
      <w:iCs/>
      <w:color w:val="000000"/>
      <w:szCs w:val="20"/>
    </w:rPr>
  </w:style>
  <w:style w:type="character" w:customStyle="1" w:styleId="a6">
    <w:name w:val="Текст Знак"/>
    <w:aliases w:val="Знак Знак"/>
    <w:basedOn w:val="a0"/>
    <w:link w:val="a7"/>
    <w:semiHidden/>
    <w:locked/>
    <w:rsid w:val="00994029"/>
    <w:rPr>
      <w:rFonts w:ascii="Courier New" w:eastAsia="Times New Roman" w:hAnsi="Courier New" w:cs="Courier New"/>
    </w:rPr>
  </w:style>
  <w:style w:type="paragraph" w:styleId="a7">
    <w:name w:val="Plain Text"/>
    <w:aliases w:val="Знак"/>
    <w:basedOn w:val="a"/>
    <w:link w:val="a6"/>
    <w:semiHidden/>
    <w:unhideWhenUsed/>
    <w:rsid w:val="00994029"/>
    <w:rPr>
      <w:rFonts w:ascii="Courier New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994029"/>
    <w:rPr>
      <w:rFonts w:ascii="Consolas" w:eastAsia="Times New Roman" w:hAnsi="Consolas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94029"/>
    <w:pPr>
      <w:ind w:left="34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9940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994029"/>
    <w:pPr>
      <w:ind w:firstLine="720"/>
      <w:jc w:val="both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semiHidden/>
    <w:rsid w:val="0099402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lock Text"/>
    <w:basedOn w:val="a"/>
    <w:semiHidden/>
    <w:unhideWhenUsed/>
    <w:rsid w:val="00994029"/>
    <w:pPr>
      <w:autoSpaceDE w:val="0"/>
      <w:autoSpaceDN w:val="0"/>
      <w:adjustRightInd w:val="0"/>
      <w:ind w:left="360" w:right="278"/>
      <w:jc w:val="both"/>
    </w:pPr>
    <w:rPr>
      <w:i/>
      <w:iCs/>
      <w:color w:val="000000"/>
      <w:szCs w:val="20"/>
    </w:rPr>
  </w:style>
  <w:style w:type="character" w:customStyle="1" w:styleId="a6">
    <w:name w:val="Текст Знак"/>
    <w:aliases w:val="Знак Знак"/>
    <w:basedOn w:val="a0"/>
    <w:link w:val="a7"/>
    <w:semiHidden/>
    <w:locked/>
    <w:rsid w:val="00994029"/>
    <w:rPr>
      <w:rFonts w:ascii="Courier New" w:eastAsia="Times New Roman" w:hAnsi="Courier New" w:cs="Courier New"/>
    </w:rPr>
  </w:style>
  <w:style w:type="paragraph" w:styleId="a7">
    <w:name w:val="Plain Text"/>
    <w:aliases w:val="Знак"/>
    <w:basedOn w:val="a"/>
    <w:link w:val="a6"/>
    <w:semiHidden/>
    <w:unhideWhenUsed/>
    <w:rsid w:val="00994029"/>
    <w:rPr>
      <w:rFonts w:ascii="Courier New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994029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2016-02-18T10:06:00Z</dcterms:created>
  <dcterms:modified xsi:type="dcterms:W3CDTF">2016-02-18T10:59:00Z</dcterms:modified>
</cp:coreProperties>
</file>