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41D488" w14:textId="77777777" w:rsidR="0077063C" w:rsidRDefault="0077063C" w:rsidP="008F6D83">
      <w:pPr>
        <w:pStyle w:val="a9"/>
        <w:jc w:val="center"/>
        <w:rPr>
          <w:rFonts w:ascii="Times New Roman" w:eastAsia="Times New Roman" w:hAnsi="Times New Roman" w:cs="Times New Roman"/>
          <w:b/>
          <w:bCs/>
          <w:sz w:val="28"/>
          <w:szCs w:val="28"/>
        </w:rPr>
      </w:pPr>
    </w:p>
    <w:p w14:paraId="4BFA4995" w14:textId="04848729" w:rsidR="008F6D83" w:rsidRDefault="008F6D83" w:rsidP="008F6D83">
      <w:pPr>
        <w:pStyle w:val="a9"/>
        <w:jc w:val="center"/>
        <w:rPr>
          <w:rFonts w:ascii="Times New Roman" w:eastAsia="Times New Roman" w:hAnsi="Times New Roman" w:cs="Times New Roman"/>
          <w:sz w:val="24"/>
          <w:szCs w:val="24"/>
        </w:rPr>
      </w:pPr>
      <w:r w:rsidRPr="53A29C37">
        <w:rPr>
          <w:rFonts w:ascii="Times New Roman" w:eastAsia="Times New Roman" w:hAnsi="Times New Roman" w:cs="Times New Roman"/>
          <w:b/>
          <w:bCs/>
          <w:sz w:val="28"/>
          <w:szCs w:val="28"/>
        </w:rPr>
        <w:t>Отзыв на иск</w:t>
      </w:r>
      <w:r>
        <w:rPr>
          <w:rFonts w:ascii="Times New Roman" w:eastAsia="Times New Roman" w:hAnsi="Times New Roman" w:cs="Times New Roman"/>
          <w:b/>
          <w:bCs/>
          <w:sz w:val="28"/>
          <w:szCs w:val="28"/>
        </w:rPr>
        <w:t xml:space="preserve"> </w:t>
      </w:r>
      <w:r w:rsidRPr="008F6D83">
        <w:rPr>
          <w:rFonts w:ascii="Times New Roman" w:eastAsia="Times New Roman" w:hAnsi="Times New Roman" w:cs="Times New Roman"/>
          <w:b/>
          <w:bCs/>
          <w:sz w:val="24"/>
          <w:szCs w:val="24"/>
        </w:rPr>
        <w:t xml:space="preserve"> </w:t>
      </w:r>
      <w:r w:rsidRPr="008F6D83">
        <w:rPr>
          <w:rFonts w:ascii="Times New Roman" w:eastAsia="Times New Roman" w:hAnsi="Times New Roman" w:cs="Times New Roman"/>
          <w:b/>
          <w:bCs/>
          <w:color w:val="000000" w:themeColor="text1"/>
          <w:sz w:val="24"/>
          <w:szCs w:val="24"/>
        </w:rPr>
        <w:t>о признании недобросовестным участником государственных закупок</w:t>
      </w:r>
    </w:p>
    <w:p w14:paraId="44B174EF" w14:textId="77777777" w:rsidR="008F6D83" w:rsidRDefault="008F6D83" w:rsidP="00C97844">
      <w:pPr>
        <w:pStyle w:val="a9"/>
        <w:jc w:val="both"/>
        <w:rPr>
          <w:rStyle w:val="ad"/>
          <w:rFonts w:ascii="Times New Roman" w:eastAsia="Times New Roman" w:hAnsi="Times New Roman" w:cs="Times New Roman"/>
          <w:color w:val="000000" w:themeColor="text1"/>
          <w:sz w:val="24"/>
          <w:szCs w:val="24"/>
        </w:rPr>
      </w:pPr>
    </w:p>
    <w:p w14:paraId="334A3E75" w14:textId="77777777" w:rsidR="008F6D83" w:rsidRDefault="008F6D83" w:rsidP="00C97844">
      <w:pPr>
        <w:pStyle w:val="a9"/>
        <w:jc w:val="both"/>
        <w:rPr>
          <w:rStyle w:val="ad"/>
          <w:rFonts w:ascii="Times New Roman" w:eastAsia="Times New Roman" w:hAnsi="Times New Roman" w:cs="Times New Roman"/>
          <w:color w:val="000000" w:themeColor="text1"/>
          <w:sz w:val="24"/>
          <w:szCs w:val="24"/>
        </w:rPr>
      </w:pPr>
    </w:p>
    <w:p w14:paraId="3C8B3451" w14:textId="66DFD062" w:rsidR="00C97844" w:rsidRDefault="00C97844" w:rsidP="00C97844">
      <w:pPr>
        <w:pStyle w:val="a9"/>
        <w:jc w:val="both"/>
        <w:rPr>
          <w:rStyle w:val="ad"/>
          <w:rFonts w:ascii="Times New Roman" w:eastAsia="Times New Roman" w:hAnsi="Times New Roman" w:cs="Times New Roman"/>
          <w:color w:val="000000" w:themeColor="text1"/>
          <w:sz w:val="24"/>
          <w:szCs w:val="24"/>
        </w:rPr>
      </w:pPr>
      <w:r w:rsidRPr="00CF60F2">
        <w:rPr>
          <w:rStyle w:val="ad"/>
          <w:rFonts w:ascii="Times New Roman" w:eastAsia="Times New Roman" w:hAnsi="Times New Roman" w:cs="Times New Roman"/>
          <w:color w:val="000000" w:themeColor="text1"/>
          <w:sz w:val="24"/>
          <w:szCs w:val="24"/>
        </w:rPr>
        <w:t>Назар аударыңыз!</w:t>
      </w:r>
    </w:p>
    <w:p w14:paraId="4362EA55" w14:textId="77777777" w:rsidR="00C97844" w:rsidRPr="000039FA"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0039FA">
        <w:rPr>
          <w:rStyle w:val="ad"/>
          <w:rFonts w:ascii="Times New Roman" w:eastAsia="Times New Roman" w:hAnsi="Times New Roman" w:cs="Times New Roman"/>
          <w:b w:val="0"/>
          <w:bCs w:val="0"/>
          <w:color w:val="000000" w:themeColor="text1"/>
          <w:sz w:val="24"/>
          <w:szCs w:val="24"/>
        </w:rPr>
        <w:t>«</w:t>
      </w:r>
      <w:r w:rsidRPr="000039FA">
        <w:rPr>
          <w:rStyle w:val="ad"/>
          <w:rFonts w:ascii="Times New Roman" w:eastAsia="Times New Roman" w:hAnsi="Times New Roman" w:cs="Times New Roman"/>
          <w:b w:val="0"/>
          <w:bCs w:val="0"/>
          <w:color w:val="000000" w:themeColor="text1"/>
          <w:sz w:val="24"/>
          <w:szCs w:val="24"/>
          <w:lang w:val="kk-KZ"/>
        </w:rPr>
        <w:t>Заң және Құқық</w:t>
      </w:r>
      <w:r w:rsidRPr="000039FA">
        <w:rPr>
          <w:rStyle w:val="ad"/>
          <w:rFonts w:ascii="Times New Roman" w:eastAsia="Times New Roman" w:hAnsi="Times New Roman" w:cs="Times New Roman"/>
          <w:b w:val="0"/>
          <w:bCs w:val="0"/>
          <w:color w:val="000000" w:themeColor="text1"/>
          <w:sz w:val="24"/>
          <w:szCs w:val="24"/>
        </w:rPr>
        <w:t xml:space="preserve">» адвокаттық кеңсесі, Бұл құжаттың жалпылама екендігіне және нақты </w:t>
      </w:r>
      <w:hyperlink r:id="rId7" w:history="1">
        <w:r w:rsidRPr="000039FA">
          <w:rPr>
            <w:rStyle w:val="a8"/>
            <w:rFonts w:eastAsia="Times New Roman"/>
            <w:b w:val="0"/>
            <w:bCs w:val="0"/>
          </w:rPr>
          <w:t>сіздің жағдайыңыздың талаптарына сәйкес келмеуі</w:t>
        </w:r>
      </w:hyperlink>
      <w:r w:rsidRPr="000039FA">
        <w:rPr>
          <w:rStyle w:val="ad"/>
          <w:rFonts w:ascii="Times New Roman" w:eastAsia="Times New Roman" w:hAnsi="Times New Roman" w:cs="Times New Roman"/>
          <w:b w:val="0"/>
          <w:bCs w:val="0"/>
          <w:color w:val="000000" w:themeColor="text1"/>
          <w:sz w:val="24"/>
          <w:szCs w:val="24"/>
        </w:rPr>
        <w:t xml:space="preserve"> мүмкендігіне көңіл бөлуіңізді сұрайды.</w:t>
      </w:r>
    </w:p>
    <w:p w14:paraId="44C48FBA"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0039FA">
        <w:rPr>
          <w:rStyle w:val="ad"/>
          <w:rFonts w:ascii="Times New Roman" w:eastAsia="Times New Roman" w:hAnsi="Times New Roman" w:cs="Times New Roman"/>
          <w:b w:val="0"/>
          <w:bCs w:val="0"/>
          <w:color w:val="000000" w:themeColor="text1"/>
          <w:sz w:val="24"/>
          <w:szCs w:val="24"/>
        </w:rPr>
        <w:t xml:space="preserve">Біздің заңгерлер сіздің нақты жағдайыңызға сәйкес келетін кез келген </w:t>
      </w:r>
      <w:hyperlink r:id="rId8" w:history="1">
        <w:r w:rsidRPr="000039FA">
          <w:rPr>
            <w:rStyle w:val="a8"/>
            <w:rFonts w:eastAsia="Times New Roman"/>
            <w:b w:val="0"/>
            <w:bCs w:val="0"/>
          </w:rPr>
          <w:t>құқықтық құжатты әзірлеп көмектесуге дайын</w:t>
        </w:r>
      </w:hyperlink>
      <w:r w:rsidRPr="00CF60F2">
        <w:rPr>
          <w:rStyle w:val="ad"/>
          <w:rFonts w:ascii="Times New Roman" w:eastAsia="Times New Roman" w:hAnsi="Times New Roman" w:cs="Times New Roman"/>
          <w:b w:val="0"/>
          <w:bCs w:val="0"/>
          <w:color w:val="000000" w:themeColor="text1"/>
          <w:sz w:val="24"/>
          <w:szCs w:val="24"/>
        </w:rPr>
        <w:t>.</w:t>
      </w:r>
    </w:p>
    <w:p w14:paraId="43CAAC09"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CF60F2">
        <w:rPr>
          <w:rStyle w:val="ad"/>
          <w:rFonts w:ascii="Times New Roman" w:eastAsia="Times New Roman" w:hAnsi="Times New Roman" w:cs="Times New Roman"/>
          <w:b w:val="0"/>
          <w:bCs w:val="0"/>
          <w:color w:val="000000" w:themeColor="text1"/>
          <w:sz w:val="24"/>
          <w:szCs w:val="24"/>
        </w:rPr>
        <w:t>Қосымша ақпарат алу үшін Заңгер/</w:t>
      </w:r>
      <w:r>
        <w:rPr>
          <w:rStyle w:val="ad"/>
          <w:rFonts w:ascii="Times New Roman" w:eastAsia="Times New Roman" w:hAnsi="Times New Roman" w:cs="Times New Roman"/>
          <w:b w:val="0"/>
          <w:bCs w:val="0"/>
          <w:color w:val="000000" w:themeColor="text1"/>
          <w:sz w:val="24"/>
          <w:szCs w:val="24"/>
        </w:rPr>
        <w:t>Адвокат</w:t>
      </w:r>
      <w:r w:rsidRPr="00CF60F2">
        <w:rPr>
          <w:rStyle w:val="ad"/>
          <w:rFonts w:ascii="Times New Roman" w:eastAsia="Times New Roman" w:hAnsi="Times New Roman" w:cs="Times New Roman"/>
          <w:b w:val="0"/>
          <w:bCs w:val="0"/>
          <w:color w:val="000000" w:themeColor="text1"/>
          <w:sz w:val="24"/>
          <w:szCs w:val="24"/>
        </w:rPr>
        <w:t xml:space="preserve"> телефон</w:t>
      </w:r>
      <w:r>
        <w:rPr>
          <w:rStyle w:val="ad"/>
          <w:rFonts w:ascii="Times New Roman" w:eastAsia="Times New Roman" w:hAnsi="Times New Roman" w:cs="Times New Roman"/>
          <w:b w:val="0"/>
          <w:bCs w:val="0"/>
          <w:color w:val="000000" w:themeColor="text1"/>
          <w:sz w:val="24"/>
          <w:szCs w:val="24"/>
        </w:rPr>
        <w:t>ына</w:t>
      </w:r>
      <w:r w:rsidRPr="00CF60F2">
        <w:rPr>
          <w:rStyle w:val="ad"/>
          <w:rFonts w:ascii="Times New Roman" w:eastAsia="Times New Roman" w:hAnsi="Times New Roman" w:cs="Times New Roman"/>
          <w:b w:val="0"/>
          <w:bCs w:val="0"/>
          <w:color w:val="000000" w:themeColor="text1"/>
          <w:sz w:val="24"/>
          <w:szCs w:val="24"/>
        </w:rPr>
        <w:t xml:space="preserve"> хабарлас</w:t>
      </w:r>
      <w:r>
        <w:rPr>
          <w:rStyle w:val="ad"/>
          <w:rFonts w:ascii="Times New Roman" w:eastAsia="Times New Roman" w:hAnsi="Times New Roman" w:cs="Times New Roman"/>
          <w:b w:val="0"/>
          <w:bCs w:val="0"/>
          <w:color w:val="000000" w:themeColor="text1"/>
          <w:sz w:val="24"/>
          <w:szCs w:val="24"/>
        </w:rPr>
        <w:t>уы</w:t>
      </w:r>
      <w:r>
        <w:rPr>
          <w:rStyle w:val="ad"/>
          <w:rFonts w:ascii="Times New Roman" w:eastAsia="Times New Roman" w:hAnsi="Times New Roman" w:cs="Times New Roman"/>
          <w:b w:val="0"/>
          <w:bCs w:val="0"/>
          <w:color w:val="000000" w:themeColor="text1"/>
          <w:sz w:val="24"/>
          <w:szCs w:val="24"/>
          <w:lang w:val="kk-KZ"/>
        </w:rPr>
        <w:t>ңызға болады</w:t>
      </w:r>
      <w:r>
        <w:rPr>
          <w:rStyle w:val="ad"/>
          <w:rFonts w:ascii="Times New Roman" w:eastAsia="Times New Roman" w:hAnsi="Times New Roman" w:cs="Times New Roman"/>
          <w:b w:val="0"/>
          <w:bCs w:val="0"/>
          <w:color w:val="000000" w:themeColor="text1"/>
          <w:sz w:val="24"/>
          <w:szCs w:val="24"/>
        </w:rPr>
        <w:t xml:space="preserve">: </w:t>
      </w:r>
      <w:r w:rsidRPr="00B81BC2">
        <w:rPr>
          <w:rFonts w:ascii="Times New Roman" w:eastAsia="Times New Roman" w:hAnsi="Times New Roman" w:cs="Times New Roman"/>
          <w:sz w:val="24"/>
          <w:szCs w:val="24"/>
        </w:rPr>
        <w:t>+7 (708) 971-78-58; +7 (700) 978 5755, +7 (700) 978 5085.</w:t>
      </w:r>
    </w:p>
    <w:p w14:paraId="75E210A2" w14:textId="77777777" w:rsidR="00C97844" w:rsidRPr="00B81BC2" w:rsidRDefault="00C97844" w:rsidP="00C97844">
      <w:pPr>
        <w:pStyle w:val="a9"/>
        <w:jc w:val="both"/>
        <w:rPr>
          <w:rFonts w:ascii="Times New Roman" w:eastAsia="Times New Roman" w:hAnsi="Times New Roman" w:cs="Times New Roman"/>
          <w:sz w:val="24"/>
          <w:szCs w:val="24"/>
        </w:rPr>
      </w:pPr>
      <w:r w:rsidRPr="00B81BC2">
        <w:rPr>
          <w:rStyle w:val="ad"/>
          <w:rFonts w:ascii="Times New Roman" w:eastAsia="Times New Roman" w:hAnsi="Times New Roman" w:cs="Times New Roman"/>
          <w:color w:val="000000" w:themeColor="text1"/>
          <w:sz w:val="24"/>
          <w:szCs w:val="24"/>
        </w:rPr>
        <w:t xml:space="preserve">Внимание! </w:t>
      </w:r>
    </w:p>
    <w:p w14:paraId="7CA51A92" w14:textId="575BF8DB" w:rsidR="00C97844" w:rsidRPr="000039FA" w:rsidRDefault="00C97844" w:rsidP="00C97844">
      <w:pPr>
        <w:pStyle w:val="a9"/>
        <w:jc w:val="both"/>
        <w:rPr>
          <w:rStyle w:val="ad"/>
          <w:rFonts w:ascii="Times New Roman" w:hAnsi="Times New Roman" w:cs="Times New Roman"/>
          <w:b w:val="0"/>
          <w:bCs w:val="0"/>
          <w:color w:val="000000" w:themeColor="text1"/>
          <w:sz w:val="24"/>
          <w:szCs w:val="24"/>
        </w:rPr>
      </w:pPr>
      <w:r w:rsidRPr="00B81BC2">
        <w:rPr>
          <w:rFonts w:ascii="Times New Roman" w:hAnsi="Times New Roman" w:cs="Times New Roman"/>
          <w:sz w:val="24"/>
          <w:szCs w:val="24"/>
        </w:rPr>
        <w:t xml:space="preserve">       </w:t>
      </w:r>
      <w:hyperlink r:id="rId9" w:history="1">
        <w:r w:rsidR="00D20BF8">
          <w:rPr>
            <w:rStyle w:val="a8"/>
            <w:rFonts w:eastAsia="Times New Roman"/>
            <w:b w:val="0"/>
            <w:bCs w:val="0"/>
            <w:lang w:val="kk-KZ"/>
          </w:rPr>
          <w:t>Адвокатская контора</w:t>
        </w:r>
        <w:r w:rsidRPr="000039FA">
          <w:rPr>
            <w:rStyle w:val="a8"/>
            <w:rFonts w:eastAsia="Times New Roman"/>
            <w:b w:val="0"/>
            <w:bCs w:val="0"/>
          </w:rPr>
          <w:t xml:space="preserve"> Закон и Право</w:t>
        </w:r>
      </w:hyperlink>
      <w:r w:rsidRPr="000039FA">
        <w:rPr>
          <w:rStyle w:val="ad"/>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0039FA">
        <w:rPr>
          <w:rFonts w:ascii="Times New Roman" w:eastAsia="Times New Roman" w:hAnsi="Times New Roman" w:cs="Times New Roman"/>
          <w:sz w:val="24"/>
          <w:szCs w:val="24"/>
        </w:rPr>
        <w:t>Наши юристы готовы оказать вам помощь</w:t>
      </w:r>
      <w:r w:rsidRPr="000039FA">
        <w:rPr>
          <w:rStyle w:val="ad"/>
          <w:rFonts w:ascii="Times New Roman" w:eastAsia="Times New Roman" w:hAnsi="Times New Roman" w:cs="Times New Roman"/>
          <w:b w:val="0"/>
          <w:bCs w:val="0"/>
          <w:color w:val="000000" w:themeColor="text1"/>
          <w:sz w:val="24"/>
          <w:szCs w:val="24"/>
        </w:rPr>
        <w:t xml:space="preserve"> в </w:t>
      </w:r>
      <w:r w:rsidRPr="000039FA">
        <w:rPr>
          <w:rFonts w:ascii="Times New Roman" w:eastAsia="Times New Roman" w:hAnsi="Times New Roman" w:cs="Times New Roman"/>
          <w:sz w:val="24"/>
          <w:szCs w:val="24"/>
        </w:rPr>
        <w:t>составлении любого правового документа,</w:t>
      </w:r>
      <w:r w:rsidRPr="000039FA">
        <w:rPr>
          <w:rStyle w:val="ad"/>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F95FD4"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0039FA">
        <w:rPr>
          <w:rStyle w:val="ad"/>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10" w:history="1">
        <w:r w:rsidRPr="000039FA">
          <w:rPr>
            <w:rStyle w:val="a8"/>
            <w:rFonts w:eastAsia="Times New Roman"/>
            <w:b w:val="0"/>
            <w:bCs w:val="0"/>
          </w:rPr>
          <w:t>Юристом / Адвокатом</w:t>
        </w:r>
      </w:hyperlink>
      <w:r w:rsidRPr="00B81BC2">
        <w:rPr>
          <w:rFonts w:ascii="Times New Roman" w:eastAsia="Times New Roman" w:hAnsi="Times New Roman" w:cs="Times New Roman"/>
          <w:sz w:val="24"/>
          <w:szCs w:val="24"/>
        </w:rPr>
        <w:t>, по телефону; +7 (708) 971-78-58; +7 (700) 978 5755, +7 (700) 978 5085.</w:t>
      </w:r>
    </w:p>
    <w:p w14:paraId="35464129" w14:textId="77777777" w:rsidR="00714E88" w:rsidRDefault="00714E88" w:rsidP="00714E88">
      <w:pPr>
        <w:pStyle w:val="a9"/>
        <w:ind w:left="4248"/>
        <w:rPr>
          <w:rFonts w:ascii="Times New Roman" w:eastAsia="Times New Roman" w:hAnsi="Times New Roman" w:cs="Times New Roman"/>
          <w:b/>
          <w:bCs/>
          <w:color w:val="000000" w:themeColor="text1"/>
          <w:sz w:val="24"/>
          <w:szCs w:val="24"/>
          <w:lang w:val="kk-KZ"/>
        </w:rPr>
      </w:pPr>
      <w:r w:rsidRPr="157083E5">
        <w:rPr>
          <w:rFonts w:ascii="Times New Roman" w:eastAsia="Times New Roman" w:hAnsi="Times New Roman" w:cs="Times New Roman"/>
          <w:b/>
          <w:bCs/>
          <w:color w:val="000000" w:themeColor="text1"/>
          <w:sz w:val="24"/>
          <w:szCs w:val="24"/>
        </w:rPr>
        <w:t xml:space="preserve">В Специализированный межрайонный экономический суд г. </w:t>
      </w:r>
      <w:r>
        <w:rPr>
          <w:rFonts w:ascii="Times New Roman" w:eastAsia="Times New Roman" w:hAnsi="Times New Roman" w:cs="Times New Roman"/>
          <w:b/>
          <w:bCs/>
          <w:color w:val="000000" w:themeColor="text1"/>
          <w:sz w:val="24"/>
          <w:szCs w:val="24"/>
          <w:lang w:val="kk-KZ"/>
        </w:rPr>
        <w:t>Кызылорды</w:t>
      </w:r>
    </w:p>
    <w:p w14:paraId="633E834E" w14:textId="77777777" w:rsidR="00714E88" w:rsidRPr="0090490E" w:rsidRDefault="00714E88" w:rsidP="00714E88">
      <w:pPr>
        <w:pStyle w:val="a9"/>
        <w:ind w:left="4248"/>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lang w:val="en-US"/>
        </w:rPr>
        <w:t>C</w:t>
      </w:r>
      <w:r>
        <w:rPr>
          <w:rFonts w:ascii="Times New Roman" w:eastAsia="Times New Roman" w:hAnsi="Times New Roman" w:cs="Times New Roman"/>
          <w:b/>
          <w:bCs/>
          <w:color w:val="000000" w:themeColor="text1"/>
          <w:sz w:val="24"/>
          <w:szCs w:val="24"/>
        </w:rPr>
        <w:t>удья Б.Елшибеков</w:t>
      </w:r>
    </w:p>
    <w:p w14:paraId="70403720" w14:textId="77777777" w:rsidR="00714E88" w:rsidRDefault="00714E88" w:rsidP="00714E88">
      <w:pPr>
        <w:pStyle w:val="a9"/>
        <w:ind w:left="4248"/>
        <w:rPr>
          <w:rFonts w:ascii="Times New Roman" w:eastAsia="Times New Roman" w:hAnsi="Times New Roman" w:cs="Times New Roman"/>
          <w:color w:val="000000" w:themeColor="text1"/>
          <w:sz w:val="24"/>
          <w:szCs w:val="24"/>
        </w:rPr>
      </w:pPr>
      <w:r w:rsidRPr="7425CB84">
        <w:rPr>
          <w:rFonts w:ascii="Times New Roman" w:eastAsia="Times New Roman" w:hAnsi="Times New Roman" w:cs="Times New Roman"/>
          <w:color w:val="000000" w:themeColor="text1"/>
          <w:sz w:val="24"/>
          <w:szCs w:val="24"/>
        </w:rPr>
        <w:t xml:space="preserve">г. </w:t>
      </w:r>
      <w:r>
        <w:rPr>
          <w:rFonts w:ascii="Times New Roman" w:eastAsia="Times New Roman" w:hAnsi="Times New Roman" w:cs="Times New Roman"/>
          <w:color w:val="000000" w:themeColor="text1"/>
          <w:sz w:val="24"/>
          <w:szCs w:val="24"/>
        </w:rPr>
        <w:t>Кызылорда</w:t>
      </w:r>
      <w:r w:rsidRPr="7425CB84">
        <w:rPr>
          <w:rFonts w:ascii="Times New Roman" w:eastAsia="Times New Roman" w:hAnsi="Times New Roman" w:cs="Times New Roman"/>
          <w:color w:val="000000" w:themeColor="text1"/>
          <w:sz w:val="24"/>
          <w:szCs w:val="24"/>
        </w:rPr>
        <w:t xml:space="preserve">, ул. </w:t>
      </w:r>
      <w:r w:rsidRPr="00D63D31">
        <w:rPr>
          <w:rFonts w:ascii="Times New Roman" w:eastAsia="Times New Roman" w:hAnsi="Times New Roman" w:cs="Times New Roman"/>
          <w:color w:val="000000" w:themeColor="text1"/>
          <w:sz w:val="24"/>
          <w:szCs w:val="24"/>
        </w:rPr>
        <w:t>Айтеке би, 29</w:t>
      </w:r>
    </w:p>
    <w:p w14:paraId="6A8FC720" w14:textId="77777777" w:rsidR="00714E88" w:rsidRDefault="00714E88" w:rsidP="00714E88">
      <w:pPr>
        <w:pStyle w:val="a9"/>
        <w:ind w:left="4248"/>
        <w:rPr>
          <w:rFonts w:ascii="Times New Roman" w:eastAsia="Times New Roman" w:hAnsi="Times New Roman" w:cs="Times New Roman"/>
          <w:color w:val="000000" w:themeColor="text1"/>
          <w:sz w:val="24"/>
          <w:szCs w:val="24"/>
        </w:rPr>
      </w:pPr>
      <w:r w:rsidRPr="00961AC8">
        <w:rPr>
          <w:rFonts w:ascii="Times New Roman" w:eastAsia="Times New Roman" w:hAnsi="Times New Roman" w:cs="Times New Roman"/>
          <w:color w:val="000000" w:themeColor="text1"/>
          <w:sz w:val="24"/>
          <w:szCs w:val="24"/>
        </w:rPr>
        <w:t>+7 (7242) 55- 98-50</w:t>
      </w:r>
    </w:p>
    <w:p w14:paraId="28D7043F" w14:textId="77777777" w:rsidR="00714E88" w:rsidRDefault="00714E88" w:rsidP="00714E88">
      <w:pPr>
        <w:pStyle w:val="a9"/>
        <w:ind w:left="4248"/>
        <w:rPr>
          <w:rFonts w:ascii="Times New Roman" w:eastAsia="Times New Roman" w:hAnsi="Times New Roman" w:cs="Times New Roman"/>
          <w:color w:val="000000" w:themeColor="text1"/>
          <w:sz w:val="24"/>
          <w:szCs w:val="24"/>
        </w:rPr>
      </w:pPr>
      <w:r w:rsidRPr="00961AC8">
        <w:rPr>
          <w:rFonts w:ascii="Times New Roman" w:eastAsia="Times New Roman" w:hAnsi="Times New Roman" w:cs="Times New Roman"/>
          <w:color w:val="000000" w:themeColor="text1"/>
          <w:sz w:val="24"/>
          <w:szCs w:val="24"/>
        </w:rPr>
        <w:t>110202@sud.kz</w:t>
      </w:r>
    </w:p>
    <w:p w14:paraId="5BCAB4C2" w14:textId="49287833" w:rsidR="00714E88" w:rsidRDefault="00714E88" w:rsidP="00714E88">
      <w:pPr>
        <w:pStyle w:val="a9"/>
        <w:ind w:left="4253"/>
        <w:rPr>
          <w:rFonts w:ascii="Times New Roman" w:eastAsia="Times New Roman" w:hAnsi="Times New Roman" w:cs="Times New Roman"/>
          <w:b/>
          <w:bCs/>
          <w:color w:val="000000" w:themeColor="text1"/>
          <w:sz w:val="24"/>
          <w:szCs w:val="24"/>
          <w:lang w:val="kk-KZ"/>
        </w:rPr>
      </w:pPr>
      <w:r w:rsidRPr="53A29C37">
        <w:rPr>
          <w:rFonts w:ascii="Times New Roman" w:eastAsia="Times New Roman" w:hAnsi="Times New Roman" w:cs="Times New Roman"/>
          <w:b/>
          <w:bCs/>
          <w:color w:val="000000" w:themeColor="text1"/>
          <w:sz w:val="24"/>
          <w:szCs w:val="24"/>
          <w:lang w:val="kk-KZ"/>
        </w:rPr>
        <w:t xml:space="preserve">от Ответчика: </w:t>
      </w:r>
      <w:r>
        <w:rPr>
          <w:rFonts w:ascii="Times New Roman" w:eastAsia="Times New Roman" w:hAnsi="Times New Roman" w:cs="Times New Roman"/>
          <w:b/>
          <w:bCs/>
          <w:color w:val="000000" w:themeColor="text1"/>
          <w:sz w:val="24"/>
          <w:szCs w:val="24"/>
          <w:lang w:val="kk-KZ"/>
        </w:rPr>
        <w:t>ИП Ж</w:t>
      </w:r>
      <w:r w:rsidR="00BD16CB">
        <w:rPr>
          <w:rFonts w:ascii="Times New Roman" w:eastAsia="Times New Roman" w:hAnsi="Times New Roman" w:cs="Times New Roman"/>
          <w:b/>
          <w:bCs/>
          <w:color w:val="000000" w:themeColor="text1"/>
          <w:sz w:val="24"/>
          <w:szCs w:val="24"/>
          <w:lang w:val="kk-KZ"/>
        </w:rPr>
        <w:t>.</w:t>
      </w:r>
      <w:r>
        <w:rPr>
          <w:rFonts w:ascii="Times New Roman" w:eastAsia="Times New Roman" w:hAnsi="Times New Roman" w:cs="Times New Roman"/>
          <w:b/>
          <w:bCs/>
          <w:color w:val="000000" w:themeColor="text1"/>
          <w:sz w:val="24"/>
          <w:szCs w:val="24"/>
          <w:lang w:val="kk-KZ"/>
        </w:rPr>
        <w:t xml:space="preserve"> в лице </w:t>
      </w:r>
    </w:p>
    <w:p w14:paraId="0A856872" w14:textId="3B7FE423" w:rsidR="00714E88" w:rsidRPr="00A74A35" w:rsidRDefault="00714E88" w:rsidP="00714E88">
      <w:pPr>
        <w:pStyle w:val="a9"/>
        <w:ind w:left="4253"/>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b/>
          <w:bCs/>
          <w:color w:val="000000" w:themeColor="text1"/>
          <w:sz w:val="24"/>
          <w:szCs w:val="24"/>
          <w:lang w:val="kk-KZ"/>
        </w:rPr>
        <w:t>Ж</w:t>
      </w:r>
      <w:r w:rsidR="00BD16CB">
        <w:rPr>
          <w:rFonts w:ascii="Times New Roman" w:eastAsia="Times New Roman" w:hAnsi="Times New Roman" w:cs="Times New Roman"/>
          <w:b/>
          <w:bCs/>
          <w:color w:val="000000" w:themeColor="text1"/>
          <w:sz w:val="24"/>
          <w:szCs w:val="24"/>
          <w:lang w:val="kk-KZ"/>
        </w:rPr>
        <w:t>.</w:t>
      </w:r>
      <w:r>
        <w:rPr>
          <w:rFonts w:ascii="Times New Roman" w:eastAsia="Times New Roman" w:hAnsi="Times New Roman" w:cs="Times New Roman"/>
          <w:b/>
          <w:bCs/>
          <w:color w:val="000000" w:themeColor="text1"/>
          <w:sz w:val="24"/>
          <w:szCs w:val="24"/>
          <w:lang w:val="kk-KZ"/>
        </w:rPr>
        <w:t>Ш</w:t>
      </w:r>
      <w:r w:rsidR="00BD16CB">
        <w:rPr>
          <w:rFonts w:ascii="Times New Roman" w:eastAsia="Times New Roman" w:hAnsi="Times New Roman" w:cs="Times New Roman"/>
          <w:b/>
          <w:bCs/>
          <w:color w:val="000000" w:themeColor="text1"/>
          <w:sz w:val="24"/>
          <w:szCs w:val="24"/>
          <w:lang w:val="kk-KZ"/>
        </w:rPr>
        <w:t>.</w:t>
      </w:r>
      <w:r>
        <w:rPr>
          <w:rFonts w:ascii="Times New Roman" w:eastAsia="Times New Roman" w:hAnsi="Times New Roman" w:cs="Times New Roman"/>
          <w:b/>
          <w:bCs/>
          <w:color w:val="000000" w:themeColor="text1"/>
          <w:sz w:val="24"/>
          <w:szCs w:val="24"/>
          <w:lang w:val="kk-KZ"/>
        </w:rPr>
        <w:t>А</w:t>
      </w:r>
      <w:r w:rsidR="00BD16CB">
        <w:rPr>
          <w:rFonts w:ascii="Times New Roman" w:eastAsia="Times New Roman" w:hAnsi="Times New Roman" w:cs="Times New Roman"/>
          <w:b/>
          <w:bCs/>
          <w:color w:val="000000" w:themeColor="text1"/>
          <w:sz w:val="24"/>
          <w:szCs w:val="24"/>
          <w:lang w:val="kk-KZ"/>
        </w:rPr>
        <w:t>.</w:t>
      </w:r>
      <w:r>
        <w:rPr>
          <w:rFonts w:ascii="Times New Roman" w:eastAsia="Times New Roman" w:hAnsi="Times New Roman" w:cs="Times New Roman"/>
          <w:b/>
          <w:bCs/>
          <w:color w:val="000000" w:themeColor="text1"/>
          <w:sz w:val="24"/>
          <w:szCs w:val="24"/>
          <w:lang w:val="kk-KZ"/>
        </w:rPr>
        <w:t xml:space="preserve"> </w:t>
      </w:r>
    </w:p>
    <w:p w14:paraId="3B049B75" w14:textId="5A99587A" w:rsidR="00714E88" w:rsidRDefault="00714E88" w:rsidP="00714E88">
      <w:pPr>
        <w:pStyle w:val="a9"/>
        <w:ind w:left="4253"/>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lang w:val="kk-KZ"/>
        </w:rPr>
        <w:t>И</w:t>
      </w:r>
      <w:r w:rsidRPr="157083E5">
        <w:rPr>
          <w:rFonts w:ascii="Times New Roman" w:eastAsia="Times New Roman" w:hAnsi="Times New Roman" w:cs="Times New Roman"/>
          <w:color w:val="000000" w:themeColor="text1"/>
          <w:sz w:val="24"/>
          <w:szCs w:val="24"/>
          <w:lang w:val="kk-KZ"/>
        </w:rPr>
        <w:t xml:space="preserve">ИН </w:t>
      </w:r>
      <w:r w:rsidR="00BD16CB">
        <w:rPr>
          <w:rFonts w:ascii="Times New Roman" w:eastAsia="Times New Roman" w:hAnsi="Times New Roman" w:cs="Times New Roman"/>
          <w:color w:val="000000" w:themeColor="text1"/>
          <w:sz w:val="24"/>
          <w:szCs w:val="24"/>
          <w:lang w:val="kk-KZ"/>
        </w:rPr>
        <w:t>...........</w:t>
      </w:r>
    </w:p>
    <w:p w14:paraId="3ACC9A44" w14:textId="283BC6D1" w:rsidR="00714E88" w:rsidRDefault="00714E88" w:rsidP="00714E88">
      <w:pPr>
        <w:pStyle w:val="a9"/>
        <w:ind w:left="4248"/>
        <w:rPr>
          <w:rFonts w:ascii="Times New Roman" w:eastAsia="Times New Roman" w:hAnsi="Times New Roman" w:cs="Times New Roman"/>
          <w:sz w:val="24"/>
          <w:szCs w:val="24"/>
        </w:rPr>
      </w:pPr>
      <w:r>
        <w:rPr>
          <w:rFonts w:ascii="Times New Roman" w:eastAsia="Times New Roman" w:hAnsi="Times New Roman" w:cs="Times New Roman"/>
          <w:sz w:val="24"/>
          <w:szCs w:val="24"/>
        </w:rPr>
        <w:t>Западно-Казахстанская область</w:t>
      </w:r>
      <w:r w:rsidRPr="157083E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Бурлинский </w:t>
      </w:r>
      <w:r w:rsidRPr="157083E5">
        <w:rPr>
          <w:rFonts w:ascii="Times New Roman" w:eastAsia="Times New Roman" w:hAnsi="Times New Roman" w:cs="Times New Roman"/>
          <w:sz w:val="24"/>
          <w:szCs w:val="24"/>
        </w:rPr>
        <w:t>район,</w:t>
      </w:r>
      <w:r>
        <w:rPr>
          <w:rFonts w:ascii="Times New Roman" w:eastAsia="Times New Roman" w:hAnsi="Times New Roman" w:cs="Times New Roman"/>
          <w:sz w:val="24"/>
          <w:szCs w:val="24"/>
        </w:rPr>
        <w:t xml:space="preserve"> г.Аксай</w:t>
      </w:r>
      <w:r w:rsidRPr="157083E5">
        <w:rPr>
          <w:rFonts w:ascii="Times New Roman" w:eastAsia="Times New Roman" w:hAnsi="Times New Roman" w:cs="Times New Roman"/>
          <w:sz w:val="24"/>
          <w:szCs w:val="24"/>
        </w:rPr>
        <w:t xml:space="preserve"> ул. </w:t>
      </w:r>
      <w:r w:rsidR="00B86999">
        <w:rPr>
          <w:rFonts w:ascii="Times New Roman" w:eastAsia="Times New Roman" w:hAnsi="Times New Roman" w:cs="Times New Roman"/>
          <w:sz w:val="24"/>
          <w:szCs w:val="24"/>
        </w:rPr>
        <w:t>……</w:t>
      </w:r>
      <w:r w:rsidRPr="157083E5">
        <w:rPr>
          <w:rFonts w:ascii="Times New Roman" w:eastAsia="Times New Roman" w:hAnsi="Times New Roman" w:cs="Times New Roman"/>
          <w:sz w:val="24"/>
          <w:szCs w:val="24"/>
        </w:rPr>
        <w:t xml:space="preserve">, д. </w:t>
      </w:r>
      <w:r>
        <w:rPr>
          <w:rFonts w:ascii="Times New Roman" w:eastAsia="Times New Roman" w:hAnsi="Times New Roman" w:cs="Times New Roman"/>
          <w:sz w:val="24"/>
          <w:szCs w:val="24"/>
        </w:rPr>
        <w:t>73/1</w:t>
      </w:r>
      <w:r w:rsidRPr="157083E5">
        <w:rPr>
          <w:rFonts w:ascii="Times New Roman" w:eastAsia="Times New Roman" w:hAnsi="Times New Roman" w:cs="Times New Roman"/>
          <w:sz w:val="24"/>
          <w:szCs w:val="24"/>
        </w:rPr>
        <w:t>.</w:t>
      </w:r>
    </w:p>
    <w:p w14:paraId="5646F679" w14:textId="77777777" w:rsidR="00714E88" w:rsidRDefault="00714E88" w:rsidP="00714E88">
      <w:pPr>
        <w:pStyle w:val="a9"/>
        <w:ind w:left="4253" w:right="-1"/>
        <w:rPr>
          <w:rFonts w:ascii="Times New Roman" w:hAnsi="Times New Roman"/>
          <w:b/>
          <w:bCs/>
          <w:sz w:val="24"/>
          <w:szCs w:val="24"/>
          <w:lang w:val="kk-KZ"/>
        </w:rPr>
      </w:pPr>
      <w:r w:rsidRPr="46439A36">
        <w:rPr>
          <w:rFonts w:ascii="Times New Roman" w:hAnsi="Times New Roman"/>
          <w:b/>
          <w:bCs/>
          <w:sz w:val="24"/>
          <w:szCs w:val="24"/>
          <w:lang w:val="kk-KZ"/>
        </w:rPr>
        <w:t>Представитель по доверенности:</w:t>
      </w:r>
    </w:p>
    <w:p w14:paraId="7B6A5CA4" w14:textId="77777777" w:rsidR="00714E88" w:rsidRDefault="00714E88" w:rsidP="00714E88">
      <w:pPr>
        <w:pStyle w:val="a9"/>
        <w:ind w:left="3540" w:firstLine="708"/>
        <w:rPr>
          <w:rFonts w:ascii="Times New Roman" w:eastAsia="Times New Roman" w:hAnsi="Times New Roman" w:cs="Times New Roman"/>
          <w:color w:val="000000" w:themeColor="text1"/>
          <w:sz w:val="24"/>
          <w:szCs w:val="24"/>
        </w:rPr>
      </w:pPr>
      <w:r w:rsidRPr="6ADD1715">
        <w:rPr>
          <w:rFonts w:ascii="Times New Roman" w:eastAsia="Times New Roman" w:hAnsi="Times New Roman" w:cs="Times New Roman"/>
          <w:sz w:val="24"/>
          <w:szCs w:val="24"/>
        </w:rPr>
        <w:t>Адвокатская контора Закон и Право   </w:t>
      </w:r>
    </w:p>
    <w:p w14:paraId="3A70F3DE" w14:textId="77777777" w:rsidR="00714E88" w:rsidRDefault="00714E88" w:rsidP="00714E88">
      <w:pPr>
        <w:pStyle w:val="a9"/>
        <w:ind w:left="4253" w:right="-1"/>
        <w:rPr>
          <w:rFonts w:ascii="Times New Roman" w:hAnsi="Times New Roman"/>
          <w:sz w:val="24"/>
          <w:szCs w:val="24"/>
        </w:rPr>
      </w:pPr>
      <w:r w:rsidRPr="6ADD1715">
        <w:rPr>
          <w:rFonts w:ascii="Times New Roman" w:eastAsia="Times New Roman" w:hAnsi="Times New Roman" w:cs="Times New Roman"/>
          <w:sz w:val="24"/>
          <w:szCs w:val="24"/>
        </w:rPr>
        <w:t>БИН 201240021767 </w:t>
      </w:r>
    </w:p>
    <w:p w14:paraId="1A4861E5" w14:textId="77777777" w:rsidR="00714E88" w:rsidRDefault="00714E88" w:rsidP="00714E88">
      <w:pPr>
        <w:pStyle w:val="a9"/>
        <w:ind w:left="4253"/>
        <w:rPr>
          <w:rFonts w:ascii="Times New Roman" w:hAnsi="Times New Roman"/>
          <w:sz w:val="24"/>
          <w:szCs w:val="24"/>
        </w:rPr>
      </w:pPr>
      <w:r w:rsidRPr="46439A36">
        <w:rPr>
          <w:rFonts w:ascii="Times New Roman" w:hAnsi="Times New Roman"/>
          <w:sz w:val="24"/>
          <w:szCs w:val="24"/>
        </w:rPr>
        <w:t xml:space="preserve">г. Алматы, ул.Абылай хана, д. 79, офис 304, </w:t>
      </w:r>
    </w:p>
    <w:p w14:paraId="65E0444A" w14:textId="77777777" w:rsidR="00714E88" w:rsidRDefault="0077063C" w:rsidP="00714E88">
      <w:pPr>
        <w:pStyle w:val="a9"/>
        <w:ind w:left="4253"/>
        <w:rPr>
          <w:rFonts w:ascii="Times New Roman" w:hAnsi="Times New Roman"/>
          <w:sz w:val="24"/>
          <w:szCs w:val="24"/>
        </w:rPr>
      </w:pPr>
      <w:hyperlink r:id="rId11">
        <w:r w:rsidR="00714E88" w:rsidRPr="46439A36">
          <w:rPr>
            <w:rStyle w:val="a8"/>
            <w:lang w:val="en-US"/>
          </w:rPr>
          <w:t>info</w:t>
        </w:r>
        <w:r w:rsidR="00714E88" w:rsidRPr="46439A36">
          <w:rPr>
            <w:rStyle w:val="a8"/>
          </w:rPr>
          <w:t>@</w:t>
        </w:r>
        <w:r w:rsidR="00714E88" w:rsidRPr="46439A36">
          <w:rPr>
            <w:rStyle w:val="a8"/>
            <w:lang w:val="en-US"/>
          </w:rPr>
          <w:t>zakonpravo</w:t>
        </w:r>
        <w:r w:rsidR="00714E88" w:rsidRPr="46439A36">
          <w:rPr>
            <w:rStyle w:val="a8"/>
          </w:rPr>
          <w:t>.</w:t>
        </w:r>
        <w:r w:rsidR="00714E88" w:rsidRPr="46439A36">
          <w:rPr>
            <w:rStyle w:val="a8"/>
            <w:lang w:val="en-US"/>
          </w:rPr>
          <w:t>kz</w:t>
        </w:r>
      </w:hyperlink>
      <w:r w:rsidR="00714E88" w:rsidRPr="46439A36">
        <w:rPr>
          <w:rFonts w:ascii="Times New Roman" w:hAnsi="Times New Roman"/>
          <w:sz w:val="24"/>
          <w:szCs w:val="24"/>
        </w:rPr>
        <w:t xml:space="preserve"> / </w:t>
      </w:r>
      <w:hyperlink r:id="rId12">
        <w:r w:rsidR="00714E88" w:rsidRPr="46439A36">
          <w:rPr>
            <w:rStyle w:val="a8"/>
            <w:lang w:val="en-US"/>
          </w:rPr>
          <w:t>www</w:t>
        </w:r>
        <w:r w:rsidR="00714E88" w:rsidRPr="46439A36">
          <w:rPr>
            <w:rStyle w:val="a8"/>
          </w:rPr>
          <w:t>.</w:t>
        </w:r>
        <w:r w:rsidR="00714E88" w:rsidRPr="46439A36">
          <w:rPr>
            <w:rStyle w:val="a8"/>
            <w:lang w:val="en-US"/>
          </w:rPr>
          <w:t>zakonpravo</w:t>
        </w:r>
        <w:r w:rsidR="00714E88" w:rsidRPr="46439A36">
          <w:rPr>
            <w:rStyle w:val="a8"/>
          </w:rPr>
          <w:t>.</w:t>
        </w:r>
        <w:r w:rsidR="00714E88" w:rsidRPr="46439A36">
          <w:rPr>
            <w:rStyle w:val="a8"/>
            <w:lang w:val="en-US"/>
          </w:rPr>
          <w:t>kz</w:t>
        </w:r>
      </w:hyperlink>
    </w:p>
    <w:p w14:paraId="67A8AA44" w14:textId="77777777" w:rsidR="00714E88" w:rsidRDefault="00714E88" w:rsidP="00714E88">
      <w:pPr>
        <w:ind w:left="4253"/>
        <w:rPr>
          <w:rFonts w:ascii="Times New Roman" w:hAnsi="Times New Roman" w:cs="Times New Roman"/>
          <w:sz w:val="24"/>
          <w:szCs w:val="24"/>
        </w:rPr>
      </w:pPr>
      <w:r w:rsidRPr="27904961">
        <w:rPr>
          <w:rFonts w:ascii="Times New Roman" w:hAnsi="Times New Roman" w:cs="Times New Roman"/>
          <w:sz w:val="24"/>
          <w:szCs w:val="24"/>
        </w:rPr>
        <w:t>+ 7</w:t>
      </w:r>
      <w:r w:rsidRPr="27904961">
        <w:rPr>
          <w:rFonts w:ascii="Times New Roman" w:hAnsi="Times New Roman" w:cs="Times New Roman"/>
          <w:sz w:val="24"/>
          <w:szCs w:val="24"/>
          <w:lang w:val="en-US"/>
        </w:rPr>
        <w:t> </w:t>
      </w:r>
      <w:r w:rsidRPr="27904961">
        <w:rPr>
          <w:rFonts w:ascii="Times New Roman" w:hAnsi="Times New Roman" w:cs="Times New Roman"/>
          <w:sz w:val="24"/>
          <w:szCs w:val="24"/>
        </w:rPr>
        <w:t>727 </w:t>
      </w:r>
      <w:r>
        <w:rPr>
          <w:rFonts w:ascii="Times New Roman" w:hAnsi="Times New Roman" w:cs="Times New Roman"/>
          <w:sz w:val="24"/>
          <w:szCs w:val="24"/>
        </w:rPr>
        <w:t>978</w:t>
      </w:r>
      <w:r w:rsidRPr="27904961">
        <w:rPr>
          <w:rFonts w:ascii="Times New Roman" w:hAnsi="Times New Roman" w:cs="Times New Roman"/>
          <w:sz w:val="24"/>
          <w:szCs w:val="24"/>
        </w:rPr>
        <w:t xml:space="preserve"> </w:t>
      </w:r>
      <w:r>
        <w:rPr>
          <w:rFonts w:ascii="Times New Roman" w:hAnsi="Times New Roman" w:cs="Times New Roman"/>
          <w:sz w:val="24"/>
          <w:szCs w:val="24"/>
        </w:rPr>
        <w:t>50 85</w:t>
      </w:r>
      <w:r w:rsidRPr="27904961">
        <w:rPr>
          <w:rFonts w:ascii="Times New Roman" w:hAnsi="Times New Roman" w:cs="Times New Roman"/>
          <w:sz w:val="24"/>
          <w:szCs w:val="24"/>
        </w:rPr>
        <w:t>; +7</w:t>
      </w:r>
      <w:r>
        <w:rPr>
          <w:rFonts w:ascii="Times New Roman" w:hAnsi="Times New Roman" w:cs="Times New Roman"/>
          <w:sz w:val="24"/>
          <w:szCs w:val="24"/>
        </w:rPr>
        <w:t> </w:t>
      </w:r>
      <w:r w:rsidRPr="27904961">
        <w:rPr>
          <w:rFonts w:ascii="Times New Roman" w:hAnsi="Times New Roman" w:cs="Times New Roman"/>
          <w:sz w:val="24"/>
          <w:szCs w:val="24"/>
        </w:rPr>
        <w:t>70</w:t>
      </w:r>
      <w:r>
        <w:rPr>
          <w:rFonts w:ascii="Times New Roman" w:hAnsi="Times New Roman" w:cs="Times New Roman"/>
          <w:sz w:val="24"/>
          <w:szCs w:val="24"/>
        </w:rPr>
        <w:t>0</w:t>
      </w:r>
      <w:r w:rsidRPr="27904961">
        <w:rPr>
          <w:rFonts w:ascii="Times New Roman" w:hAnsi="Times New Roman" w:cs="Times New Roman"/>
          <w:sz w:val="24"/>
          <w:szCs w:val="24"/>
        </w:rPr>
        <w:t> </w:t>
      </w:r>
      <w:r>
        <w:rPr>
          <w:rFonts w:ascii="Times New Roman" w:hAnsi="Times New Roman" w:cs="Times New Roman"/>
          <w:sz w:val="24"/>
          <w:szCs w:val="24"/>
        </w:rPr>
        <w:t>978</w:t>
      </w:r>
      <w:r w:rsidRPr="27904961">
        <w:rPr>
          <w:rFonts w:ascii="Times New Roman" w:hAnsi="Times New Roman" w:cs="Times New Roman"/>
          <w:sz w:val="24"/>
          <w:szCs w:val="24"/>
        </w:rPr>
        <w:t xml:space="preserve"> </w:t>
      </w:r>
      <w:r>
        <w:rPr>
          <w:rFonts w:ascii="Times New Roman" w:hAnsi="Times New Roman" w:cs="Times New Roman"/>
          <w:sz w:val="24"/>
          <w:szCs w:val="24"/>
        </w:rPr>
        <w:t>50 85.</w:t>
      </w:r>
    </w:p>
    <w:p w14:paraId="4C98D54F" w14:textId="77777777" w:rsidR="00714E88" w:rsidRDefault="00714E88" w:rsidP="00714E88">
      <w:pPr>
        <w:spacing w:after="0" w:line="240" w:lineRule="auto"/>
        <w:ind w:left="4253"/>
        <w:rPr>
          <w:rFonts w:ascii="Times New Roman" w:eastAsia="Times New Roman" w:hAnsi="Times New Roman" w:cs="Times New Roman"/>
          <w:color w:val="000000" w:themeColor="text1"/>
          <w:sz w:val="24"/>
          <w:szCs w:val="24"/>
        </w:rPr>
      </w:pPr>
    </w:p>
    <w:p w14:paraId="1E3C130A" w14:textId="77777777" w:rsidR="00714E88" w:rsidRDefault="00714E88" w:rsidP="00714E88">
      <w:pPr>
        <w:spacing w:after="0" w:line="240" w:lineRule="auto"/>
        <w:ind w:left="4253"/>
        <w:rPr>
          <w:rFonts w:ascii="Times New Roman" w:eastAsia="Times New Roman" w:hAnsi="Times New Roman" w:cs="Times New Roman"/>
          <w:color w:val="000000" w:themeColor="text1"/>
          <w:sz w:val="24"/>
          <w:szCs w:val="24"/>
        </w:rPr>
      </w:pPr>
    </w:p>
    <w:p w14:paraId="01B32A39" w14:textId="77777777" w:rsidR="00714E88" w:rsidRDefault="00714E88" w:rsidP="00714E88">
      <w:pPr>
        <w:pStyle w:val="a9"/>
        <w:jc w:val="center"/>
        <w:rPr>
          <w:rFonts w:ascii="Times New Roman" w:eastAsia="Times New Roman" w:hAnsi="Times New Roman" w:cs="Times New Roman"/>
          <w:color w:val="000000" w:themeColor="text1"/>
          <w:sz w:val="24"/>
          <w:szCs w:val="24"/>
        </w:rPr>
      </w:pPr>
      <w:r w:rsidRPr="53A29C37">
        <w:rPr>
          <w:rFonts w:ascii="Times New Roman" w:eastAsia="Times New Roman" w:hAnsi="Times New Roman" w:cs="Times New Roman"/>
          <w:b/>
          <w:bCs/>
          <w:sz w:val="28"/>
          <w:szCs w:val="28"/>
        </w:rPr>
        <w:t>Отзыв на иск</w:t>
      </w:r>
    </w:p>
    <w:p w14:paraId="51677A0A" w14:textId="77777777" w:rsidR="00714E88" w:rsidRDefault="00714E88" w:rsidP="00714E88">
      <w:pPr>
        <w:pStyle w:val="a9"/>
        <w:jc w:val="center"/>
        <w:rPr>
          <w:rFonts w:ascii="Times New Roman" w:eastAsia="Times New Roman" w:hAnsi="Times New Roman" w:cs="Times New Roman"/>
          <w:sz w:val="24"/>
          <w:szCs w:val="24"/>
        </w:rPr>
      </w:pPr>
      <w:r w:rsidRPr="53A29C37">
        <w:rPr>
          <w:rFonts w:ascii="Times New Roman" w:eastAsia="Times New Roman" w:hAnsi="Times New Roman" w:cs="Times New Roman"/>
          <w:sz w:val="24"/>
          <w:szCs w:val="24"/>
        </w:rPr>
        <w:t xml:space="preserve"> </w:t>
      </w:r>
      <w:r w:rsidRPr="53A29C37">
        <w:rPr>
          <w:rFonts w:ascii="Times New Roman" w:eastAsia="Times New Roman" w:hAnsi="Times New Roman" w:cs="Times New Roman"/>
          <w:color w:val="000000" w:themeColor="text1"/>
          <w:sz w:val="24"/>
          <w:szCs w:val="24"/>
        </w:rPr>
        <w:t>о признании недобросовестным участником государственных закупок</w:t>
      </w:r>
    </w:p>
    <w:p w14:paraId="09C1A75B" w14:textId="77777777" w:rsidR="00714E88" w:rsidRDefault="00714E88" w:rsidP="00714E88">
      <w:pPr>
        <w:pStyle w:val="a9"/>
        <w:jc w:val="center"/>
        <w:rPr>
          <w:rFonts w:ascii="Times New Roman" w:eastAsia="Times New Roman" w:hAnsi="Times New Roman" w:cs="Times New Roman"/>
          <w:sz w:val="24"/>
          <w:szCs w:val="24"/>
        </w:rPr>
      </w:pPr>
    </w:p>
    <w:p w14:paraId="653E10BE" w14:textId="5E3E81F9" w:rsidR="00714E88" w:rsidRDefault="00714E88" w:rsidP="00714E88">
      <w:pPr>
        <w:pStyle w:val="a9"/>
        <w:ind w:firstLine="708"/>
        <w:jc w:val="both"/>
        <w:rPr>
          <w:rFonts w:ascii="Times New Roman" w:eastAsia="Times New Roman" w:hAnsi="Times New Roman" w:cs="Times New Roman"/>
          <w:color w:val="000000" w:themeColor="text1"/>
          <w:sz w:val="24"/>
          <w:szCs w:val="24"/>
        </w:rPr>
      </w:pPr>
      <w:r w:rsidRPr="53A29C37">
        <w:rPr>
          <w:rFonts w:ascii="Times New Roman" w:eastAsia="Times New Roman" w:hAnsi="Times New Roman" w:cs="Times New Roman"/>
          <w:sz w:val="24"/>
          <w:szCs w:val="24"/>
        </w:rPr>
        <w:t xml:space="preserve">В Вашем производстве находится гражданское дело </w:t>
      </w:r>
      <w:r w:rsidRPr="00D4621D">
        <w:rPr>
          <w:rFonts w:ascii="Times New Roman" w:eastAsia="Times New Roman" w:hAnsi="Times New Roman" w:cs="Times New Roman"/>
          <w:sz w:val="24"/>
          <w:szCs w:val="24"/>
        </w:rPr>
        <w:t>№</w:t>
      </w:r>
      <w:r w:rsidRPr="008B5E8E">
        <w:rPr>
          <w:rFonts w:ascii="Times New Roman" w:eastAsia="Times New Roman" w:hAnsi="Times New Roman" w:cs="Times New Roman"/>
          <w:sz w:val="24"/>
          <w:szCs w:val="24"/>
        </w:rPr>
        <w:t xml:space="preserve"> 4360-22-00-2/2288</w:t>
      </w:r>
      <w:r w:rsidRPr="53A29C37">
        <w:rPr>
          <w:rFonts w:ascii="Times New Roman" w:eastAsia="Times New Roman" w:hAnsi="Times New Roman" w:cs="Times New Roman"/>
          <w:sz w:val="24"/>
          <w:szCs w:val="24"/>
        </w:rPr>
        <w:t xml:space="preserve"> по иску </w:t>
      </w:r>
      <w:r w:rsidRPr="003F4BB5">
        <w:rPr>
          <w:rFonts w:ascii="Times New Roman" w:eastAsia="Times New Roman" w:hAnsi="Times New Roman" w:cs="Times New Roman"/>
          <w:sz w:val="24"/>
          <w:szCs w:val="24"/>
        </w:rPr>
        <w:t>К</w:t>
      </w:r>
      <w:r>
        <w:rPr>
          <w:rFonts w:ascii="Times New Roman" w:eastAsia="Times New Roman" w:hAnsi="Times New Roman" w:cs="Times New Roman"/>
          <w:sz w:val="24"/>
          <w:szCs w:val="24"/>
          <w:lang w:val="kk-KZ"/>
        </w:rPr>
        <w:t>ы</w:t>
      </w:r>
      <w:r w:rsidRPr="003F4BB5">
        <w:rPr>
          <w:rFonts w:ascii="Times New Roman" w:eastAsia="Times New Roman" w:hAnsi="Times New Roman" w:cs="Times New Roman"/>
          <w:sz w:val="24"/>
          <w:szCs w:val="24"/>
        </w:rPr>
        <w:t>з</w:t>
      </w:r>
      <w:r>
        <w:rPr>
          <w:rFonts w:ascii="Times New Roman" w:eastAsia="Times New Roman" w:hAnsi="Times New Roman" w:cs="Times New Roman"/>
          <w:sz w:val="24"/>
          <w:szCs w:val="24"/>
          <w:lang w:val="kk-KZ"/>
        </w:rPr>
        <w:t>ы</w:t>
      </w:r>
      <w:r w:rsidRPr="003F4BB5">
        <w:rPr>
          <w:rFonts w:ascii="Times New Roman" w:eastAsia="Times New Roman" w:hAnsi="Times New Roman" w:cs="Times New Roman"/>
          <w:sz w:val="24"/>
          <w:szCs w:val="24"/>
        </w:rPr>
        <w:t>лор</w:t>
      </w:r>
      <w:r>
        <w:rPr>
          <w:rFonts w:ascii="Times New Roman" w:eastAsia="Times New Roman" w:hAnsi="Times New Roman" w:cs="Times New Roman"/>
          <w:sz w:val="24"/>
          <w:szCs w:val="24"/>
          <w:lang w:val="kk-KZ"/>
        </w:rPr>
        <w:t>д</w:t>
      </w:r>
      <w:r w:rsidRPr="003F4BB5">
        <w:rPr>
          <w:rFonts w:ascii="Times New Roman" w:eastAsia="Times New Roman" w:hAnsi="Times New Roman" w:cs="Times New Roman"/>
          <w:sz w:val="24"/>
          <w:szCs w:val="24"/>
        </w:rPr>
        <w:t>инск</w:t>
      </w:r>
      <w:r>
        <w:rPr>
          <w:rFonts w:ascii="Times New Roman" w:eastAsia="Times New Roman" w:hAnsi="Times New Roman" w:cs="Times New Roman"/>
          <w:sz w:val="24"/>
          <w:szCs w:val="24"/>
          <w:lang w:val="kk-KZ"/>
        </w:rPr>
        <w:t>ого</w:t>
      </w:r>
      <w:r w:rsidRPr="003F4BB5">
        <w:rPr>
          <w:rFonts w:ascii="Times New Roman" w:eastAsia="Times New Roman" w:hAnsi="Times New Roman" w:cs="Times New Roman"/>
          <w:sz w:val="24"/>
          <w:szCs w:val="24"/>
        </w:rPr>
        <w:t xml:space="preserve"> фи</w:t>
      </w:r>
      <w:r>
        <w:rPr>
          <w:rFonts w:ascii="Times New Roman" w:eastAsia="Times New Roman" w:hAnsi="Times New Roman" w:cs="Times New Roman"/>
          <w:sz w:val="24"/>
          <w:szCs w:val="24"/>
          <w:lang w:val="kk-KZ"/>
        </w:rPr>
        <w:t>лиала</w:t>
      </w:r>
      <w:r w:rsidRPr="003F4BB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kk-KZ"/>
        </w:rPr>
        <w:t>РГП</w:t>
      </w:r>
      <w:r w:rsidRPr="003F4BB5">
        <w:rPr>
          <w:rFonts w:ascii="Times New Roman" w:eastAsia="Times New Roman" w:hAnsi="Times New Roman" w:cs="Times New Roman"/>
          <w:sz w:val="24"/>
          <w:szCs w:val="24"/>
        </w:rPr>
        <w:t xml:space="preserve"> на ПХВ «Каз</w:t>
      </w:r>
      <w:r>
        <w:rPr>
          <w:rFonts w:ascii="Times New Roman" w:eastAsia="Times New Roman" w:hAnsi="Times New Roman" w:cs="Times New Roman"/>
          <w:sz w:val="24"/>
          <w:szCs w:val="24"/>
          <w:lang w:val="kk-KZ"/>
        </w:rPr>
        <w:t>вод</w:t>
      </w:r>
      <w:r w:rsidRPr="003F4BB5">
        <w:rPr>
          <w:rFonts w:ascii="Times New Roman" w:eastAsia="Times New Roman" w:hAnsi="Times New Roman" w:cs="Times New Roman"/>
          <w:sz w:val="24"/>
          <w:szCs w:val="24"/>
        </w:rPr>
        <w:t>хо</w:t>
      </w:r>
      <w:r>
        <w:rPr>
          <w:rFonts w:ascii="Times New Roman" w:eastAsia="Times New Roman" w:hAnsi="Times New Roman" w:cs="Times New Roman"/>
          <w:sz w:val="24"/>
          <w:szCs w:val="24"/>
          <w:lang w:val="kk-KZ"/>
        </w:rPr>
        <w:t>з</w:t>
      </w:r>
      <w:r w:rsidRPr="003F4BB5">
        <w:rPr>
          <w:rFonts w:ascii="Times New Roman" w:eastAsia="Times New Roman" w:hAnsi="Times New Roman" w:cs="Times New Roman"/>
          <w:sz w:val="24"/>
          <w:szCs w:val="24"/>
        </w:rPr>
        <w:t xml:space="preserve"> Комитета</w:t>
      </w:r>
      <w:r>
        <w:rPr>
          <w:rFonts w:ascii="Times New Roman" w:eastAsia="Times New Roman" w:hAnsi="Times New Roman" w:cs="Times New Roman"/>
          <w:sz w:val="24"/>
          <w:szCs w:val="24"/>
          <w:lang w:val="kk-KZ"/>
        </w:rPr>
        <w:t xml:space="preserve"> п</w:t>
      </w:r>
      <w:r w:rsidRPr="003F4BB5">
        <w:rPr>
          <w:rFonts w:ascii="Times New Roman" w:eastAsia="Times New Roman" w:hAnsi="Times New Roman" w:cs="Times New Roman"/>
          <w:sz w:val="24"/>
          <w:szCs w:val="24"/>
        </w:rPr>
        <w:t xml:space="preserve">о </w:t>
      </w:r>
      <w:r>
        <w:rPr>
          <w:rFonts w:ascii="Times New Roman" w:eastAsia="Times New Roman" w:hAnsi="Times New Roman" w:cs="Times New Roman"/>
          <w:sz w:val="24"/>
          <w:szCs w:val="24"/>
          <w:lang w:val="kk-KZ"/>
        </w:rPr>
        <w:t>водн</w:t>
      </w:r>
      <w:r w:rsidRPr="003F4BB5">
        <w:rPr>
          <w:rFonts w:ascii="Times New Roman" w:eastAsia="Times New Roman" w:hAnsi="Times New Roman" w:cs="Times New Roman"/>
          <w:sz w:val="24"/>
          <w:szCs w:val="24"/>
        </w:rPr>
        <w:t>ым ресурсам Министер</w:t>
      </w:r>
      <w:r>
        <w:rPr>
          <w:rFonts w:ascii="Times New Roman" w:eastAsia="Times New Roman" w:hAnsi="Times New Roman" w:cs="Times New Roman"/>
          <w:sz w:val="24"/>
          <w:szCs w:val="24"/>
          <w:lang w:val="kk-KZ"/>
        </w:rPr>
        <w:t>ства</w:t>
      </w:r>
      <w:r w:rsidRPr="003F4BB5">
        <w:rPr>
          <w:rFonts w:ascii="Times New Roman" w:eastAsia="Times New Roman" w:hAnsi="Times New Roman" w:cs="Times New Roman"/>
          <w:sz w:val="24"/>
          <w:szCs w:val="24"/>
        </w:rPr>
        <w:t xml:space="preserve"> экологий, </w:t>
      </w:r>
      <w:r>
        <w:rPr>
          <w:rFonts w:ascii="Times New Roman" w:eastAsia="Times New Roman" w:hAnsi="Times New Roman" w:cs="Times New Roman"/>
          <w:sz w:val="24"/>
          <w:szCs w:val="24"/>
          <w:lang w:val="kk-KZ"/>
        </w:rPr>
        <w:t>геологии</w:t>
      </w:r>
      <w:r w:rsidRPr="003F4BB5">
        <w:rPr>
          <w:rFonts w:ascii="Times New Roman" w:eastAsia="Times New Roman" w:hAnsi="Times New Roman" w:cs="Times New Roman"/>
          <w:sz w:val="24"/>
          <w:szCs w:val="24"/>
        </w:rPr>
        <w:t xml:space="preserve"> и природных ресурсо</w:t>
      </w:r>
      <w:r>
        <w:rPr>
          <w:rFonts w:ascii="Times New Roman" w:eastAsia="Times New Roman" w:hAnsi="Times New Roman" w:cs="Times New Roman"/>
          <w:sz w:val="24"/>
          <w:szCs w:val="24"/>
          <w:lang w:val="kk-KZ"/>
        </w:rPr>
        <w:t>в</w:t>
      </w:r>
      <w:r w:rsidRPr="003F4BB5">
        <w:rPr>
          <w:rFonts w:ascii="Times New Roman" w:eastAsia="Times New Roman" w:hAnsi="Times New Roman" w:cs="Times New Roman"/>
          <w:sz w:val="24"/>
          <w:szCs w:val="24"/>
        </w:rPr>
        <w:t xml:space="preserve"> РК  </w:t>
      </w:r>
      <w:r w:rsidRPr="53A29C37">
        <w:rPr>
          <w:rFonts w:ascii="Times New Roman" w:eastAsia="Times New Roman" w:hAnsi="Times New Roman" w:cs="Times New Roman"/>
          <w:sz w:val="24"/>
          <w:szCs w:val="24"/>
        </w:rPr>
        <w:t xml:space="preserve">(Далее - Истец) к </w:t>
      </w:r>
      <w:r>
        <w:rPr>
          <w:rFonts w:ascii="Times New Roman" w:eastAsia="Times New Roman" w:hAnsi="Times New Roman" w:cs="Times New Roman"/>
          <w:sz w:val="24"/>
          <w:szCs w:val="24"/>
        </w:rPr>
        <w:t>индивидуальному предпринимателю Ж</w:t>
      </w:r>
      <w:r w:rsidR="00B86999">
        <w:rPr>
          <w:rFonts w:ascii="Times New Roman" w:eastAsia="Times New Roman" w:hAnsi="Times New Roman" w:cs="Times New Roman"/>
          <w:sz w:val="24"/>
          <w:szCs w:val="24"/>
        </w:rPr>
        <w:t>.</w:t>
      </w:r>
      <w:r>
        <w:rPr>
          <w:rFonts w:ascii="Times New Roman" w:eastAsia="Times New Roman" w:hAnsi="Times New Roman" w:cs="Times New Roman"/>
          <w:sz w:val="24"/>
          <w:szCs w:val="24"/>
        </w:rPr>
        <w:t>Ш</w:t>
      </w:r>
      <w:r w:rsidR="00B86999">
        <w:rPr>
          <w:rFonts w:ascii="Times New Roman" w:eastAsia="Times New Roman" w:hAnsi="Times New Roman" w:cs="Times New Roman"/>
          <w:sz w:val="24"/>
          <w:szCs w:val="24"/>
        </w:rPr>
        <w:t>.</w:t>
      </w:r>
      <w:r>
        <w:rPr>
          <w:rFonts w:ascii="Times New Roman" w:eastAsia="Times New Roman" w:hAnsi="Times New Roman" w:cs="Times New Roman"/>
          <w:sz w:val="24"/>
          <w:szCs w:val="24"/>
        </w:rPr>
        <w:t>А</w:t>
      </w:r>
      <w:r w:rsidR="00B8699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53A29C37">
        <w:rPr>
          <w:rFonts w:ascii="Times New Roman" w:eastAsia="Times New Roman" w:hAnsi="Times New Roman" w:cs="Times New Roman"/>
          <w:sz w:val="24"/>
          <w:szCs w:val="24"/>
        </w:rPr>
        <w:t xml:space="preserve">(Далее - Ответчик) о признании недобросовестным участником государственных закупок.   </w:t>
      </w:r>
    </w:p>
    <w:p w14:paraId="19153C31" w14:textId="19BDF68B" w:rsidR="00714E88" w:rsidRDefault="00714E88" w:rsidP="00714E88">
      <w:pPr>
        <w:pStyle w:val="a9"/>
        <w:ind w:firstLine="708"/>
        <w:jc w:val="both"/>
        <w:rPr>
          <w:rFonts w:ascii="Times New Roman" w:eastAsia="Times New Roman" w:hAnsi="Times New Roman" w:cs="Times New Roman"/>
          <w:color w:val="000000" w:themeColor="text1"/>
          <w:sz w:val="24"/>
          <w:szCs w:val="24"/>
        </w:rPr>
      </w:pPr>
      <w:r w:rsidRPr="157083E5">
        <w:rPr>
          <w:rFonts w:ascii="Times New Roman" w:eastAsia="Times New Roman" w:hAnsi="Times New Roman" w:cs="Times New Roman"/>
          <w:sz w:val="24"/>
          <w:szCs w:val="24"/>
          <w:lang w:val="kk-KZ"/>
        </w:rPr>
        <w:t xml:space="preserve">По которому </w:t>
      </w:r>
      <w:r w:rsidRPr="157083E5">
        <w:rPr>
          <w:rFonts w:ascii="Times New Roman" w:eastAsia="Times New Roman" w:hAnsi="Times New Roman" w:cs="Times New Roman"/>
          <w:sz w:val="24"/>
          <w:szCs w:val="24"/>
        </w:rPr>
        <w:t xml:space="preserve">Истец </w:t>
      </w:r>
      <w:r w:rsidRPr="157083E5">
        <w:rPr>
          <w:rFonts w:ascii="Times New Roman" w:eastAsia="Times New Roman" w:hAnsi="Times New Roman" w:cs="Times New Roman"/>
          <w:sz w:val="24"/>
          <w:szCs w:val="24"/>
          <w:lang w:val="kk-KZ"/>
        </w:rPr>
        <w:t xml:space="preserve">мотивирует свои требования о том, что </w:t>
      </w:r>
      <w:r w:rsidRPr="157083E5">
        <w:rPr>
          <w:rFonts w:ascii="Times New Roman" w:eastAsia="Times New Roman" w:hAnsi="Times New Roman" w:cs="Times New Roman"/>
          <w:sz w:val="24"/>
          <w:szCs w:val="24"/>
        </w:rPr>
        <w:t xml:space="preserve">Между Истцом и Ответчиком был заключен договор </w:t>
      </w:r>
      <w:r w:rsidRPr="002138E9">
        <w:rPr>
          <w:rFonts w:ascii="Times New Roman" w:eastAsia="Times New Roman" w:hAnsi="Times New Roman" w:cs="Times New Roman"/>
          <w:sz w:val="24"/>
          <w:szCs w:val="24"/>
        </w:rPr>
        <w:t>№</w:t>
      </w:r>
      <w:r w:rsidR="00B86999">
        <w:rPr>
          <w:rFonts w:ascii="Times New Roman" w:eastAsia="Times New Roman" w:hAnsi="Times New Roman" w:cs="Times New Roman"/>
          <w:sz w:val="24"/>
          <w:szCs w:val="24"/>
        </w:rPr>
        <w:t>…..</w:t>
      </w:r>
      <w:r w:rsidRPr="002138E9">
        <w:rPr>
          <w:rFonts w:ascii="Times New Roman" w:eastAsia="Times New Roman" w:hAnsi="Times New Roman" w:cs="Times New Roman"/>
          <w:sz w:val="24"/>
          <w:szCs w:val="24"/>
        </w:rPr>
        <w:t xml:space="preserve"> </w:t>
      </w:r>
      <w:r w:rsidRPr="157083E5">
        <w:rPr>
          <w:rFonts w:ascii="Times New Roman" w:eastAsia="Times New Roman" w:hAnsi="Times New Roman" w:cs="Times New Roman"/>
          <w:sz w:val="24"/>
          <w:szCs w:val="24"/>
        </w:rPr>
        <w:t xml:space="preserve">от </w:t>
      </w:r>
      <w:r>
        <w:rPr>
          <w:rFonts w:ascii="Times New Roman" w:eastAsia="Times New Roman" w:hAnsi="Times New Roman" w:cs="Times New Roman"/>
          <w:sz w:val="24"/>
          <w:szCs w:val="24"/>
          <w:lang w:val="kk-KZ"/>
        </w:rPr>
        <w:t>29</w:t>
      </w:r>
      <w:r w:rsidRPr="157083E5">
        <w:rPr>
          <w:rFonts w:ascii="Times New Roman" w:eastAsia="Times New Roman" w:hAnsi="Times New Roman" w:cs="Times New Roman"/>
          <w:sz w:val="24"/>
          <w:szCs w:val="24"/>
        </w:rPr>
        <w:t>.0</w:t>
      </w:r>
      <w:r>
        <w:rPr>
          <w:rFonts w:ascii="Times New Roman" w:eastAsia="Times New Roman" w:hAnsi="Times New Roman" w:cs="Times New Roman"/>
          <w:sz w:val="24"/>
          <w:szCs w:val="24"/>
          <w:lang w:val="kk-KZ"/>
        </w:rPr>
        <w:t>9</w:t>
      </w:r>
      <w:r w:rsidRPr="157083E5">
        <w:rPr>
          <w:rFonts w:ascii="Times New Roman" w:eastAsia="Times New Roman" w:hAnsi="Times New Roman" w:cs="Times New Roman"/>
          <w:sz w:val="24"/>
          <w:szCs w:val="24"/>
        </w:rPr>
        <w:t>.202</w:t>
      </w:r>
      <w:r>
        <w:rPr>
          <w:rFonts w:ascii="Times New Roman" w:eastAsia="Times New Roman" w:hAnsi="Times New Roman" w:cs="Times New Roman"/>
          <w:sz w:val="24"/>
          <w:szCs w:val="24"/>
        </w:rPr>
        <w:t>2</w:t>
      </w:r>
      <w:r w:rsidRPr="157083E5">
        <w:rPr>
          <w:rFonts w:ascii="Times New Roman" w:eastAsia="Times New Roman" w:hAnsi="Times New Roman" w:cs="Times New Roman"/>
          <w:sz w:val="24"/>
          <w:szCs w:val="24"/>
        </w:rPr>
        <w:t xml:space="preserve"> года о государственных закупках </w:t>
      </w:r>
      <w:r>
        <w:rPr>
          <w:rFonts w:ascii="Times New Roman" w:eastAsia="Times New Roman" w:hAnsi="Times New Roman" w:cs="Times New Roman"/>
          <w:sz w:val="24"/>
          <w:szCs w:val="24"/>
          <w:lang w:val="kk-KZ"/>
        </w:rPr>
        <w:t>товаров</w:t>
      </w:r>
      <w:r w:rsidRPr="157083E5">
        <w:rPr>
          <w:rFonts w:ascii="Times New Roman" w:eastAsia="Times New Roman" w:hAnsi="Times New Roman" w:cs="Times New Roman"/>
          <w:sz w:val="24"/>
          <w:szCs w:val="24"/>
        </w:rPr>
        <w:t xml:space="preserve"> (Далее - Договор).</w:t>
      </w:r>
    </w:p>
    <w:p w14:paraId="5EB2DE3E" w14:textId="77777777" w:rsidR="00714E88" w:rsidRPr="00C253D3" w:rsidRDefault="00714E88" w:rsidP="00714E88">
      <w:pPr>
        <w:spacing w:after="0" w:line="240" w:lineRule="auto"/>
        <w:ind w:firstLine="708"/>
        <w:jc w:val="both"/>
        <w:rPr>
          <w:rStyle w:val="2"/>
          <w:rFonts w:eastAsiaTheme="minorHAnsi"/>
          <w:color w:val="000000" w:themeColor="text1"/>
          <w:sz w:val="24"/>
          <w:szCs w:val="24"/>
        </w:rPr>
      </w:pPr>
      <w:r w:rsidRPr="157083E5">
        <w:rPr>
          <w:rStyle w:val="2"/>
          <w:rFonts w:eastAsiaTheme="minorHAnsi"/>
          <w:color w:val="000000" w:themeColor="text1"/>
          <w:sz w:val="24"/>
          <w:szCs w:val="24"/>
        </w:rPr>
        <w:t xml:space="preserve">Предметом договора является </w:t>
      </w:r>
      <w:r>
        <w:rPr>
          <w:rStyle w:val="2"/>
          <w:rFonts w:eastAsiaTheme="minorHAnsi"/>
          <w:color w:val="000000" w:themeColor="text1"/>
          <w:sz w:val="24"/>
          <w:szCs w:val="24"/>
        </w:rPr>
        <w:t xml:space="preserve">Товар </w:t>
      </w:r>
      <w:r>
        <w:rPr>
          <w:rStyle w:val="2"/>
          <w:rFonts w:eastAsiaTheme="minorHAnsi"/>
          <w:color w:val="000000" w:themeColor="text1"/>
          <w:sz w:val="24"/>
          <w:szCs w:val="24"/>
          <w:lang w:val="kk-KZ"/>
        </w:rPr>
        <w:t xml:space="preserve">- </w:t>
      </w:r>
      <w:r w:rsidRPr="00EA3A68">
        <w:rPr>
          <w:rStyle w:val="2"/>
          <w:rFonts w:eastAsiaTheme="minorHAnsi"/>
          <w:color w:val="000000" w:themeColor="text1"/>
          <w:sz w:val="24"/>
          <w:szCs w:val="24"/>
        </w:rPr>
        <w:t>ЗЦП</w:t>
      </w:r>
      <w:r>
        <w:rPr>
          <w:rStyle w:val="2"/>
          <w:rFonts w:eastAsiaTheme="minorHAnsi"/>
          <w:color w:val="000000" w:themeColor="text1"/>
          <w:sz w:val="24"/>
          <w:szCs w:val="24"/>
          <w:lang w:val="kk-KZ"/>
        </w:rPr>
        <w:t>1</w:t>
      </w:r>
      <w:r w:rsidRPr="00EA3A68">
        <w:rPr>
          <w:rStyle w:val="2"/>
          <w:rFonts w:eastAsiaTheme="minorHAnsi"/>
          <w:color w:val="000000" w:themeColor="text1"/>
          <w:sz w:val="24"/>
          <w:szCs w:val="24"/>
        </w:rPr>
        <w:t xml:space="preserve"> «Двигатель» в </w:t>
      </w:r>
      <w:r>
        <w:rPr>
          <w:rStyle w:val="2"/>
          <w:rFonts w:eastAsiaTheme="minorHAnsi"/>
          <w:color w:val="000000" w:themeColor="text1"/>
          <w:sz w:val="24"/>
          <w:szCs w:val="24"/>
        </w:rPr>
        <w:t>с</w:t>
      </w:r>
      <w:r w:rsidRPr="00EA3A68">
        <w:rPr>
          <w:rStyle w:val="2"/>
          <w:rFonts w:eastAsiaTheme="minorHAnsi"/>
          <w:color w:val="000000" w:themeColor="text1"/>
          <w:sz w:val="24"/>
          <w:szCs w:val="24"/>
        </w:rPr>
        <w:t>боре с навесом механическое ТНВД повторно</w:t>
      </w:r>
      <w:r>
        <w:rPr>
          <w:rStyle w:val="2"/>
          <w:rFonts w:eastAsiaTheme="minorHAnsi"/>
          <w:color w:val="000000" w:themeColor="text1"/>
          <w:sz w:val="24"/>
          <w:szCs w:val="24"/>
        </w:rPr>
        <w:t xml:space="preserve"> </w:t>
      </w:r>
      <w:r w:rsidRPr="00EA3A68">
        <w:rPr>
          <w:rStyle w:val="2"/>
          <w:rFonts w:eastAsiaTheme="minorHAnsi"/>
          <w:color w:val="000000" w:themeColor="text1"/>
          <w:sz w:val="24"/>
          <w:szCs w:val="24"/>
        </w:rPr>
        <w:t>кратковременная мощность (176 кВТ, 300 л.с. 2300 об/мин) ряд</w:t>
      </w:r>
      <w:r>
        <w:rPr>
          <w:rStyle w:val="2"/>
          <w:rFonts w:eastAsiaTheme="minorHAnsi"/>
          <w:color w:val="000000" w:themeColor="text1"/>
          <w:sz w:val="24"/>
          <w:szCs w:val="24"/>
        </w:rPr>
        <w:t>ный</w:t>
      </w:r>
      <w:r w:rsidRPr="00EA3A68">
        <w:rPr>
          <w:rStyle w:val="2"/>
          <w:rFonts w:eastAsiaTheme="minorHAnsi"/>
          <w:color w:val="000000" w:themeColor="text1"/>
          <w:sz w:val="24"/>
          <w:szCs w:val="24"/>
        </w:rPr>
        <w:t xml:space="preserve"> 4-х</w:t>
      </w:r>
      <w:r>
        <w:rPr>
          <w:rStyle w:val="2"/>
          <w:rFonts w:eastAsiaTheme="minorHAnsi"/>
          <w:color w:val="000000" w:themeColor="text1"/>
          <w:sz w:val="24"/>
          <w:szCs w:val="24"/>
        </w:rPr>
        <w:t xml:space="preserve"> </w:t>
      </w:r>
      <w:r w:rsidRPr="00EA3A68">
        <w:rPr>
          <w:rStyle w:val="2"/>
          <w:rFonts w:eastAsiaTheme="minorHAnsi"/>
          <w:color w:val="000000" w:themeColor="text1"/>
          <w:sz w:val="24"/>
          <w:szCs w:val="24"/>
        </w:rPr>
        <w:t xml:space="preserve">-тактный с водяным охлаждением, турбокомпрессор интеруллер </w:t>
      </w:r>
      <w:r>
        <w:rPr>
          <w:rStyle w:val="2"/>
          <w:rFonts w:eastAsiaTheme="minorHAnsi"/>
          <w:color w:val="000000" w:themeColor="text1"/>
          <w:sz w:val="24"/>
          <w:szCs w:val="24"/>
        </w:rPr>
        <w:t>6</w:t>
      </w:r>
      <w:r w:rsidRPr="00EA3A68">
        <w:rPr>
          <w:rStyle w:val="2"/>
          <w:rFonts w:eastAsiaTheme="minorHAnsi"/>
          <w:color w:val="000000" w:themeColor="text1"/>
          <w:sz w:val="24"/>
          <w:szCs w:val="24"/>
        </w:rPr>
        <w:t>-ти</w:t>
      </w:r>
      <w:r>
        <w:rPr>
          <w:rStyle w:val="2"/>
          <w:rFonts w:eastAsiaTheme="minorHAnsi"/>
          <w:color w:val="000000" w:themeColor="text1"/>
          <w:sz w:val="24"/>
          <w:szCs w:val="24"/>
        </w:rPr>
        <w:t xml:space="preserve"> цилин</w:t>
      </w:r>
      <w:r w:rsidRPr="00EA3A68">
        <w:rPr>
          <w:rStyle w:val="2"/>
          <w:rFonts w:eastAsiaTheme="minorHAnsi"/>
          <w:color w:val="000000" w:themeColor="text1"/>
          <w:sz w:val="24"/>
          <w:szCs w:val="24"/>
        </w:rPr>
        <w:t xml:space="preserve">дровый, прямой </w:t>
      </w:r>
      <w:r w:rsidRPr="00EA3A68">
        <w:rPr>
          <w:rStyle w:val="2"/>
          <w:rFonts w:eastAsiaTheme="minorHAnsi"/>
          <w:color w:val="000000" w:themeColor="text1"/>
          <w:sz w:val="24"/>
          <w:szCs w:val="24"/>
        </w:rPr>
        <w:lastRenderedPageBreak/>
        <w:t>впрыск для гусеничные спецтехнику марка DX-300LCA (ГОСТ Р ИСО 3046-5-2004) в количестве 1 ком</w:t>
      </w:r>
      <w:r>
        <w:rPr>
          <w:rStyle w:val="2"/>
          <w:rFonts w:eastAsiaTheme="minorHAnsi"/>
          <w:color w:val="000000" w:themeColor="text1"/>
          <w:sz w:val="24"/>
          <w:szCs w:val="24"/>
        </w:rPr>
        <w:t>п</w:t>
      </w:r>
      <w:r w:rsidRPr="00EA3A68">
        <w:rPr>
          <w:rStyle w:val="2"/>
          <w:rFonts w:eastAsiaTheme="minorHAnsi"/>
          <w:color w:val="000000" w:themeColor="text1"/>
          <w:sz w:val="24"/>
          <w:szCs w:val="24"/>
        </w:rPr>
        <w:t>лект</w:t>
      </w:r>
      <w:r>
        <w:rPr>
          <w:rStyle w:val="2"/>
          <w:rFonts w:eastAsiaTheme="minorHAnsi"/>
          <w:color w:val="000000" w:themeColor="text1"/>
          <w:sz w:val="24"/>
          <w:szCs w:val="24"/>
        </w:rPr>
        <w:t>.</w:t>
      </w:r>
      <w:r w:rsidRPr="00EA3A68">
        <w:rPr>
          <w:rStyle w:val="2"/>
          <w:rFonts w:eastAsiaTheme="minorHAnsi"/>
          <w:color w:val="000000" w:themeColor="text1"/>
          <w:sz w:val="24"/>
          <w:szCs w:val="24"/>
        </w:rPr>
        <w:t xml:space="preserve"> </w:t>
      </w:r>
      <w:r w:rsidRPr="157083E5">
        <w:rPr>
          <w:rStyle w:val="2"/>
          <w:rFonts w:eastAsiaTheme="minorHAnsi"/>
          <w:color w:val="000000" w:themeColor="text1"/>
          <w:sz w:val="24"/>
          <w:szCs w:val="24"/>
        </w:rPr>
        <w:t xml:space="preserve">Ответчик в роле Поставщика обязуется </w:t>
      </w:r>
      <w:r w:rsidRPr="00B34127">
        <w:rPr>
          <w:rStyle w:val="2"/>
          <w:rFonts w:eastAsiaTheme="minorHAnsi"/>
          <w:color w:val="000000" w:themeColor="text1"/>
          <w:sz w:val="24"/>
          <w:szCs w:val="24"/>
        </w:rPr>
        <w:t>поставить Товар согласно условиям, требованиям и по ценам,</w:t>
      </w:r>
      <w:r>
        <w:rPr>
          <w:rStyle w:val="2"/>
          <w:rFonts w:eastAsiaTheme="minorHAnsi"/>
          <w:color w:val="000000" w:themeColor="text1"/>
          <w:sz w:val="24"/>
          <w:szCs w:val="24"/>
          <w:lang w:val="kk-KZ"/>
        </w:rPr>
        <w:t xml:space="preserve"> </w:t>
      </w:r>
      <w:r w:rsidRPr="00B34127">
        <w:rPr>
          <w:rStyle w:val="2"/>
          <w:rFonts w:eastAsiaTheme="minorHAnsi"/>
          <w:color w:val="000000" w:themeColor="text1"/>
          <w:sz w:val="24"/>
          <w:szCs w:val="24"/>
        </w:rPr>
        <w:t>указанным в приложениях к настоящему Договору, являющихся неотъемлемой его частью, а</w:t>
      </w:r>
      <w:r>
        <w:rPr>
          <w:rStyle w:val="2"/>
          <w:rFonts w:eastAsiaTheme="minorHAnsi"/>
          <w:color w:val="000000" w:themeColor="text1"/>
          <w:sz w:val="24"/>
          <w:szCs w:val="24"/>
          <w:lang w:val="kk-KZ"/>
        </w:rPr>
        <w:t xml:space="preserve"> </w:t>
      </w:r>
      <w:r w:rsidRPr="00B34127">
        <w:rPr>
          <w:rStyle w:val="2"/>
          <w:rFonts w:eastAsiaTheme="minorHAnsi"/>
          <w:color w:val="000000" w:themeColor="text1"/>
          <w:sz w:val="24"/>
          <w:szCs w:val="24"/>
        </w:rPr>
        <w:t>Заказчик обязуется принять Товар и оплатить за него на условиях настоящего Договора при</w:t>
      </w:r>
      <w:r>
        <w:rPr>
          <w:rStyle w:val="2"/>
          <w:rFonts w:eastAsiaTheme="minorHAnsi"/>
          <w:color w:val="000000" w:themeColor="text1"/>
          <w:sz w:val="24"/>
          <w:szCs w:val="24"/>
          <w:lang w:val="kk-KZ"/>
        </w:rPr>
        <w:t xml:space="preserve"> </w:t>
      </w:r>
      <w:r w:rsidRPr="00B34127">
        <w:rPr>
          <w:rStyle w:val="2"/>
          <w:rFonts w:eastAsiaTheme="minorHAnsi"/>
          <w:color w:val="000000" w:themeColor="text1"/>
          <w:sz w:val="24"/>
          <w:szCs w:val="24"/>
        </w:rPr>
        <w:t>условии надлежащего исполнения Поставщиком своих обязательств по Договору</w:t>
      </w:r>
      <w:r>
        <w:rPr>
          <w:rStyle w:val="2"/>
          <w:rFonts w:eastAsiaTheme="minorHAnsi"/>
          <w:color w:val="000000" w:themeColor="text1"/>
          <w:sz w:val="24"/>
          <w:szCs w:val="24"/>
        </w:rPr>
        <w:t xml:space="preserve">. </w:t>
      </w:r>
    </w:p>
    <w:p w14:paraId="0F04E471" w14:textId="77777777" w:rsidR="00714E88" w:rsidRDefault="00714E88" w:rsidP="00714E88">
      <w:pPr>
        <w:spacing w:after="0" w:line="240" w:lineRule="auto"/>
        <w:ind w:firstLine="708"/>
        <w:jc w:val="both"/>
        <w:rPr>
          <w:rStyle w:val="2"/>
          <w:rFonts w:eastAsiaTheme="minorHAnsi"/>
          <w:color w:val="000000" w:themeColor="text1"/>
          <w:sz w:val="24"/>
          <w:szCs w:val="24"/>
        </w:rPr>
      </w:pPr>
      <w:r w:rsidRPr="00B34127">
        <w:rPr>
          <w:rStyle w:val="2"/>
          <w:rFonts w:eastAsiaTheme="minorHAnsi"/>
          <w:color w:val="000000" w:themeColor="text1"/>
          <w:sz w:val="24"/>
          <w:szCs w:val="24"/>
        </w:rPr>
        <w:t xml:space="preserve"> </w:t>
      </w:r>
      <w:r w:rsidRPr="53A29C37">
        <w:rPr>
          <w:rStyle w:val="2"/>
          <w:rFonts w:eastAsiaTheme="minorHAnsi"/>
          <w:color w:val="000000" w:themeColor="text1"/>
          <w:sz w:val="24"/>
          <w:szCs w:val="24"/>
        </w:rPr>
        <w:t xml:space="preserve">Согласно пункту 2.1 договора, где общая сумма договора определяется Приложением №1 к Договору и составляет </w:t>
      </w:r>
      <w:r w:rsidRPr="00C253D3">
        <w:rPr>
          <w:rStyle w:val="2"/>
          <w:rFonts w:eastAsiaTheme="minorHAnsi"/>
          <w:color w:val="000000" w:themeColor="text1"/>
          <w:sz w:val="24"/>
          <w:szCs w:val="24"/>
        </w:rPr>
        <w:t>7</w:t>
      </w:r>
      <w:r>
        <w:rPr>
          <w:rStyle w:val="2"/>
          <w:rFonts w:eastAsiaTheme="minorHAnsi"/>
          <w:color w:val="000000" w:themeColor="text1"/>
          <w:sz w:val="24"/>
          <w:szCs w:val="24"/>
        </w:rPr>
        <w:t> </w:t>
      </w:r>
      <w:r w:rsidRPr="00C253D3">
        <w:rPr>
          <w:rStyle w:val="2"/>
          <w:rFonts w:eastAsiaTheme="minorHAnsi"/>
          <w:color w:val="000000" w:themeColor="text1"/>
          <w:sz w:val="24"/>
          <w:szCs w:val="24"/>
        </w:rPr>
        <w:t>200</w:t>
      </w:r>
      <w:r>
        <w:rPr>
          <w:rStyle w:val="2"/>
          <w:rFonts w:eastAsiaTheme="minorHAnsi"/>
          <w:color w:val="000000" w:themeColor="text1"/>
          <w:sz w:val="24"/>
          <w:szCs w:val="24"/>
        </w:rPr>
        <w:t xml:space="preserve"> </w:t>
      </w:r>
      <w:r w:rsidRPr="00C253D3">
        <w:rPr>
          <w:rStyle w:val="2"/>
          <w:rFonts w:eastAsiaTheme="minorHAnsi"/>
          <w:color w:val="000000" w:themeColor="text1"/>
          <w:sz w:val="24"/>
          <w:szCs w:val="24"/>
        </w:rPr>
        <w:t xml:space="preserve">000.00 (семь миллионов двести тысяч тенге ноль тиын) тенге </w:t>
      </w:r>
      <w:r w:rsidRPr="53A29C37">
        <w:rPr>
          <w:rStyle w:val="2"/>
          <w:rFonts w:eastAsiaTheme="minorHAnsi"/>
          <w:color w:val="000000" w:themeColor="text1"/>
          <w:sz w:val="24"/>
          <w:szCs w:val="24"/>
        </w:rPr>
        <w:t>и включает все расходы, связанные с оказанием Услуг, без НДС</w:t>
      </w:r>
      <w:r>
        <w:rPr>
          <w:rStyle w:val="2"/>
          <w:rFonts w:eastAsiaTheme="minorHAnsi"/>
          <w:color w:val="000000" w:themeColor="text1"/>
          <w:sz w:val="24"/>
          <w:szCs w:val="24"/>
        </w:rPr>
        <w:t xml:space="preserve">. </w:t>
      </w:r>
    </w:p>
    <w:p w14:paraId="49BC7674" w14:textId="77777777" w:rsidR="00714E88" w:rsidRPr="00512EA7" w:rsidRDefault="00714E88" w:rsidP="00714E88">
      <w:pPr>
        <w:spacing w:after="0" w:line="240" w:lineRule="auto"/>
        <w:ind w:firstLine="708"/>
        <w:jc w:val="both"/>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rPr>
        <w:t xml:space="preserve">Истец в иске указал, что ответчиком была произведена своевременная поставка товара. Но при проверке </w:t>
      </w:r>
      <w:r w:rsidRPr="008E0926">
        <w:rPr>
          <w:rFonts w:ascii="Times New Roman" w:eastAsia="Times New Roman" w:hAnsi="Times New Roman" w:cs="Times New Roman"/>
          <w:color w:val="000000" w:themeColor="text1"/>
          <w:sz w:val="24"/>
          <w:szCs w:val="24"/>
        </w:rPr>
        <w:t xml:space="preserve">и контроля поставленного товара согласно требованиям раздела 4 Договора представителем Истца установлено, что товар не соответствует требованиям технической спецификации, а также о повреждения Товара о чем был составлен дефектный акт. Согласно требованием раздела 6 </w:t>
      </w:r>
      <w:r>
        <w:rPr>
          <w:rFonts w:ascii="Times New Roman" w:eastAsia="Times New Roman" w:hAnsi="Times New Roman" w:cs="Times New Roman"/>
          <w:color w:val="000000" w:themeColor="text1"/>
          <w:sz w:val="24"/>
          <w:szCs w:val="24"/>
          <w:lang w:val="kk-KZ"/>
        </w:rPr>
        <w:t>п</w:t>
      </w:r>
      <w:r w:rsidRPr="008E0926">
        <w:rPr>
          <w:rFonts w:ascii="Times New Roman" w:eastAsia="Times New Roman" w:hAnsi="Times New Roman" w:cs="Times New Roman"/>
          <w:color w:val="000000" w:themeColor="text1"/>
          <w:sz w:val="24"/>
          <w:szCs w:val="24"/>
        </w:rPr>
        <w:t>ункта 6.2 настоящего Договора - В случае обнаружения недопоставки Товара, согласно перечню закупаемых товаров и технической спецификации, указанному в приложениях к настоящему Договору, или обнаружения в поставленном Товаре каких-либо скрытых заводских дефектов на момент вскрытия упаковки или, если качество Товара не полностью соответствует техническим условиям изготовления,</w:t>
      </w:r>
      <w:r>
        <w:rPr>
          <w:rFonts w:ascii="Times New Roman" w:eastAsia="Times New Roman" w:hAnsi="Times New Roman" w:cs="Times New Roman"/>
          <w:color w:val="000000" w:themeColor="text1"/>
          <w:sz w:val="24"/>
          <w:szCs w:val="24"/>
        </w:rPr>
        <w:t xml:space="preserve"> </w:t>
      </w:r>
      <w:r w:rsidRPr="00512EA7">
        <w:rPr>
          <w:rFonts w:ascii="Times New Roman" w:eastAsia="Times New Roman" w:hAnsi="Times New Roman" w:cs="Times New Roman"/>
          <w:color w:val="000000" w:themeColor="text1"/>
          <w:sz w:val="24"/>
          <w:szCs w:val="24"/>
        </w:rPr>
        <w:t>Заказчик в 20 (двадцатидневный)</w:t>
      </w:r>
      <w:r>
        <w:rPr>
          <w:rFonts w:ascii="Times New Roman" w:eastAsia="Times New Roman" w:hAnsi="Times New Roman" w:cs="Times New Roman"/>
          <w:color w:val="000000" w:themeColor="text1"/>
          <w:sz w:val="24"/>
          <w:szCs w:val="24"/>
          <w:lang w:val="kk-KZ"/>
        </w:rPr>
        <w:t xml:space="preserve"> </w:t>
      </w:r>
      <w:r w:rsidRPr="00512EA7">
        <w:rPr>
          <w:rFonts w:ascii="Times New Roman" w:eastAsia="Times New Roman" w:hAnsi="Times New Roman" w:cs="Times New Roman"/>
          <w:color w:val="000000" w:themeColor="text1"/>
          <w:sz w:val="24"/>
          <w:szCs w:val="24"/>
        </w:rPr>
        <w:t>срок составляет</w:t>
      </w:r>
      <w:r>
        <w:rPr>
          <w:rFonts w:ascii="Times New Roman" w:eastAsia="Times New Roman" w:hAnsi="Times New Roman" w:cs="Times New Roman"/>
          <w:color w:val="000000" w:themeColor="text1"/>
          <w:sz w:val="24"/>
          <w:szCs w:val="24"/>
          <w:lang w:val="kk-KZ"/>
        </w:rPr>
        <w:t xml:space="preserve"> рекламационный акт, а Поставшик в течение 14 календарных дней за свой счет заменяет товар новым.  </w:t>
      </w:r>
    </w:p>
    <w:p w14:paraId="5E190AD8" w14:textId="77777777" w:rsidR="00714E88" w:rsidRDefault="00714E88" w:rsidP="00714E88">
      <w:pPr>
        <w:spacing w:after="0" w:line="240" w:lineRule="auto"/>
        <w:ind w:firstLine="708"/>
        <w:jc w:val="both"/>
        <w:rPr>
          <w:rStyle w:val="2"/>
          <w:rFonts w:eastAsiaTheme="minorHAnsi"/>
          <w:color w:val="000000" w:themeColor="text1"/>
          <w:sz w:val="24"/>
          <w:szCs w:val="24"/>
        </w:rPr>
      </w:pPr>
      <w:r w:rsidRPr="157083E5">
        <w:rPr>
          <w:rStyle w:val="2"/>
          <w:rFonts w:eastAsiaTheme="minorHAnsi"/>
          <w:color w:val="000000" w:themeColor="text1"/>
          <w:sz w:val="24"/>
          <w:szCs w:val="24"/>
        </w:rPr>
        <w:t>С иском  Истца мы не согласны по следующим основаниям</w:t>
      </w:r>
      <w:r>
        <w:rPr>
          <w:rStyle w:val="2"/>
          <w:rFonts w:eastAsiaTheme="minorHAnsi"/>
          <w:color w:val="000000" w:themeColor="text1"/>
          <w:sz w:val="24"/>
          <w:szCs w:val="24"/>
        </w:rPr>
        <w:t>:</w:t>
      </w:r>
    </w:p>
    <w:p w14:paraId="01C1DDFC" w14:textId="77777777" w:rsidR="00714E88" w:rsidRDefault="00714E88" w:rsidP="00714E88">
      <w:pPr>
        <w:spacing w:after="0" w:line="240" w:lineRule="auto"/>
        <w:ind w:firstLine="708"/>
        <w:jc w:val="both"/>
        <w:rPr>
          <w:rStyle w:val="2"/>
          <w:rFonts w:eastAsiaTheme="minorHAnsi"/>
          <w:color w:val="000000" w:themeColor="text1"/>
          <w:sz w:val="24"/>
          <w:szCs w:val="24"/>
        </w:rPr>
      </w:pPr>
      <w:r>
        <w:rPr>
          <w:rStyle w:val="2"/>
          <w:rFonts w:eastAsiaTheme="minorHAnsi"/>
          <w:color w:val="000000" w:themeColor="text1"/>
          <w:sz w:val="24"/>
          <w:szCs w:val="24"/>
        </w:rPr>
        <w:t xml:space="preserve">Ответчик со своей стороны исполнил все обязательства по договору </w:t>
      </w:r>
      <w:r w:rsidRPr="157083E5">
        <w:rPr>
          <w:rFonts w:ascii="Times New Roman" w:eastAsia="Times New Roman" w:hAnsi="Times New Roman" w:cs="Times New Roman"/>
          <w:sz w:val="24"/>
          <w:szCs w:val="24"/>
        </w:rPr>
        <w:t xml:space="preserve">о государственных закупках </w:t>
      </w:r>
      <w:r>
        <w:rPr>
          <w:rFonts w:ascii="Times New Roman" w:eastAsia="Times New Roman" w:hAnsi="Times New Roman" w:cs="Times New Roman"/>
          <w:sz w:val="24"/>
          <w:szCs w:val="24"/>
          <w:lang w:val="kk-KZ"/>
        </w:rPr>
        <w:t>товаров</w:t>
      </w:r>
      <w:r>
        <w:rPr>
          <w:rStyle w:val="2"/>
          <w:rFonts w:eastAsiaTheme="minorHAnsi"/>
          <w:color w:val="000000" w:themeColor="text1"/>
          <w:sz w:val="24"/>
          <w:szCs w:val="24"/>
        </w:rPr>
        <w:t xml:space="preserve">. Согласно </w:t>
      </w:r>
      <w:r w:rsidRPr="00C97285">
        <w:rPr>
          <w:rStyle w:val="2"/>
          <w:rFonts w:eastAsiaTheme="minorHAnsi"/>
          <w:color w:val="000000" w:themeColor="text1"/>
          <w:sz w:val="24"/>
          <w:szCs w:val="24"/>
        </w:rPr>
        <w:t>Приложени</w:t>
      </w:r>
      <w:r>
        <w:rPr>
          <w:rStyle w:val="2"/>
          <w:rFonts w:eastAsiaTheme="minorHAnsi"/>
          <w:color w:val="000000" w:themeColor="text1"/>
          <w:sz w:val="24"/>
          <w:szCs w:val="24"/>
        </w:rPr>
        <w:t>ю</w:t>
      </w:r>
      <w:r w:rsidRPr="00C97285">
        <w:rPr>
          <w:rStyle w:val="2"/>
          <w:rFonts w:eastAsiaTheme="minorHAnsi"/>
          <w:color w:val="000000" w:themeColor="text1"/>
          <w:sz w:val="24"/>
          <w:szCs w:val="24"/>
        </w:rPr>
        <w:t xml:space="preserve"> 2</w:t>
      </w:r>
      <w:r>
        <w:rPr>
          <w:rStyle w:val="2"/>
          <w:rFonts w:eastAsiaTheme="minorHAnsi"/>
          <w:color w:val="000000" w:themeColor="text1"/>
          <w:sz w:val="24"/>
          <w:szCs w:val="24"/>
        </w:rPr>
        <w:t xml:space="preserve"> </w:t>
      </w:r>
      <w:r w:rsidRPr="00C97285">
        <w:rPr>
          <w:rStyle w:val="2"/>
          <w:rFonts w:eastAsiaTheme="minorHAnsi"/>
          <w:color w:val="000000" w:themeColor="text1"/>
          <w:sz w:val="24"/>
          <w:szCs w:val="24"/>
        </w:rPr>
        <w:t>к конкурсной документации</w:t>
      </w:r>
      <w:r>
        <w:rPr>
          <w:rStyle w:val="2"/>
          <w:rFonts w:eastAsiaTheme="minorHAnsi"/>
          <w:color w:val="000000" w:themeColor="text1"/>
          <w:sz w:val="24"/>
          <w:szCs w:val="24"/>
        </w:rPr>
        <w:t xml:space="preserve"> Товар полностью соответствует технической спецификации </w:t>
      </w:r>
      <w:r w:rsidRPr="007B1A81">
        <w:rPr>
          <w:rStyle w:val="2"/>
          <w:rFonts w:eastAsiaTheme="minorHAnsi"/>
          <w:color w:val="000000" w:themeColor="text1"/>
          <w:sz w:val="24"/>
          <w:szCs w:val="24"/>
        </w:rPr>
        <w:t>закупаемых товаров</w:t>
      </w:r>
      <w:r>
        <w:rPr>
          <w:rStyle w:val="2"/>
          <w:rFonts w:eastAsiaTheme="minorHAnsi"/>
          <w:color w:val="000000" w:themeColor="text1"/>
          <w:sz w:val="24"/>
          <w:szCs w:val="24"/>
        </w:rPr>
        <w:t xml:space="preserve">. Помимо этого, ответчик направил дополнительные запасные части к Товару. </w:t>
      </w:r>
    </w:p>
    <w:p w14:paraId="056DB40A" w14:textId="77777777" w:rsidR="00714E88" w:rsidRDefault="00714E88" w:rsidP="00714E88">
      <w:pPr>
        <w:spacing w:after="0" w:line="240" w:lineRule="auto"/>
        <w:ind w:firstLine="708"/>
        <w:jc w:val="both"/>
        <w:rPr>
          <w:rStyle w:val="2"/>
          <w:rFonts w:eastAsiaTheme="minorHAnsi"/>
          <w:color w:val="000000" w:themeColor="text1"/>
          <w:sz w:val="24"/>
          <w:szCs w:val="24"/>
        </w:rPr>
      </w:pPr>
      <w:r>
        <w:rPr>
          <w:rStyle w:val="2"/>
          <w:rFonts w:eastAsiaTheme="minorHAnsi"/>
          <w:color w:val="000000" w:themeColor="text1"/>
          <w:sz w:val="24"/>
          <w:szCs w:val="24"/>
        </w:rPr>
        <w:t xml:space="preserve">Кроме того в </w:t>
      </w:r>
      <w:r w:rsidRPr="007B1A81">
        <w:rPr>
          <w:rStyle w:val="2"/>
          <w:rFonts w:eastAsiaTheme="minorHAnsi"/>
          <w:color w:val="000000" w:themeColor="text1"/>
          <w:sz w:val="24"/>
          <w:szCs w:val="24"/>
        </w:rPr>
        <w:t xml:space="preserve"> </w:t>
      </w:r>
      <w:r>
        <w:rPr>
          <w:rStyle w:val="2"/>
          <w:rFonts w:eastAsiaTheme="minorHAnsi"/>
          <w:color w:val="000000" w:themeColor="text1"/>
          <w:sz w:val="24"/>
          <w:szCs w:val="24"/>
        </w:rPr>
        <w:t xml:space="preserve">технической спецификации </w:t>
      </w:r>
      <w:r w:rsidRPr="007B1A81">
        <w:rPr>
          <w:rStyle w:val="2"/>
          <w:rFonts w:eastAsiaTheme="minorHAnsi"/>
          <w:color w:val="000000" w:themeColor="text1"/>
          <w:sz w:val="24"/>
          <w:szCs w:val="24"/>
        </w:rPr>
        <w:t>закупаемых товаров</w:t>
      </w:r>
      <w:r>
        <w:rPr>
          <w:rStyle w:val="2"/>
          <w:rFonts w:eastAsiaTheme="minorHAnsi"/>
          <w:color w:val="000000" w:themeColor="text1"/>
          <w:sz w:val="24"/>
          <w:szCs w:val="24"/>
        </w:rPr>
        <w:t xml:space="preserve"> не указано что товар должен быть новым. </w:t>
      </w:r>
    </w:p>
    <w:p w14:paraId="5CA08C8B" w14:textId="77777777" w:rsidR="00714E88" w:rsidRDefault="00714E88" w:rsidP="00714E88">
      <w:pPr>
        <w:spacing w:after="0" w:line="240" w:lineRule="auto"/>
        <w:ind w:firstLine="708"/>
        <w:jc w:val="both"/>
        <w:rPr>
          <w:rStyle w:val="2"/>
          <w:rFonts w:eastAsiaTheme="minorHAnsi"/>
          <w:color w:val="000000" w:themeColor="text1"/>
          <w:sz w:val="24"/>
          <w:szCs w:val="24"/>
        </w:rPr>
      </w:pPr>
      <w:r>
        <w:rPr>
          <w:rStyle w:val="2"/>
          <w:rFonts w:eastAsiaTheme="minorHAnsi"/>
          <w:color w:val="000000" w:themeColor="text1"/>
          <w:sz w:val="24"/>
          <w:szCs w:val="24"/>
        </w:rPr>
        <w:t xml:space="preserve">Данный товар является </w:t>
      </w:r>
      <w:r w:rsidRPr="002315D2">
        <w:rPr>
          <w:rStyle w:val="2"/>
          <w:rFonts w:eastAsiaTheme="minorHAnsi"/>
          <w:color w:val="000000" w:themeColor="text1"/>
          <w:sz w:val="24"/>
          <w:szCs w:val="24"/>
        </w:rPr>
        <w:t>качественным и соответствующим требованиям межгосударственных стандартов</w:t>
      </w:r>
      <w:r>
        <w:rPr>
          <w:rStyle w:val="2"/>
          <w:rFonts w:eastAsiaTheme="minorHAnsi"/>
          <w:color w:val="000000" w:themeColor="text1"/>
          <w:sz w:val="24"/>
          <w:szCs w:val="24"/>
        </w:rPr>
        <w:t xml:space="preserve">. </w:t>
      </w:r>
    </w:p>
    <w:p w14:paraId="163CA813" w14:textId="77777777" w:rsidR="00714E88" w:rsidRDefault="00714E88" w:rsidP="00714E88">
      <w:pPr>
        <w:spacing w:after="0" w:line="240" w:lineRule="auto"/>
        <w:ind w:firstLine="708"/>
        <w:jc w:val="both"/>
        <w:rPr>
          <w:rStyle w:val="2"/>
          <w:rFonts w:eastAsiaTheme="minorHAnsi"/>
          <w:color w:val="000000" w:themeColor="text1"/>
          <w:sz w:val="24"/>
          <w:szCs w:val="24"/>
        </w:rPr>
      </w:pPr>
      <w:r>
        <w:rPr>
          <w:rStyle w:val="2"/>
          <w:rFonts w:eastAsiaTheme="minorHAnsi"/>
          <w:color w:val="000000" w:themeColor="text1"/>
          <w:sz w:val="24"/>
          <w:szCs w:val="24"/>
        </w:rPr>
        <w:t xml:space="preserve">Так же товар является </w:t>
      </w:r>
      <w:r w:rsidRPr="003B2E41">
        <w:rPr>
          <w:rStyle w:val="2"/>
          <w:rFonts w:eastAsiaTheme="minorHAnsi"/>
          <w:color w:val="000000" w:themeColor="text1"/>
          <w:sz w:val="24"/>
          <w:szCs w:val="24"/>
        </w:rPr>
        <w:t>свободным от любых прав и притязаний третьих лиц, которые основаны на промышленной</w:t>
      </w:r>
      <w:r>
        <w:rPr>
          <w:rStyle w:val="2"/>
          <w:rFonts w:eastAsiaTheme="minorHAnsi"/>
          <w:color w:val="000000" w:themeColor="text1"/>
          <w:sz w:val="24"/>
          <w:szCs w:val="24"/>
        </w:rPr>
        <w:t xml:space="preserve"> </w:t>
      </w:r>
      <w:r w:rsidRPr="003B2E41">
        <w:rPr>
          <w:rStyle w:val="2"/>
          <w:rFonts w:eastAsiaTheme="minorHAnsi"/>
          <w:color w:val="000000" w:themeColor="text1"/>
          <w:sz w:val="24"/>
          <w:szCs w:val="24"/>
        </w:rPr>
        <w:t>и  другой интеллектуальной собственности</w:t>
      </w:r>
      <w:r>
        <w:rPr>
          <w:rStyle w:val="2"/>
          <w:rFonts w:eastAsiaTheme="minorHAnsi"/>
          <w:color w:val="000000" w:themeColor="text1"/>
          <w:sz w:val="24"/>
          <w:szCs w:val="24"/>
        </w:rPr>
        <w:t xml:space="preserve">.  </w:t>
      </w:r>
    </w:p>
    <w:p w14:paraId="3008A790" w14:textId="77777777" w:rsidR="00714E88" w:rsidRDefault="00714E88" w:rsidP="00714E88">
      <w:pPr>
        <w:spacing w:after="0" w:line="240" w:lineRule="auto"/>
        <w:ind w:firstLine="708"/>
        <w:jc w:val="both"/>
        <w:rPr>
          <w:rStyle w:val="2"/>
          <w:rFonts w:eastAsiaTheme="minorHAnsi"/>
          <w:color w:val="000000" w:themeColor="text1"/>
          <w:sz w:val="24"/>
          <w:szCs w:val="24"/>
        </w:rPr>
      </w:pPr>
      <w:r>
        <w:rPr>
          <w:rStyle w:val="2"/>
          <w:rFonts w:eastAsiaTheme="minorHAnsi"/>
          <w:color w:val="000000" w:themeColor="text1"/>
          <w:sz w:val="24"/>
          <w:szCs w:val="24"/>
        </w:rPr>
        <w:t xml:space="preserve">Дефектов на Товаре при отправке не обнаружено. </w:t>
      </w:r>
    </w:p>
    <w:p w14:paraId="5710FDCD" w14:textId="77777777" w:rsidR="00714E88" w:rsidRDefault="00714E88" w:rsidP="00714E88">
      <w:pPr>
        <w:pStyle w:val="a9"/>
        <w:ind w:firstLine="708"/>
        <w:jc w:val="both"/>
        <w:rPr>
          <w:rFonts w:ascii="Times New Roman" w:eastAsia="Times New Roman" w:hAnsi="Times New Roman" w:cs="Times New Roman"/>
          <w:color w:val="000000" w:themeColor="text1"/>
          <w:sz w:val="24"/>
          <w:szCs w:val="24"/>
        </w:rPr>
      </w:pPr>
      <w:r w:rsidRPr="00D5188D">
        <w:rPr>
          <w:rFonts w:ascii="Times New Roman" w:eastAsia="Times New Roman" w:hAnsi="Times New Roman" w:cs="Times New Roman"/>
          <w:color w:val="000000" w:themeColor="text1"/>
          <w:sz w:val="24"/>
          <w:szCs w:val="24"/>
        </w:rPr>
        <w:t xml:space="preserve">Согласно ст. 272 ГК РК, обязательство должно исполняться надлежащим образом в соответствии с условиями обязательства и требованиями законодательства, а при отсутствии таких условий и требований - в соответствии с обычаями делового оборота или иными обычно предъявляемыми требованиями. </w:t>
      </w:r>
    </w:p>
    <w:p w14:paraId="41E58E0B" w14:textId="77777777" w:rsidR="00714E88" w:rsidRDefault="00714E88" w:rsidP="00714E88">
      <w:pPr>
        <w:pStyle w:val="a9"/>
        <w:ind w:firstLine="708"/>
        <w:jc w:val="both"/>
        <w:rPr>
          <w:rFonts w:ascii="Times New Roman" w:eastAsia="Times New Roman" w:hAnsi="Times New Roman" w:cs="Times New Roman"/>
          <w:color w:val="000000" w:themeColor="text1"/>
          <w:sz w:val="24"/>
          <w:szCs w:val="24"/>
        </w:rPr>
      </w:pPr>
      <w:r w:rsidRPr="157083E5">
        <w:rPr>
          <w:rFonts w:ascii="Times New Roman" w:eastAsia="Times New Roman" w:hAnsi="Times New Roman" w:cs="Times New Roman"/>
          <w:color w:val="000000" w:themeColor="text1"/>
          <w:sz w:val="24"/>
          <w:szCs w:val="24"/>
        </w:rPr>
        <w:t>На основании ст. 166 ГПК РК, где ответчик представляет в суд отзыв на иск с приложением документов, которые опровергают доводы относительно иска, а также копии отзыва и прилагаемых к нему документов, отправляем данное письмо и хотим, чтобы вы понимали, что мы не пытались избежать обязанности согласно договора.</w:t>
      </w:r>
    </w:p>
    <w:p w14:paraId="1E871D68" w14:textId="77777777" w:rsidR="00714E88" w:rsidRDefault="00714E88" w:rsidP="00714E88">
      <w:pPr>
        <w:pStyle w:val="a9"/>
        <w:ind w:firstLine="708"/>
        <w:jc w:val="both"/>
        <w:rPr>
          <w:rFonts w:ascii="Times New Roman" w:eastAsia="Times New Roman" w:hAnsi="Times New Roman" w:cs="Times New Roman"/>
          <w:color w:val="000000" w:themeColor="text1"/>
          <w:sz w:val="24"/>
          <w:szCs w:val="24"/>
        </w:rPr>
      </w:pPr>
      <w:r w:rsidRPr="157083E5">
        <w:rPr>
          <w:rFonts w:ascii="Times New Roman" w:eastAsia="Times New Roman" w:hAnsi="Times New Roman" w:cs="Times New Roman"/>
          <w:color w:val="000000" w:themeColor="text1"/>
          <w:sz w:val="24"/>
          <w:szCs w:val="24"/>
        </w:rPr>
        <w:t>В силу ст.13 Конституции Республики Казахстан каждый имеет право на защиту своих нарушенных или оспариваемых прав, свобод или охраняемых законом интересов.</w:t>
      </w:r>
    </w:p>
    <w:p w14:paraId="407FD75A" w14:textId="77777777" w:rsidR="00714E88" w:rsidRDefault="00714E88" w:rsidP="00714E88">
      <w:pPr>
        <w:pStyle w:val="a9"/>
        <w:ind w:firstLine="708"/>
        <w:jc w:val="both"/>
        <w:rPr>
          <w:rFonts w:ascii="Times New Roman" w:eastAsia="Times New Roman" w:hAnsi="Times New Roman" w:cs="Times New Roman"/>
          <w:color w:val="000000" w:themeColor="text1"/>
          <w:sz w:val="24"/>
          <w:szCs w:val="24"/>
        </w:rPr>
      </w:pPr>
      <w:r w:rsidRPr="157083E5">
        <w:rPr>
          <w:rFonts w:ascii="Times New Roman" w:eastAsia="Times New Roman" w:hAnsi="Times New Roman" w:cs="Times New Roman"/>
          <w:color w:val="000000" w:themeColor="text1"/>
          <w:sz w:val="24"/>
          <w:szCs w:val="24"/>
        </w:rPr>
        <w:t>В соответствии со ст.8 ГПК каждый вправе обратиться в суд за защитой нарушенных или оспариваемых конституционных прав, свобод или охраняемых интересов.</w:t>
      </w:r>
    </w:p>
    <w:p w14:paraId="037576DC" w14:textId="77777777" w:rsidR="00714E88" w:rsidRDefault="00714E88" w:rsidP="00714E88">
      <w:pPr>
        <w:pStyle w:val="a9"/>
        <w:ind w:firstLine="708"/>
        <w:jc w:val="both"/>
        <w:rPr>
          <w:rFonts w:ascii="Times New Roman" w:eastAsia="Times New Roman" w:hAnsi="Times New Roman" w:cs="Times New Roman"/>
          <w:color w:val="000000" w:themeColor="text1"/>
          <w:sz w:val="24"/>
          <w:szCs w:val="24"/>
        </w:rPr>
      </w:pPr>
      <w:r w:rsidRPr="53A29C37">
        <w:rPr>
          <w:rFonts w:ascii="Times New Roman" w:eastAsia="Times New Roman" w:hAnsi="Times New Roman" w:cs="Times New Roman"/>
          <w:color w:val="000000" w:themeColor="text1"/>
          <w:sz w:val="24"/>
          <w:szCs w:val="24"/>
        </w:rPr>
        <w:t>В соответствии со ст.15 ГПК РК, стороны избирают в ходе гражданского судопроизводства свою позицию, способы и средства её отстаивания самостоятельно и независимо от суда, других органов и лиц.</w:t>
      </w:r>
    </w:p>
    <w:p w14:paraId="4C5D7D42" w14:textId="77777777" w:rsidR="00714E88" w:rsidRDefault="00714E88" w:rsidP="00714E88">
      <w:pPr>
        <w:pStyle w:val="a9"/>
        <w:ind w:firstLine="708"/>
        <w:jc w:val="both"/>
        <w:rPr>
          <w:rFonts w:ascii="Times New Roman" w:eastAsia="Times New Roman" w:hAnsi="Times New Roman" w:cs="Times New Roman"/>
          <w:color w:val="000000" w:themeColor="text1"/>
          <w:sz w:val="24"/>
          <w:szCs w:val="24"/>
        </w:rPr>
      </w:pPr>
      <w:r w:rsidRPr="53A29C37">
        <w:rPr>
          <w:rFonts w:ascii="Times New Roman" w:eastAsia="Times New Roman" w:hAnsi="Times New Roman" w:cs="Times New Roman"/>
          <w:color w:val="000000" w:themeColor="text1"/>
          <w:sz w:val="24"/>
          <w:szCs w:val="24"/>
        </w:rPr>
        <w:t xml:space="preserve">На основании пункта 2, ст. 359 ГК РК, где лицо, не исполнившее или ненадлежащим образом исполнившее обязательство при осуществлении предпринимательской деятельности, несет имущественную ответственность, если не докажет, что надлежащее исполнение оказалось невозможным вследствие непреодолимой силы, то есть чрезвычайных и непредотвратимых при </w:t>
      </w:r>
      <w:r w:rsidRPr="53A29C37">
        <w:rPr>
          <w:rFonts w:ascii="Times New Roman" w:eastAsia="Times New Roman" w:hAnsi="Times New Roman" w:cs="Times New Roman"/>
          <w:color w:val="000000" w:themeColor="text1"/>
          <w:sz w:val="24"/>
          <w:szCs w:val="24"/>
        </w:rPr>
        <w:lastRenderedPageBreak/>
        <w:t>данных условиях обстоятельствах (стихийные явления, военные действия, чрезвычайное положение и т.п.)</w:t>
      </w:r>
    </w:p>
    <w:p w14:paraId="399B34AE" w14:textId="77777777" w:rsidR="00714E88" w:rsidRDefault="00714E88" w:rsidP="00714E88">
      <w:pPr>
        <w:pStyle w:val="a9"/>
        <w:ind w:firstLine="708"/>
        <w:jc w:val="both"/>
        <w:rPr>
          <w:rFonts w:ascii="Times New Roman" w:eastAsia="Times New Roman" w:hAnsi="Times New Roman" w:cs="Times New Roman"/>
          <w:color w:val="000000" w:themeColor="text1"/>
          <w:sz w:val="24"/>
          <w:szCs w:val="24"/>
        </w:rPr>
      </w:pPr>
      <w:r w:rsidRPr="53A29C37">
        <w:rPr>
          <w:rFonts w:ascii="Times New Roman" w:eastAsia="Times New Roman" w:hAnsi="Times New Roman" w:cs="Times New Roman"/>
          <w:color w:val="000000" w:themeColor="text1"/>
          <w:sz w:val="24"/>
          <w:szCs w:val="24"/>
        </w:rPr>
        <w:t>Согласно ст. 361 ГК РК, где оговаривается, что если в двустороннем договоре исполнение для одной стороны стало невозможным вследствие обстоятельства, за которое ни одна сторона не отвечает, то ни одна из сторон, поскольку в законодательном акте или договоре не предусмотрено иное, не вправе требовать исполнения договора. Каждая из сторон вправе требовать в этом случае возврата всего, что она исполнила, не получив соответствующего встречного исполнения.</w:t>
      </w:r>
    </w:p>
    <w:p w14:paraId="1240B9AD" w14:textId="77777777" w:rsidR="00714E88" w:rsidRDefault="00714E88" w:rsidP="00714E88">
      <w:pPr>
        <w:ind w:firstLine="708"/>
        <w:rPr>
          <w:rFonts w:ascii="Times New Roman" w:eastAsia="Times New Roman" w:hAnsi="Times New Roman" w:cs="Times New Roman"/>
          <w:sz w:val="28"/>
          <w:szCs w:val="28"/>
        </w:rPr>
      </w:pPr>
      <w:r w:rsidRPr="53A29C37">
        <w:rPr>
          <w:rFonts w:ascii="Times New Roman" w:eastAsia="Times New Roman" w:hAnsi="Times New Roman" w:cs="Times New Roman"/>
          <w:sz w:val="24"/>
          <w:szCs w:val="24"/>
        </w:rPr>
        <w:t xml:space="preserve">На основании вышеизложенного и в соответствии ст. 359, 361 ГК РК, </w:t>
      </w:r>
    </w:p>
    <w:p w14:paraId="581FD9BE" w14:textId="77777777" w:rsidR="00714E88" w:rsidRDefault="00714E88" w:rsidP="00714E88">
      <w:pPr>
        <w:spacing w:after="200" w:line="276" w:lineRule="auto"/>
        <w:jc w:val="center"/>
        <w:rPr>
          <w:rFonts w:ascii="Times New Roman" w:eastAsia="Times New Roman" w:hAnsi="Times New Roman" w:cs="Times New Roman"/>
          <w:color w:val="000000" w:themeColor="text1"/>
          <w:sz w:val="28"/>
          <w:szCs w:val="28"/>
        </w:rPr>
      </w:pPr>
      <w:r w:rsidRPr="157083E5">
        <w:rPr>
          <w:rFonts w:ascii="Times New Roman" w:eastAsia="Times New Roman" w:hAnsi="Times New Roman" w:cs="Times New Roman"/>
          <w:b/>
          <w:bCs/>
          <w:color w:val="000000" w:themeColor="text1"/>
          <w:sz w:val="28"/>
          <w:szCs w:val="28"/>
        </w:rPr>
        <w:t>Прошу Суд:</w:t>
      </w:r>
    </w:p>
    <w:p w14:paraId="58F13B31" w14:textId="291AB41B" w:rsidR="00714E88" w:rsidRDefault="00714E88" w:rsidP="00714E88">
      <w:pPr>
        <w:pStyle w:val="ab"/>
        <w:numPr>
          <w:ilvl w:val="0"/>
          <w:numId w:val="7"/>
        </w:numPr>
        <w:spacing w:line="240" w:lineRule="auto"/>
        <w:jc w:val="both"/>
        <w:rPr>
          <w:color w:val="000000" w:themeColor="text1"/>
          <w:sz w:val="24"/>
          <w:szCs w:val="24"/>
        </w:rPr>
      </w:pPr>
      <w:r w:rsidRPr="53A29C37">
        <w:rPr>
          <w:rFonts w:ascii="Times New Roman" w:eastAsia="Times New Roman" w:hAnsi="Times New Roman" w:cs="Times New Roman"/>
          <w:color w:val="000000" w:themeColor="text1"/>
          <w:sz w:val="24"/>
          <w:szCs w:val="24"/>
        </w:rPr>
        <w:t xml:space="preserve">Иск </w:t>
      </w:r>
      <w:r w:rsidRPr="003F4BB5">
        <w:rPr>
          <w:rFonts w:ascii="Times New Roman" w:eastAsia="Times New Roman" w:hAnsi="Times New Roman" w:cs="Times New Roman"/>
          <w:sz w:val="24"/>
          <w:szCs w:val="24"/>
        </w:rPr>
        <w:t>К</w:t>
      </w:r>
      <w:r>
        <w:rPr>
          <w:rFonts w:ascii="Times New Roman" w:eastAsia="Times New Roman" w:hAnsi="Times New Roman" w:cs="Times New Roman"/>
          <w:sz w:val="24"/>
          <w:szCs w:val="24"/>
          <w:lang w:val="kk-KZ"/>
        </w:rPr>
        <w:t>ы</w:t>
      </w:r>
      <w:r w:rsidRPr="003F4BB5">
        <w:rPr>
          <w:rFonts w:ascii="Times New Roman" w:eastAsia="Times New Roman" w:hAnsi="Times New Roman" w:cs="Times New Roman"/>
          <w:sz w:val="24"/>
          <w:szCs w:val="24"/>
        </w:rPr>
        <w:t>з</w:t>
      </w:r>
      <w:r>
        <w:rPr>
          <w:rFonts w:ascii="Times New Roman" w:eastAsia="Times New Roman" w:hAnsi="Times New Roman" w:cs="Times New Roman"/>
          <w:sz w:val="24"/>
          <w:szCs w:val="24"/>
          <w:lang w:val="kk-KZ"/>
        </w:rPr>
        <w:t>ы</w:t>
      </w:r>
      <w:r w:rsidRPr="003F4BB5">
        <w:rPr>
          <w:rFonts w:ascii="Times New Roman" w:eastAsia="Times New Roman" w:hAnsi="Times New Roman" w:cs="Times New Roman"/>
          <w:sz w:val="24"/>
          <w:szCs w:val="24"/>
        </w:rPr>
        <w:t>лор</w:t>
      </w:r>
      <w:r>
        <w:rPr>
          <w:rFonts w:ascii="Times New Roman" w:eastAsia="Times New Roman" w:hAnsi="Times New Roman" w:cs="Times New Roman"/>
          <w:sz w:val="24"/>
          <w:szCs w:val="24"/>
          <w:lang w:val="kk-KZ"/>
        </w:rPr>
        <w:t>д</w:t>
      </w:r>
      <w:r w:rsidRPr="003F4BB5">
        <w:rPr>
          <w:rFonts w:ascii="Times New Roman" w:eastAsia="Times New Roman" w:hAnsi="Times New Roman" w:cs="Times New Roman"/>
          <w:sz w:val="24"/>
          <w:szCs w:val="24"/>
        </w:rPr>
        <w:t>инск</w:t>
      </w:r>
      <w:r>
        <w:rPr>
          <w:rFonts w:ascii="Times New Roman" w:eastAsia="Times New Roman" w:hAnsi="Times New Roman" w:cs="Times New Roman"/>
          <w:sz w:val="24"/>
          <w:szCs w:val="24"/>
          <w:lang w:val="kk-KZ"/>
        </w:rPr>
        <w:t>ого</w:t>
      </w:r>
      <w:r w:rsidRPr="003F4BB5">
        <w:rPr>
          <w:rFonts w:ascii="Times New Roman" w:eastAsia="Times New Roman" w:hAnsi="Times New Roman" w:cs="Times New Roman"/>
          <w:sz w:val="24"/>
          <w:szCs w:val="24"/>
        </w:rPr>
        <w:t xml:space="preserve"> фи</w:t>
      </w:r>
      <w:r>
        <w:rPr>
          <w:rFonts w:ascii="Times New Roman" w:eastAsia="Times New Roman" w:hAnsi="Times New Roman" w:cs="Times New Roman"/>
          <w:sz w:val="24"/>
          <w:szCs w:val="24"/>
          <w:lang w:val="kk-KZ"/>
        </w:rPr>
        <w:t>лиала</w:t>
      </w:r>
      <w:r w:rsidRPr="003F4BB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kk-KZ"/>
        </w:rPr>
        <w:t>РГП</w:t>
      </w:r>
      <w:r w:rsidRPr="003F4BB5">
        <w:rPr>
          <w:rFonts w:ascii="Times New Roman" w:eastAsia="Times New Roman" w:hAnsi="Times New Roman" w:cs="Times New Roman"/>
          <w:sz w:val="24"/>
          <w:szCs w:val="24"/>
        </w:rPr>
        <w:t xml:space="preserve"> на ПХВ «Каз</w:t>
      </w:r>
      <w:r>
        <w:rPr>
          <w:rFonts w:ascii="Times New Roman" w:eastAsia="Times New Roman" w:hAnsi="Times New Roman" w:cs="Times New Roman"/>
          <w:sz w:val="24"/>
          <w:szCs w:val="24"/>
          <w:lang w:val="kk-KZ"/>
        </w:rPr>
        <w:t>вод</w:t>
      </w:r>
      <w:r w:rsidRPr="003F4BB5">
        <w:rPr>
          <w:rFonts w:ascii="Times New Roman" w:eastAsia="Times New Roman" w:hAnsi="Times New Roman" w:cs="Times New Roman"/>
          <w:sz w:val="24"/>
          <w:szCs w:val="24"/>
        </w:rPr>
        <w:t>хо</w:t>
      </w:r>
      <w:r>
        <w:rPr>
          <w:rFonts w:ascii="Times New Roman" w:eastAsia="Times New Roman" w:hAnsi="Times New Roman" w:cs="Times New Roman"/>
          <w:sz w:val="24"/>
          <w:szCs w:val="24"/>
          <w:lang w:val="kk-KZ"/>
        </w:rPr>
        <w:t>з</w:t>
      </w:r>
      <w:r w:rsidRPr="003F4BB5">
        <w:rPr>
          <w:rFonts w:ascii="Times New Roman" w:eastAsia="Times New Roman" w:hAnsi="Times New Roman" w:cs="Times New Roman"/>
          <w:sz w:val="24"/>
          <w:szCs w:val="24"/>
        </w:rPr>
        <w:t xml:space="preserve"> Комитета</w:t>
      </w:r>
      <w:r>
        <w:rPr>
          <w:rFonts w:ascii="Times New Roman" w:eastAsia="Times New Roman" w:hAnsi="Times New Roman" w:cs="Times New Roman"/>
          <w:sz w:val="24"/>
          <w:szCs w:val="24"/>
          <w:lang w:val="kk-KZ"/>
        </w:rPr>
        <w:t xml:space="preserve"> п</w:t>
      </w:r>
      <w:r w:rsidRPr="003F4BB5">
        <w:rPr>
          <w:rFonts w:ascii="Times New Roman" w:eastAsia="Times New Roman" w:hAnsi="Times New Roman" w:cs="Times New Roman"/>
          <w:sz w:val="24"/>
          <w:szCs w:val="24"/>
        </w:rPr>
        <w:t xml:space="preserve">о </w:t>
      </w:r>
      <w:r>
        <w:rPr>
          <w:rFonts w:ascii="Times New Roman" w:eastAsia="Times New Roman" w:hAnsi="Times New Roman" w:cs="Times New Roman"/>
          <w:sz w:val="24"/>
          <w:szCs w:val="24"/>
          <w:lang w:val="kk-KZ"/>
        </w:rPr>
        <w:t>водн</w:t>
      </w:r>
      <w:r w:rsidRPr="003F4BB5">
        <w:rPr>
          <w:rFonts w:ascii="Times New Roman" w:eastAsia="Times New Roman" w:hAnsi="Times New Roman" w:cs="Times New Roman"/>
          <w:sz w:val="24"/>
          <w:szCs w:val="24"/>
        </w:rPr>
        <w:t>ым ресурсам Министер</w:t>
      </w:r>
      <w:r>
        <w:rPr>
          <w:rFonts w:ascii="Times New Roman" w:eastAsia="Times New Roman" w:hAnsi="Times New Roman" w:cs="Times New Roman"/>
          <w:sz w:val="24"/>
          <w:szCs w:val="24"/>
          <w:lang w:val="kk-KZ"/>
        </w:rPr>
        <w:t>ства</w:t>
      </w:r>
      <w:r w:rsidRPr="003F4BB5">
        <w:rPr>
          <w:rFonts w:ascii="Times New Roman" w:eastAsia="Times New Roman" w:hAnsi="Times New Roman" w:cs="Times New Roman"/>
          <w:sz w:val="24"/>
          <w:szCs w:val="24"/>
        </w:rPr>
        <w:t xml:space="preserve"> экологий, </w:t>
      </w:r>
      <w:r>
        <w:rPr>
          <w:rFonts w:ascii="Times New Roman" w:eastAsia="Times New Roman" w:hAnsi="Times New Roman" w:cs="Times New Roman"/>
          <w:sz w:val="24"/>
          <w:szCs w:val="24"/>
          <w:lang w:val="kk-KZ"/>
        </w:rPr>
        <w:t>геологии</w:t>
      </w:r>
      <w:r w:rsidRPr="003F4BB5">
        <w:rPr>
          <w:rFonts w:ascii="Times New Roman" w:eastAsia="Times New Roman" w:hAnsi="Times New Roman" w:cs="Times New Roman"/>
          <w:sz w:val="24"/>
          <w:szCs w:val="24"/>
        </w:rPr>
        <w:t xml:space="preserve"> и природных ресурсо</w:t>
      </w:r>
      <w:r>
        <w:rPr>
          <w:rFonts w:ascii="Times New Roman" w:eastAsia="Times New Roman" w:hAnsi="Times New Roman" w:cs="Times New Roman"/>
          <w:sz w:val="24"/>
          <w:szCs w:val="24"/>
          <w:lang w:val="kk-KZ"/>
        </w:rPr>
        <w:t>в</w:t>
      </w:r>
      <w:r w:rsidRPr="003F4BB5">
        <w:rPr>
          <w:rFonts w:ascii="Times New Roman" w:eastAsia="Times New Roman" w:hAnsi="Times New Roman" w:cs="Times New Roman"/>
          <w:sz w:val="24"/>
          <w:szCs w:val="24"/>
        </w:rPr>
        <w:t xml:space="preserve"> РК</w:t>
      </w:r>
      <w:r>
        <w:rPr>
          <w:rFonts w:ascii="Times New Roman" w:eastAsia="Times New Roman" w:hAnsi="Times New Roman" w:cs="Times New Roman"/>
          <w:sz w:val="24"/>
          <w:szCs w:val="24"/>
          <w:lang w:val="kk-KZ"/>
        </w:rPr>
        <w:t xml:space="preserve"> </w:t>
      </w:r>
      <w:r w:rsidRPr="53A29C37">
        <w:rPr>
          <w:rFonts w:ascii="Times New Roman" w:eastAsia="Times New Roman" w:hAnsi="Times New Roman" w:cs="Times New Roman"/>
          <w:color w:val="000000" w:themeColor="text1"/>
          <w:sz w:val="24"/>
          <w:szCs w:val="24"/>
        </w:rPr>
        <w:t xml:space="preserve">к </w:t>
      </w:r>
      <w:r>
        <w:rPr>
          <w:rFonts w:ascii="Times New Roman" w:eastAsia="Times New Roman" w:hAnsi="Times New Roman" w:cs="Times New Roman"/>
          <w:sz w:val="24"/>
          <w:szCs w:val="24"/>
        </w:rPr>
        <w:t>индивидуальному предпринимателю Ж</w:t>
      </w:r>
      <w:r w:rsidR="00DE15A7">
        <w:rPr>
          <w:rFonts w:ascii="Times New Roman" w:eastAsia="Times New Roman" w:hAnsi="Times New Roman" w:cs="Times New Roman"/>
          <w:sz w:val="24"/>
          <w:szCs w:val="24"/>
        </w:rPr>
        <w:t>.</w:t>
      </w:r>
      <w:r>
        <w:rPr>
          <w:rFonts w:ascii="Times New Roman" w:eastAsia="Times New Roman" w:hAnsi="Times New Roman" w:cs="Times New Roman"/>
          <w:sz w:val="24"/>
          <w:szCs w:val="24"/>
        </w:rPr>
        <w:t>Ш</w:t>
      </w:r>
      <w:r w:rsidR="00DE15A7">
        <w:rPr>
          <w:rFonts w:ascii="Times New Roman" w:eastAsia="Times New Roman" w:hAnsi="Times New Roman" w:cs="Times New Roman"/>
          <w:sz w:val="24"/>
          <w:szCs w:val="24"/>
        </w:rPr>
        <w:t>.</w:t>
      </w:r>
      <w:r>
        <w:rPr>
          <w:rFonts w:ascii="Times New Roman" w:eastAsia="Times New Roman" w:hAnsi="Times New Roman" w:cs="Times New Roman"/>
          <w:sz w:val="24"/>
          <w:szCs w:val="24"/>
        </w:rPr>
        <w:t>А</w:t>
      </w:r>
      <w:r w:rsidR="00DE15A7">
        <w:rPr>
          <w:rFonts w:ascii="Times New Roman" w:eastAsia="Times New Roman" w:hAnsi="Times New Roman" w:cs="Times New Roman"/>
          <w:sz w:val="24"/>
          <w:szCs w:val="24"/>
        </w:rPr>
        <w:t>.</w:t>
      </w:r>
      <w:r w:rsidRPr="53A29C37">
        <w:rPr>
          <w:rFonts w:ascii="Times New Roman" w:eastAsia="Times New Roman" w:hAnsi="Times New Roman" w:cs="Times New Roman"/>
          <w:color w:val="000000" w:themeColor="text1"/>
          <w:sz w:val="24"/>
          <w:szCs w:val="24"/>
        </w:rPr>
        <w:t xml:space="preserve"> о признании недобросовестным участником государственных закупок - </w:t>
      </w:r>
      <w:r w:rsidRPr="53A29C37">
        <w:rPr>
          <w:rFonts w:ascii="Times New Roman" w:eastAsia="Times New Roman" w:hAnsi="Times New Roman" w:cs="Times New Roman"/>
          <w:b/>
          <w:bCs/>
          <w:color w:val="000000" w:themeColor="text1"/>
          <w:sz w:val="24"/>
          <w:szCs w:val="24"/>
        </w:rPr>
        <w:t>в удовлетворении отказать.</w:t>
      </w:r>
    </w:p>
    <w:p w14:paraId="3978B997" w14:textId="77777777" w:rsidR="00714E88" w:rsidRDefault="00714E88" w:rsidP="00714E88">
      <w:pPr>
        <w:spacing w:after="200" w:line="278" w:lineRule="exact"/>
        <w:ind w:left="720"/>
        <w:jc w:val="both"/>
        <w:rPr>
          <w:rFonts w:ascii="Calibri" w:eastAsia="Calibri" w:hAnsi="Calibri" w:cs="Calibri"/>
          <w:color w:val="000000" w:themeColor="text1"/>
          <w:sz w:val="24"/>
          <w:szCs w:val="24"/>
        </w:rPr>
      </w:pPr>
    </w:p>
    <w:p w14:paraId="6774BA2F" w14:textId="77777777" w:rsidR="00714E88" w:rsidRDefault="00714E88" w:rsidP="00714E88">
      <w:pPr>
        <w:pStyle w:val="a9"/>
        <w:rPr>
          <w:rFonts w:ascii="Times New Roman" w:eastAsia="Times New Roman" w:hAnsi="Times New Roman" w:cs="Times New Roman"/>
          <w:b/>
          <w:bCs/>
          <w:sz w:val="24"/>
          <w:szCs w:val="24"/>
        </w:rPr>
      </w:pPr>
      <w:r w:rsidRPr="53A29C37">
        <w:rPr>
          <w:rFonts w:ascii="Times New Roman" w:eastAsia="Times New Roman" w:hAnsi="Times New Roman" w:cs="Times New Roman"/>
          <w:b/>
          <w:bCs/>
          <w:sz w:val="24"/>
          <w:szCs w:val="24"/>
        </w:rPr>
        <w:t>С уважением,</w:t>
      </w:r>
    </w:p>
    <w:p w14:paraId="04177F3C" w14:textId="77777777" w:rsidR="00714E88" w:rsidRDefault="00714E88" w:rsidP="00714E88">
      <w:pPr>
        <w:pStyle w:val="a9"/>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Представитель по доверенности </w:t>
      </w:r>
    </w:p>
    <w:p w14:paraId="1478D254" w14:textId="77777777" w:rsidR="00714E88" w:rsidRPr="00C221C0" w:rsidRDefault="00714E88" w:rsidP="00714E88">
      <w:pPr>
        <w:spacing w:after="200" w:line="240" w:lineRule="auto"/>
        <w:rPr>
          <w:rFonts w:ascii="Times New Roman" w:eastAsia="Times New Roman" w:hAnsi="Times New Roman" w:cs="Times New Roman"/>
          <w:b/>
          <w:bCs/>
          <w:color w:val="000000" w:themeColor="text1"/>
          <w:sz w:val="24"/>
          <w:szCs w:val="24"/>
          <w:lang w:val="kk-KZ"/>
        </w:rPr>
      </w:pPr>
      <w:r w:rsidRPr="53A29C37">
        <w:rPr>
          <w:rFonts w:ascii="Times New Roman" w:eastAsia="Times New Roman" w:hAnsi="Times New Roman" w:cs="Times New Roman"/>
          <w:b/>
          <w:bCs/>
          <w:color w:val="000000" w:themeColor="text1"/>
          <w:sz w:val="24"/>
          <w:szCs w:val="24"/>
        </w:rPr>
        <w:t xml:space="preserve">                                                                                _____________/ </w:t>
      </w:r>
      <w:r>
        <w:rPr>
          <w:rFonts w:ascii="Times New Roman" w:eastAsia="Times New Roman" w:hAnsi="Times New Roman" w:cs="Times New Roman"/>
          <w:b/>
          <w:bCs/>
          <w:color w:val="000000" w:themeColor="text1"/>
          <w:sz w:val="24"/>
          <w:szCs w:val="24"/>
          <w:lang w:val="kk-KZ"/>
        </w:rPr>
        <w:t>Нұрланов Н.Н.</w:t>
      </w:r>
    </w:p>
    <w:p w14:paraId="7A299676" w14:textId="77777777" w:rsidR="00714E88" w:rsidRPr="00714E88" w:rsidRDefault="00714E88" w:rsidP="00714E88">
      <w:pPr>
        <w:pStyle w:val="a9"/>
        <w:ind w:left="3540"/>
        <w:rPr>
          <w:rFonts w:ascii="Times New Roman" w:eastAsia="Times New Roman" w:hAnsi="Times New Roman" w:cs="Times New Roman"/>
          <w:color w:val="000000" w:themeColor="text1"/>
          <w:sz w:val="16"/>
          <w:szCs w:val="16"/>
          <w:lang w:val="kk-KZ"/>
        </w:rPr>
      </w:pPr>
      <w:r w:rsidRPr="00714E88">
        <w:rPr>
          <w:rFonts w:ascii="Times New Roman" w:eastAsia="Times New Roman" w:hAnsi="Times New Roman" w:cs="Times New Roman"/>
          <w:color w:val="000000" w:themeColor="text1"/>
          <w:sz w:val="16"/>
          <w:szCs w:val="16"/>
          <w:lang w:val="kk-KZ"/>
        </w:rPr>
        <w:t>«____» ___________20</w:t>
      </w:r>
      <w:r>
        <w:rPr>
          <w:rFonts w:ascii="Times New Roman" w:eastAsia="Times New Roman" w:hAnsi="Times New Roman" w:cs="Times New Roman"/>
          <w:color w:val="000000" w:themeColor="text1"/>
          <w:sz w:val="16"/>
          <w:szCs w:val="16"/>
          <w:lang w:val="kk-KZ"/>
        </w:rPr>
        <w:t>22</w:t>
      </w:r>
      <w:r w:rsidRPr="00714E88">
        <w:rPr>
          <w:rFonts w:ascii="Times New Roman" w:eastAsia="Times New Roman" w:hAnsi="Times New Roman" w:cs="Times New Roman"/>
          <w:color w:val="000000" w:themeColor="text1"/>
          <w:sz w:val="16"/>
          <w:szCs w:val="16"/>
          <w:lang w:val="kk-KZ"/>
        </w:rPr>
        <w:t xml:space="preserve"> год</w:t>
      </w:r>
    </w:p>
    <w:p w14:paraId="287E24AE" w14:textId="77777777" w:rsidR="00714E88" w:rsidRPr="00714E88" w:rsidRDefault="00714E88" w:rsidP="00714E88">
      <w:pPr>
        <w:spacing w:after="200" w:line="240" w:lineRule="auto"/>
        <w:ind w:left="2832" w:firstLine="708"/>
        <w:rPr>
          <w:rFonts w:ascii="Times New Roman" w:eastAsia="Times New Roman" w:hAnsi="Times New Roman" w:cs="Times New Roman"/>
          <w:color w:val="000000" w:themeColor="text1"/>
          <w:sz w:val="16"/>
          <w:szCs w:val="16"/>
          <w:lang w:val="kk-KZ"/>
        </w:rPr>
      </w:pPr>
      <w:r w:rsidRPr="00714E88">
        <w:rPr>
          <w:rFonts w:ascii="Times New Roman" w:eastAsia="Times New Roman" w:hAnsi="Times New Roman" w:cs="Times New Roman"/>
          <w:b/>
          <w:bCs/>
          <w:color w:val="000000" w:themeColor="text1"/>
          <w:sz w:val="24"/>
          <w:szCs w:val="24"/>
          <w:lang w:val="kk-KZ"/>
        </w:rPr>
        <w:t xml:space="preserve">                                             </w:t>
      </w:r>
    </w:p>
    <w:p w14:paraId="6D0A6BF0" w14:textId="77777777" w:rsidR="00CB37F9" w:rsidRPr="00714E88" w:rsidRDefault="00CB37F9" w:rsidP="00CB37F9">
      <w:pPr>
        <w:ind w:firstLine="360"/>
        <w:rPr>
          <w:rFonts w:ascii="Times New Roman" w:hAnsi="Times New Roman" w:cs="Times New Roman"/>
          <w:sz w:val="24"/>
          <w:szCs w:val="24"/>
          <w:lang w:val="kk-KZ"/>
        </w:rPr>
      </w:pPr>
      <w:r w:rsidRPr="00714E88">
        <w:rPr>
          <w:rFonts w:ascii="Times New Roman" w:hAnsi="Times New Roman" w:cs="Times New Roman"/>
          <w:sz w:val="24"/>
          <w:szCs w:val="24"/>
          <w:lang w:val="kk-KZ"/>
        </w:rPr>
        <w:t xml:space="preserve">Адвокат Алматы Заңгер </w:t>
      </w:r>
      <w:hyperlink r:id="rId13" w:history="1">
        <w:r w:rsidRPr="00714E88">
          <w:rPr>
            <w:rStyle w:val="a8"/>
            <w:lang w:val="kk-KZ"/>
          </w:rPr>
          <w:t>Қорғаушы Алматы</w:t>
        </w:r>
      </w:hyperlink>
      <w:r w:rsidRPr="00714E88">
        <w:rPr>
          <w:rFonts w:ascii="Times New Roman" w:hAnsi="Times New Roman" w:cs="Times New Roman"/>
          <w:sz w:val="24"/>
          <w:szCs w:val="24"/>
          <w:lang w:val="kk-KZ"/>
        </w:rPr>
        <w:t xml:space="preserve"> Заң қызметі Құқық қорғау Құқықтық қөмек Заңгерлік кеңсе Азаматтық істері Қылмыстық істері Әкімшілік істері Арбитраж даулары Заңгерлік кеңес Адвокат Қазақстан Заңгер </w:t>
      </w:r>
      <w:hyperlink r:id="rId14" w:history="1">
        <w:r w:rsidRPr="00714E88">
          <w:rPr>
            <w:rStyle w:val="a8"/>
            <w:lang w:val="kk-KZ"/>
          </w:rPr>
          <w:t>Адвокаттық кеңсе Қазақстан</w:t>
        </w:r>
      </w:hyperlink>
      <w:r w:rsidRPr="00714E88">
        <w:rPr>
          <w:rFonts w:ascii="Times New Roman" w:hAnsi="Times New Roman" w:cs="Times New Roman"/>
          <w:sz w:val="24"/>
          <w:szCs w:val="24"/>
          <w:lang w:val="kk-KZ"/>
        </w:rPr>
        <w:t xml:space="preserve"> Қорғаушы  Заң компаниясы</w:t>
      </w:r>
    </w:p>
    <w:p w14:paraId="43DBBB57" w14:textId="77777777" w:rsidR="00CB37F9" w:rsidRDefault="00CB37F9" w:rsidP="00CB37F9">
      <w:pPr>
        <w:pStyle w:val="a9"/>
        <w:jc w:val="both"/>
        <w:rPr>
          <w:rFonts w:ascii="Times New Roman" w:hAnsi="Times New Roman" w:cs="Times New Roman"/>
          <w:sz w:val="24"/>
          <w:szCs w:val="24"/>
        </w:rPr>
      </w:pPr>
      <w:r>
        <w:rPr>
          <w:rFonts w:ascii="Times New Roman" w:hAnsi="Times New Roman" w:cs="Times New Roman"/>
          <w:sz w:val="24"/>
          <w:szCs w:val="24"/>
        </w:rPr>
        <w:t xml:space="preserve">Адвокат Алматы Юрист Адвокат Казахстан Юрист Юридическая услуга </w:t>
      </w:r>
      <w:hyperlink r:id="rId15" w:history="1">
        <w:r>
          <w:rPr>
            <w:rStyle w:val="a8"/>
          </w:rPr>
          <w:t>Юридическая консультация</w:t>
        </w:r>
      </w:hyperlink>
      <w:r>
        <w:rPr>
          <w:rFonts w:ascii="Times New Roman" w:hAnsi="Times New Roman" w:cs="Times New Roman"/>
          <w:sz w:val="24"/>
          <w:szCs w:val="24"/>
        </w:rPr>
        <w:t xml:space="preserve"> Гражданские дела споры Уголовные дела Защита Административные дела споры Арбитражные дела споры </w:t>
      </w:r>
      <w:hyperlink r:id="rId16" w:history="1">
        <w:r>
          <w:rPr>
            <w:rStyle w:val="a8"/>
          </w:rPr>
          <w:t>Юридическая компания Казахстан</w:t>
        </w:r>
      </w:hyperlink>
      <w:r>
        <w:rPr>
          <w:rFonts w:ascii="Times New Roman" w:hAnsi="Times New Roman" w:cs="Times New Roman"/>
          <w:sz w:val="24"/>
          <w:szCs w:val="24"/>
        </w:rPr>
        <w:t xml:space="preserve"> Адвокатская контора Судебные дела</w:t>
      </w:r>
    </w:p>
    <w:p w14:paraId="22EC7657" w14:textId="2950C691" w:rsidR="00D5693E" w:rsidRPr="00211993" w:rsidRDefault="00D5693E" w:rsidP="0026734E">
      <w:pPr>
        <w:rPr>
          <w:rFonts w:ascii="Times New Roman" w:hAnsi="Times New Roman" w:cs="Times New Roman"/>
          <w:sz w:val="24"/>
          <w:szCs w:val="24"/>
        </w:rPr>
      </w:pPr>
    </w:p>
    <w:sectPr w:rsidR="00D5693E" w:rsidRPr="00211993" w:rsidSect="00327D34">
      <w:headerReference w:type="even" r:id="rId17"/>
      <w:headerReference w:type="default" r:id="rId18"/>
      <w:footerReference w:type="even" r:id="rId19"/>
      <w:footerReference w:type="default" r:id="rId20"/>
      <w:headerReference w:type="first" r:id="rId21"/>
      <w:footerReference w:type="first" r:id="rId22"/>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F2DD36" w14:textId="77777777" w:rsidR="00915C18" w:rsidRDefault="00915C18" w:rsidP="00702393">
      <w:pPr>
        <w:spacing w:after="0" w:line="240" w:lineRule="auto"/>
      </w:pPr>
      <w:r>
        <w:separator/>
      </w:r>
    </w:p>
  </w:endnote>
  <w:endnote w:type="continuationSeparator" w:id="0">
    <w:p w14:paraId="289B0BBC" w14:textId="77777777" w:rsidR="00915C18" w:rsidRDefault="00915C18"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73C9C" w14:textId="77777777" w:rsidR="00D132ED" w:rsidRDefault="00D132ED">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0C130F17" w:rsidR="0091354D" w:rsidRDefault="00D132ED" w:rsidP="00D132ED">
    <w:pPr>
      <w:pStyle w:val="a6"/>
      <w:tabs>
        <w:tab w:val="center" w:pos="4890"/>
        <w:tab w:val="right" w:pos="9781"/>
      </w:tabs>
    </w:pPr>
    <w:r>
      <w:tab/>
    </w:r>
    <w:r w:rsidR="001539CF">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E819A" w14:textId="77777777" w:rsidR="00D132ED" w:rsidRDefault="00D132E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BD837" w14:textId="77777777" w:rsidR="00915C18" w:rsidRDefault="00915C18" w:rsidP="00702393">
      <w:pPr>
        <w:spacing w:after="0" w:line="240" w:lineRule="auto"/>
      </w:pPr>
      <w:r>
        <w:separator/>
      </w:r>
    </w:p>
  </w:footnote>
  <w:footnote w:type="continuationSeparator" w:id="0">
    <w:p w14:paraId="5A83128A" w14:textId="77777777" w:rsidR="00915C18" w:rsidRDefault="00915C18"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5C5B7" w14:textId="77777777" w:rsidR="00D132ED" w:rsidRDefault="00D132ED">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51462" w14:textId="77777777" w:rsidR="00D132ED" w:rsidRDefault="00D132ED">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2D060548"/>
    <w:multiLevelType w:val="hybridMultilevel"/>
    <w:tmpl w:val="995870A6"/>
    <w:lvl w:ilvl="0" w:tplc="149034C8">
      <w:start w:val="1"/>
      <w:numFmt w:val="bullet"/>
      <w:lvlText w:val="o"/>
      <w:lvlJc w:val="left"/>
      <w:pPr>
        <w:ind w:left="720" w:hanging="360"/>
      </w:pPr>
      <w:rPr>
        <w:rFonts w:ascii="Courier New" w:hAnsi="Courier New" w:hint="default"/>
      </w:rPr>
    </w:lvl>
    <w:lvl w:ilvl="1" w:tplc="573AE88C">
      <w:start w:val="1"/>
      <w:numFmt w:val="bullet"/>
      <w:lvlText w:val="o"/>
      <w:lvlJc w:val="left"/>
      <w:pPr>
        <w:ind w:left="1440" w:hanging="360"/>
      </w:pPr>
      <w:rPr>
        <w:rFonts w:ascii="Courier New" w:hAnsi="Courier New" w:hint="default"/>
      </w:rPr>
    </w:lvl>
    <w:lvl w:ilvl="2" w:tplc="E730A448">
      <w:start w:val="1"/>
      <w:numFmt w:val="bullet"/>
      <w:lvlText w:val=""/>
      <w:lvlJc w:val="left"/>
      <w:pPr>
        <w:ind w:left="2160" w:hanging="360"/>
      </w:pPr>
      <w:rPr>
        <w:rFonts w:ascii="Wingdings" w:hAnsi="Wingdings" w:hint="default"/>
      </w:rPr>
    </w:lvl>
    <w:lvl w:ilvl="3" w:tplc="F0CC66DC">
      <w:start w:val="1"/>
      <w:numFmt w:val="bullet"/>
      <w:lvlText w:val=""/>
      <w:lvlJc w:val="left"/>
      <w:pPr>
        <w:ind w:left="2880" w:hanging="360"/>
      </w:pPr>
      <w:rPr>
        <w:rFonts w:ascii="Symbol" w:hAnsi="Symbol" w:hint="default"/>
      </w:rPr>
    </w:lvl>
    <w:lvl w:ilvl="4" w:tplc="98C8D0A0">
      <w:start w:val="1"/>
      <w:numFmt w:val="bullet"/>
      <w:lvlText w:val="o"/>
      <w:lvlJc w:val="left"/>
      <w:pPr>
        <w:ind w:left="3600" w:hanging="360"/>
      </w:pPr>
      <w:rPr>
        <w:rFonts w:ascii="Courier New" w:hAnsi="Courier New" w:hint="default"/>
      </w:rPr>
    </w:lvl>
    <w:lvl w:ilvl="5" w:tplc="3272ABAA">
      <w:start w:val="1"/>
      <w:numFmt w:val="bullet"/>
      <w:lvlText w:val=""/>
      <w:lvlJc w:val="left"/>
      <w:pPr>
        <w:ind w:left="4320" w:hanging="360"/>
      </w:pPr>
      <w:rPr>
        <w:rFonts w:ascii="Wingdings" w:hAnsi="Wingdings" w:hint="default"/>
      </w:rPr>
    </w:lvl>
    <w:lvl w:ilvl="6" w:tplc="22BA8122">
      <w:start w:val="1"/>
      <w:numFmt w:val="bullet"/>
      <w:lvlText w:val=""/>
      <w:lvlJc w:val="left"/>
      <w:pPr>
        <w:ind w:left="5040" w:hanging="360"/>
      </w:pPr>
      <w:rPr>
        <w:rFonts w:ascii="Symbol" w:hAnsi="Symbol" w:hint="default"/>
      </w:rPr>
    </w:lvl>
    <w:lvl w:ilvl="7" w:tplc="8476301E">
      <w:start w:val="1"/>
      <w:numFmt w:val="bullet"/>
      <w:lvlText w:val="o"/>
      <w:lvlJc w:val="left"/>
      <w:pPr>
        <w:ind w:left="5760" w:hanging="360"/>
      </w:pPr>
      <w:rPr>
        <w:rFonts w:ascii="Courier New" w:hAnsi="Courier New" w:hint="default"/>
      </w:rPr>
    </w:lvl>
    <w:lvl w:ilvl="8" w:tplc="55ECBA9C">
      <w:start w:val="1"/>
      <w:numFmt w:val="bullet"/>
      <w:lvlText w:val=""/>
      <w:lvlJc w:val="left"/>
      <w:pPr>
        <w:ind w:left="6480" w:hanging="360"/>
      </w:pPr>
      <w:rPr>
        <w:rFonts w:ascii="Wingdings" w:hAnsi="Wingdings" w:hint="default"/>
      </w:rPr>
    </w:lvl>
  </w:abstractNum>
  <w:abstractNum w:abstractNumId="3"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4"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16cid:durableId="431439225">
    <w:abstractNumId w:val="3"/>
  </w:num>
  <w:num w:numId="2" w16cid:durableId="96797831">
    <w:abstractNumId w:val="0"/>
  </w:num>
  <w:num w:numId="3" w16cid:durableId="1584561244">
    <w:abstractNumId w:val="4"/>
  </w:num>
  <w:num w:numId="4" w16cid:durableId="465246920">
    <w:abstractNumId w:val="1"/>
  </w:num>
  <w:num w:numId="5" w16cid:durableId="1546064905">
    <w:abstractNumId w:val="3"/>
  </w:num>
  <w:num w:numId="6" w16cid:durableId="1555854343">
    <w:abstractNumId w:val="4"/>
  </w:num>
  <w:num w:numId="7" w16cid:durableId="21301285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39FA"/>
    <w:rsid w:val="000056B3"/>
    <w:rsid w:val="00014D8B"/>
    <w:rsid w:val="00017580"/>
    <w:rsid w:val="00067545"/>
    <w:rsid w:val="000B4FB0"/>
    <w:rsid w:val="00127F28"/>
    <w:rsid w:val="00152128"/>
    <w:rsid w:val="001539CF"/>
    <w:rsid w:val="00175CFB"/>
    <w:rsid w:val="00193E1B"/>
    <w:rsid w:val="001C5801"/>
    <w:rsid w:val="001C6DDC"/>
    <w:rsid w:val="00211993"/>
    <w:rsid w:val="002570B0"/>
    <w:rsid w:val="0026734E"/>
    <w:rsid w:val="002A1A72"/>
    <w:rsid w:val="002B659E"/>
    <w:rsid w:val="00327D34"/>
    <w:rsid w:val="00327E86"/>
    <w:rsid w:val="00394D44"/>
    <w:rsid w:val="00396063"/>
    <w:rsid w:val="003B4B01"/>
    <w:rsid w:val="003C77EA"/>
    <w:rsid w:val="003E3623"/>
    <w:rsid w:val="00406923"/>
    <w:rsid w:val="00442855"/>
    <w:rsid w:val="004F22C8"/>
    <w:rsid w:val="00544A1D"/>
    <w:rsid w:val="00577C42"/>
    <w:rsid w:val="005B4DC1"/>
    <w:rsid w:val="005F07D3"/>
    <w:rsid w:val="00654F3A"/>
    <w:rsid w:val="006B0A4D"/>
    <w:rsid w:val="006E2D0A"/>
    <w:rsid w:val="00702393"/>
    <w:rsid w:val="00714E88"/>
    <w:rsid w:val="00722D19"/>
    <w:rsid w:val="00737C06"/>
    <w:rsid w:val="0077063C"/>
    <w:rsid w:val="008A7236"/>
    <w:rsid w:val="008E7DF6"/>
    <w:rsid w:val="008F4E8E"/>
    <w:rsid w:val="008F6D83"/>
    <w:rsid w:val="0091354D"/>
    <w:rsid w:val="00915C18"/>
    <w:rsid w:val="0094655E"/>
    <w:rsid w:val="009E6904"/>
    <w:rsid w:val="00A23573"/>
    <w:rsid w:val="00A45B15"/>
    <w:rsid w:val="00A935B4"/>
    <w:rsid w:val="00AE3915"/>
    <w:rsid w:val="00B31BDB"/>
    <w:rsid w:val="00B33E81"/>
    <w:rsid w:val="00B7221A"/>
    <w:rsid w:val="00B86999"/>
    <w:rsid w:val="00BD16CB"/>
    <w:rsid w:val="00BD7730"/>
    <w:rsid w:val="00C15EB7"/>
    <w:rsid w:val="00C16D9C"/>
    <w:rsid w:val="00C601F1"/>
    <w:rsid w:val="00C935AE"/>
    <w:rsid w:val="00C97844"/>
    <w:rsid w:val="00CB275A"/>
    <w:rsid w:val="00CB37F9"/>
    <w:rsid w:val="00CF5BD5"/>
    <w:rsid w:val="00D02DFB"/>
    <w:rsid w:val="00D11A8A"/>
    <w:rsid w:val="00D132ED"/>
    <w:rsid w:val="00D20BF8"/>
    <w:rsid w:val="00D5693E"/>
    <w:rsid w:val="00D63BC1"/>
    <w:rsid w:val="00DA1EDD"/>
    <w:rsid w:val="00DB660C"/>
    <w:rsid w:val="00DC3AD9"/>
    <w:rsid w:val="00DE15A7"/>
    <w:rsid w:val="00E778EE"/>
    <w:rsid w:val="00EE78AD"/>
    <w:rsid w:val="00F173BA"/>
    <w:rsid w:val="00F96E54"/>
    <w:rsid w:val="00FB02BF"/>
    <w:rsid w:val="00FE4925"/>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34E"/>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qFormat/>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266423885">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 TargetMode="External"/><Relationship Id="rId13" Type="http://schemas.openxmlformats.org/officeDocument/2006/relationships/hyperlink" Target="https://zakonpravo.kz/"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s://www.instagram.com/zakonpravo.kz/?hl=ru" TargetMode="External"/><Relationship Id="rId12" Type="http://schemas.openxmlformats.org/officeDocument/2006/relationships/hyperlink" Target="http://www.zakonpravo.kz"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zakonpravo.kz/"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zakonpravo.kz"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instagram.com/zakonpravo.kz/?hl=ru" TargetMode="External"/><Relationship Id="rId23" Type="http://schemas.openxmlformats.org/officeDocument/2006/relationships/fontTable" Target="fontTable.xml"/><Relationship Id="rId10" Type="http://schemas.openxmlformats.org/officeDocument/2006/relationships/hyperlink" Target="https://zakonpravo.kz/blanki/"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facebook.com/ZakonPravoKaz" TargetMode="External"/><Relationship Id="rId14" Type="http://schemas.openxmlformats.org/officeDocument/2006/relationships/hyperlink" Target="https://www.facebook.com/ZakonPravoKaz/" TargetMode="Externa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3</Pages>
  <Words>1217</Words>
  <Characters>6943</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65</cp:revision>
  <cp:lastPrinted>2021-08-17T09:15:00Z</cp:lastPrinted>
  <dcterms:created xsi:type="dcterms:W3CDTF">2021-08-13T09:00:00Z</dcterms:created>
  <dcterms:modified xsi:type="dcterms:W3CDTF">2023-06-24T12:39:00Z</dcterms:modified>
</cp:coreProperties>
</file>