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C0A44" w14:textId="572A5CBF" w:rsidR="00DC2670" w:rsidRDefault="00DC2670" w:rsidP="00DC2670">
      <w:pPr>
        <w:jc w:val="center"/>
        <w:rPr>
          <w:b/>
          <w:bCs/>
          <w:color w:val="000000" w:themeColor="text1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Уточнение 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дополнение  к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административному иск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у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 в </w:t>
      </w: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>административный суд</w:t>
      </w:r>
    </w:p>
    <w:p w14:paraId="23A59461" w14:textId="77777777" w:rsidR="00DC2670" w:rsidRPr="00DC2670" w:rsidRDefault="00DC2670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29F77317" w14:textId="77777777" w:rsidR="00DC2670" w:rsidRDefault="00DC2670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223A19AB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66756A53" w14:textId="77777777" w:rsidR="003D3552" w:rsidRDefault="003D3552" w:rsidP="003D3552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В Специализированный межрайонный административный суд </w:t>
      </w:r>
      <w:r>
        <w:rPr>
          <w:rFonts w:ascii="Times New Roman" w:hAnsi="Times New Roman" w:cs="Times New Roman"/>
          <w:b/>
          <w:bCs/>
          <w:sz w:val="24"/>
          <w:szCs w:val="24"/>
          <w:lang w:val="kk-KZ" w:bidi="ru-RU"/>
        </w:rPr>
        <w:t>г</w:t>
      </w: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.Алматы  </w:t>
      </w:r>
    </w:p>
    <w:p w14:paraId="417CD5E2" w14:textId="77777777" w:rsidR="003D3552" w:rsidRDefault="003D3552" w:rsidP="003D3552">
      <w:pPr>
        <w:pStyle w:val="a9"/>
        <w:ind w:left="5664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050040, г. Алматы, Бостандыкский район, ул. Маркова № 34 </w:t>
      </w:r>
    </w:p>
    <w:p w14:paraId="6D260FDF" w14:textId="77777777" w:rsidR="003D3552" w:rsidRDefault="003D3552" w:rsidP="003D3552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+7 727 333-10-25; +7 775 709-32-45</w:t>
      </w:r>
    </w:p>
    <w:p w14:paraId="683BD6DE" w14:textId="77777777" w:rsidR="003D3552" w:rsidRDefault="00DC2670" w:rsidP="003D3552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3D3552">
          <w:rPr>
            <w:rStyle w:val="a8"/>
          </w:rPr>
          <w:t>727-0316@sud.kz</w:t>
        </w:r>
      </w:hyperlink>
      <w:r w:rsidR="003D35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AF0266" w14:textId="77777777" w:rsidR="003D3552" w:rsidRDefault="003D3552" w:rsidP="003D3552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FBF7A6" w14:textId="77777777" w:rsidR="003D3552" w:rsidRDefault="003D3552" w:rsidP="003D3552">
      <w:pPr>
        <w:pStyle w:val="a9"/>
        <w:ind w:left="5664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Style w:val="normaltextrun"/>
          <w:rFonts w:ascii="Times New Roman" w:hAnsi="Times New Roman" w:cs="Times New Roman"/>
          <w:b/>
          <w:bCs/>
          <w:sz w:val="24"/>
          <w:szCs w:val="24"/>
        </w:rPr>
        <w:t>Истец: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Pr="003D355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Ж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0B5840B3" w14:textId="77777777" w:rsidR="003D3552" w:rsidRPr="003D3552" w:rsidRDefault="003D3552" w:rsidP="003D3552">
      <w:pPr>
        <w:pStyle w:val="a9"/>
        <w:ind w:left="566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ИИН </w:t>
      </w:r>
      <w:r w:rsidRPr="003D3552">
        <w:rPr>
          <w:rFonts w:ascii="Times New Roman" w:hAnsi="Times New Roman" w:cs="Times New Roman"/>
          <w:sz w:val="24"/>
          <w:szCs w:val="24"/>
        </w:rPr>
        <w:t>……………</w:t>
      </w:r>
    </w:p>
    <w:p w14:paraId="53B6B8A4" w14:textId="77777777" w:rsidR="003D3552" w:rsidRDefault="003D3552" w:rsidP="003D3552">
      <w:pPr>
        <w:pStyle w:val="a9"/>
        <w:ind w:left="566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Представитель по доверенности: </w:t>
      </w:r>
    </w:p>
    <w:p w14:paraId="23D64C76" w14:textId="77777777" w:rsidR="003D3552" w:rsidRDefault="003D3552" w:rsidP="003D3552">
      <w:pPr>
        <w:pStyle w:val="1"/>
        <w:ind w:left="5664" w:firstLine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Адвокатская контора Закон и Право</w:t>
      </w:r>
    </w:p>
    <w:p w14:paraId="6F401F62" w14:textId="77777777" w:rsidR="003D3552" w:rsidRDefault="003D3552" w:rsidP="003D3552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 201240021767 </w:t>
      </w:r>
    </w:p>
    <w:p w14:paraId="0A00EE9D" w14:textId="77777777" w:rsidR="003D3552" w:rsidRDefault="003D3552" w:rsidP="003D3552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Алматы, пр. Абылай Хана, д. 79, офис 304. </w:t>
      </w:r>
    </w:p>
    <w:p w14:paraId="60CEA1D3" w14:textId="77777777" w:rsidR="003D3552" w:rsidRDefault="00DC2670" w:rsidP="003D3552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2" w:history="1">
        <w:r w:rsidR="003D3552">
          <w:rPr>
            <w:rStyle w:val="a8"/>
            <w:lang w:val="en-US"/>
          </w:rPr>
          <w:t>info</w:t>
        </w:r>
        <w:r w:rsidR="003D3552">
          <w:rPr>
            <w:rStyle w:val="a8"/>
          </w:rPr>
          <w:t>@</w:t>
        </w:r>
        <w:r w:rsidR="003D3552">
          <w:rPr>
            <w:rStyle w:val="a8"/>
            <w:lang w:val="en-US"/>
          </w:rPr>
          <w:t>zakonpravo</w:t>
        </w:r>
        <w:r w:rsidR="003D3552">
          <w:rPr>
            <w:rStyle w:val="a8"/>
          </w:rPr>
          <w:t>.</w:t>
        </w:r>
        <w:r w:rsidR="003D3552">
          <w:rPr>
            <w:rStyle w:val="a8"/>
            <w:lang w:val="en-US"/>
          </w:rPr>
          <w:t>kz</w:t>
        </w:r>
      </w:hyperlink>
      <w:r w:rsidR="003D3552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3" w:history="1">
        <w:r w:rsidR="003D3552">
          <w:rPr>
            <w:rStyle w:val="a8"/>
            <w:lang w:val="en-US"/>
          </w:rPr>
          <w:t>www</w:t>
        </w:r>
        <w:r w:rsidR="003D3552">
          <w:rPr>
            <w:rStyle w:val="a8"/>
          </w:rPr>
          <w:t>.</w:t>
        </w:r>
        <w:r w:rsidR="003D3552">
          <w:rPr>
            <w:rStyle w:val="a8"/>
            <w:lang w:val="en-US"/>
          </w:rPr>
          <w:t>zakonpravo</w:t>
        </w:r>
        <w:r w:rsidR="003D3552">
          <w:rPr>
            <w:rStyle w:val="a8"/>
          </w:rPr>
          <w:t>.</w:t>
        </w:r>
        <w:r w:rsidR="003D3552">
          <w:rPr>
            <w:rStyle w:val="a8"/>
            <w:lang w:val="en-US"/>
          </w:rPr>
          <w:t>kz</w:t>
        </w:r>
      </w:hyperlink>
      <w:r w:rsidR="003D3552" w:rsidRPr="003D35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222FC9B" w14:textId="77777777" w:rsidR="003D3552" w:rsidRDefault="003D3552" w:rsidP="003D3552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+ 7 727 971 78 58; +7 708 978 50 85.</w:t>
      </w:r>
    </w:p>
    <w:p w14:paraId="4341C829" w14:textId="77777777" w:rsidR="003D3552" w:rsidRDefault="003D3552" w:rsidP="003D3552">
      <w:pPr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DA89E7E" w14:textId="77777777" w:rsidR="003D3552" w:rsidRDefault="003D3552" w:rsidP="003D3552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left="4961"/>
        <w:jc w:val="both"/>
        <w:rPr>
          <w:rFonts w:ascii="Times New Roman" w:hAnsi="Times New Roman"/>
          <w:b/>
          <w:bCs/>
          <w:szCs w:val="24"/>
        </w:rPr>
      </w:pPr>
    </w:p>
    <w:p w14:paraId="58D51A32" w14:textId="77777777" w:rsidR="003D3552" w:rsidRDefault="003D3552" w:rsidP="003D3552">
      <w:pPr>
        <w:jc w:val="center"/>
        <w:rPr>
          <w:b/>
          <w:bCs/>
          <w:color w:val="000000" w:themeColor="text1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Уточнение 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дополнение  к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административному иск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у</w:t>
      </w:r>
    </w:p>
    <w:p w14:paraId="025AC284" w14:textId="77777777" w:rsidR="003D3552" w:rsidRDefault="003D3552" w:rsidP="003D3552">
      <w:pPr>
        <w:pStyle w:val="paragraph"/>
        <w:spacing w:before="0" w:beforeAutospacing="0" w:after="0" w:afterAutospacing="0"/>
        <w:ind w:firstLine="567"/>
        <w:jc w:val="both"/>
        <w:rPr>
          <w:rStyle w:val="normaltextrun"/>
          <w:rFonts w:eastAsiaTheme="minorEastAsia"/>
        </w:rPr>
      </w:pPr>
      <w:r>
        <w:rPr>
          <w:rStyle w:val="normaltextrun"/>
          <w:rFonts w:eastAsiaTheme="minorEastAsia"/>
          <w:color w:val="000000" w:themeColor="text1"/>
        </w:rPr>
        <w:t xml:space="preserve">В производстве частного судебного исполнителя </w:t>
      </w:r>
      <w:proofErr w:type="spellStart"/>
      <w:r>
        <w:rPr>
          <w:rStyle w:val="normaltextrun"/>
          <w:rFonts w:eastAsiaTheme="minorEastAsia"/>
          <w:color w:val="000000" w:themeColor="text1"/>
        </w:rPr>
        <w:t>г.Алматы</w:t>
      </w:r>
      <w:proofErr w:type="spellEnd"/>
      <w:r>
        <w:rPr>
          <w:rStyle w:val="normaltextrun"/>
          <w:rFonts w:eastAsiaTheme="minorEastAsia"/>
          <w:color w:val="000000" w:themeColor="text1"/>
        </w:rPr>
        <w:t xml:space="preserve">, </w:t>
      </w:r>
      <w:proofErr w:type="spellStart"/>
      <w:r>
        <w:rPr>
          <w:rStyle w:val="normaltextrun"/>
          <w:rFonts w:eastAsiaTheme="minorEastAsia"/>
          <w:color w:val="000000" w:themeColor="text1"/>
        </w:rPr>
        <w:t>Сарыбекова</w:t>
      </w:r>
      <w:proofErr w:type="spellEnd"/>
      <w:r>
        <w:rPr>
          <w:rStyle w:val="normaltextrun"/>
          <w:rFonts w:eastAsiaTheme="minorEastAsia"/>
          <w:color w:val="000000" w:themeColor="text1"/>
        </w:rPr>
        <w:t xml:space="preserve"> Джанибека </w:t>
      </w:r>
      <w:proofErr w:type="spellStart"/>
      <w:r>
        <w:rPr>
          <w:rStyle w:val="normaltextrun"/>
          <w:rFonts w:eastAsiaTheme="minorEastAsia"/>
          <w:color w:val="000000" w:themeColor="text1"/>
        </w:rPr>
        <w:t>Турсынбаевича</w:t>
      </w:r>
      <w:proofErr w:type="spellEnd"/>
      <w:r>
        <w:rPr>
          <w:rStyle w:val="normaltextrun"/>
          <w:rFonts w:eastAsiaTheme="minorEastAsia"/>
          <w:color w:val="000000" w:themeColor="text1"/>
        </w:rPr>
        <w:t xml:space="preserve"> (далее – ЧСИ) имеется исполнительное производство </w:t>
      </w:r>
      <w:r>
        <w:t>№195/22-</w:t>
      </w:r>
      <w:proofErr w:type="gramStart"/>
      <w:r>
        <w:t>75-6635</w:t>
      </w:r>
      <w:proofErr w:type="gramEnd"/>
      <w:r>
        <w:t xml:space="preserve"> от 28.12.2022 года</w:t>
      </w:r>
      <w:r>
        <w:rPr>
          <w:rStyle w:val="normaltextrun"/>
          <w:rFonts w:eastAsiaTheme="minorEastAsia"/>
          <w:color w:val="000000" w:themeColor="text1"/>
        </w:rPr>
        <w:t>, о взыскании суммы задолженности с Е.Ж. (далее-истец) в пользу Р.А.</w:t>
      </w:r>
    </w:p>
    <w:p w14:paraId="6EE4E6F7" w14:textId="77777777" w:rsidR="003D3552" w:rsidRDefault="003D3552" w:rsidP="003D355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Требование Взыскателя о выплате полностью остатка суммы задолженности согласно решению суда в настоящее время не представляется возможным.</w:t>
      </w:r>
    </w:p>
    <w:p w14:paraId="5E7D8798" w14:textId="77777777" w:rsidR="003D3552" w:rsidRDefault="003D3552" w:rsidP="003D355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Истец подал кассационное ходатайство по данному делу. Должник намеревается исполнить обязательства после вынесения окончательного решения по данному делу. </w:t>
      </w:r>
    </w:p>
    <w:p w14:paraId="10C7B859" w14:textId="77777777" w:rsidR="003D3552" w:rsidRDefault="003D3552" w:rsidP="003D355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24.02.2023 года ЧСИ вынес постановление об обращении взыскания на имущества транспортного средства </w:t>
      </w:r>
      <w:r>
        <w:rPr>
          <w:rFonts w:ascii="Times New Roman" w:hAnsi="Times New Roman" w:cs="Times New Roman"/>
          <w:sz w:val="24"/>
          <w:szCs w:val="24"/>
          <w:lang w:val="en-US"/>
        </w:rPr>
        <w:t>Infinity</w:t>
      </w:r>
      <w:r w:rsidRPr="003D35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normaltextrun"/>
          <w:rFonts w:ascii="Times New Roman" w:hAnsi="Times New Roman"/>
          <w:color w:val="000000" w:themeColor="text1"/>
          <w:sz w:val="24"/>
          <w:szCs w:val="24"/>
        </w:rPr>
        <w:t>с ГРНЗ 707 ААТ 02 год выпуска 2019 г.</w:t>
      </w:r>
    </w:p>
    <w:p w14:paraId="58F7F7E9" w14:textId="77777777" w:rsidR="003D3552" w:rsidRDefault="003D3552" w:rsidP="003D355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24.02.2023 года ЧСИ вынес постановлений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об изъятий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движимого имущества, о передаче арестованного имущества на реализацию транспортного средства </w:t>
      </w:r>
      <w:r>
        <w:rPr>
          <w:rFonts w:ascii="Times New Roman" w:hAnsi="Times New Roman" w:cs="Times New Roman"/>
          <w:sz w:val="24"/>
          <w:szCs w:val="24"/>
          <w:lang w:val="en-US"/>
        </w:rPr>
        <w:t>Infinity</w:t>
      </w:r>
      <w:r w:rsidRPr="003D35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normaltextrun"/>
          <w:rFonts w:ascii="Times New Roman" w:hAnsi="Times New Roman"/>
          <w:color w:val="000000" w:themeColor="text1"/>
          <w:sz w:val="24"/>
          <w:szCs w:val="24"/>
        </w:rPr>
        <w:t>с ГРНЗ 707 ААТ 02 год выпуска 2019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EE8DB8" w14:textId="77777777" w:rsidR="003D3552" w:rsidRDefault="003D3552" w:rsidP="003D355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настоящее время частный судебный исполнитель проводит все мероприятия по подготовке к реализации данного транспортного средства.</w:t>
      </w:r>
    </w:p>
    <w:p w14:paraId="49BFB126" w14:textId="77777777" w:rsidR="003D3552" w:rsidRDefault="003D3552" w:rsidP="003D3552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Согласно ст.3 Закона Об исполнительном производстве и статусе судебных исполнителей от 2 апреля 2010 года исполнительное производство осуществляется на принципах: законности; своевременности и прозрачности совершения исполнительных действий и применения мер принудительного исполнения; уважения чести и достоинства человека; неприкосновенности минимума имущества, необходимого для существования должника и членов его семьи; со относимости объема требований взыскателя и мер принудительного исполнения. </w:t>
      </w:r>
    </w:p>
    <w:p w14:paraId="59FBC875" w14:textId="77777777" w:rsidR="003D3552" w:rsidRDefault="003D3552" w:rsidP="003D3552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силу ст.</w:t>
      </w:r>
      <w:proofErr w:type="gramStart"/>
      <w:r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>55  Закона</w:t>
      </w:r>
      <w:proofErr w:type="gramEnd"/>
      <w:r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 исполнительном производстве и статусе судебных исполнителей от 2 апреля 2010 года взыскание на имущество должника обращается в том размере и объеме, который необходим для исполнения исполнительного документа с учетом расходов по исполнению и расходов по оплате деятельности частного судебного исполнителя.</w:t>
      </w:r>
    </w:p>
    <w:p w14:paraId="2B461F8D" w14:textId="77777777" w:rsidR="003D3552" w:rsidRDefault="003D3552" w:rsidP="003D3552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Согласно ст. </w:t>
      </w:r>
      <w:proofErr w:type="gramStart"/>
      <w:r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>62  Закона</w:t>
      </w:r>
      <w:proofErr w:type="gramEnd"/>
      <w:r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 исполнительном производстве и статусе судебных исполнителей судебный исполнитель в целях обеспечения исполнения исполнительного документа обязан наложить арест на имущество должника, в том числе в случаях, предусмотренных законом, с санкции прокурора. При этом судебный исполнитель в обеспечение исполнения исполнительного документа вправе одновременно наложить арест на все принадлежащее должнику имущество, соразмерное взыскиваемой сумме.</w:t>
      </w:r>
    </w:p>
    <w:p w14:paraId="3C351F0B" w14:textId="77777777" w:rsidR="003D3552" w:rsidRDefault="003D3552" w:rsidP="003D3552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08 января 2023 года в соответствии со</w:t>
      </w:r>
      <w:r>
        <w:rPr>
          <w:rFonts w:ascii="Calibri" w:eastAsia="Calibri" w:hAnsi="Calibri" w:cs="Calibri"/>
          <w:color w:val="000000" w:themeColor="text1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ст. 16 Закона РК «Об исполнительном производстве и статусе судебных исполнителей» нами было подано заявление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 снятий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недвижимости с ареста в адрес ЧСИ по электронной почте. Однако наши требования были отказаны ЧСИ. </w:t>
      </w:r>
    </w:p>
    <w:p w14:paraId="5CF4B306" w14:textId="77777777" w:rsidR="003D3552" w:rsidRDefault="003D3552" w:rsidP="003D3552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Статья 132 Кодекса оговаривает, что при нарушении обременяющим административным актом прав, свобод и законных интересов истца он вправе предъявить иск об оспаривании с требованием отменить административный акт полностью или в какой-либо его части.</w:t>
      </w:r>
    </w:p>
    <w:p w14:paraId="3284D8B4" w14:textId="77777777" w:rsidR="003D3552" w:rsidRDefault="003D3552" w:rsidP="003D3552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Согласно статье 156 Кодекса, где указано, что если иск об оспаривании обременяющего административного акта, затрагивающего права, свободы и законные интересы истца, является обоснованным и суд признает его незаконность, то он отменяет его полностью или в какой-либо части.</w:t>
      </w:r>
    </w:p>
    <w:p w14:paraId="2D7A3DF8" w14:textId="77777777" w:rsidR="003D3552" w:rsidRDefault="003D3552" w:rsidP="003D3552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 случае признания незаконности обременяющего административного акта, который на момент принятия решения уже исполнен или исполняется, суд вправе понудить ответчика отменить исполнение и потребовать совершения действий по возвращению истца в первоначальное положение в установленный в решении срок.</w:t>
      </w:r>
    </w:p>
    <w:p w14:paraId="45A81EFF" w14:textId="77777777" w:rsidR="003D3552" w:rsidRDefault="003D3552" w:rsidP="003D355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соответствий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ст.142 АППК РК, до удаления суда для вынесения решения истец вправе отозвать иск полностью или в части, а ответчик – признать иск полностью или в части путем подачи письменного заявления.</w:t>
      </w:r>
    </w:p>
    <w:p w14:paraId="5DB9F68D" w14:textId="77777777" w:rsidR="003D3552" w:rsidRDefault="003D3552" w:rsidP="003D355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Истец вправе изменить основание и предмет иска, увеличить или уменьшить размер исковых требований путем подачи письменного заявления до удаления суда для вынесения решения. Течение срока рассмотрения административного дела исчисляется со дня предъявления первоначального требования.</w:t>
      </w:r>
    </w:p>
    <w:p w14:paraId="423457DD" w14:textId="77777777" w:rsidR="003D3552" w:rsidRDefault="003D3552" w:rsidP="003D355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Суд при изменении предмета иска рассматривает вопросы, предусмотренные частями второй и четвертой статьи 138 настоящего Кодекса, а также предоставляет время ответчику на подготовку нового письменного отзыва.</w:t>
      </w:r>
    </w:p>
    <w:p w14:paraId="6D1B8E8D" w14:textId="77777777" w:rsidR="003D3552" w:rsidRDefault="003D3552" w:rsidP="003D355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вышеизложенного и в соответствии со ст.ст. 132,142 Кодекса РК об «Административный процедурно-процессуальный кодекс Республики Казахстан», </w:t>
      </w:r>
    </w:p>
    <w:p w14:paraId="5538AC2F" w14:textId="77777777" w:rsidR="003D3552" w:rsidRDefault="003D3552" w:rsidP="003D355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Прошу Суд:</w:t>
      </w:r>
    </w:p>
    <w:p w14:paraId="7A3275BD" w14:textId="77777777" w:rsidR="003D3552" w:rsidRDefault="003D3552" w:rsidP="003D35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CDBDEB9" w14:textId="77777777" w:rsidR="003D3552" w:rsidRDefault="003D3552" w:rsidP="003D3552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Отменить вынесенное постановление частного судебного исполнителя </w:t>
      </w:r>
      <w:proofErr w:type="spellStart"/>
      <w:r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Сарыбекова</w:t>
      </w:r>
      <w:proofErr w:type="spellEnd"/>
      <w:r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Джанибека </w:t>
      </w:r>
      <w:proofErr w:type="spellStart"/>
      <w:r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Турсынбаевича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 24.02.2023 года об обращении взыскания на имущество, </w:t>
      </w:r>
      <w:proofErr w:type="gramStart"/>
      <w:r>
        <w:rPr>
          <w:rFonts w:ascii="Times New Roman" w:hAnsi="Times New Roman" w:cs="Times New Roman"/>
          <w:sz w:val="24"/>
          <w:szCs w:val="24"/>
        </w:rPr>
        <w:t>об изъятий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движимого имущества, о передаче арестованного имущества;</w:t>
      </w:r>
    </w:p>
    <w:p w14:paraId="19FC6435" w14:textId="77777777" w:rsidR="003D3552" w:rsidRDefault="003D3552" w:rsidP="003D3552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Обязать частного судебного исполнителя </w:t>
      </w:r>
      <w:proofErr w:type="spellStart"/>
      <w:r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Сарыбекова</w:t>
      </w:r>
      <w:proofErr w:type="spellEnd"/>
      <w:r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Джанибека </w:t>
      </w:r>
      <w:proofErr w:type="spellStart"/>
      <w:r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Турсынбаевича</w:t>
      </w:r>
      <w:proofErr w:type="spellEnd"/>
      <w:r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 xml:space="preserve"> снять обременения на недвижимое имущества истца </w:t>
      </w:r>
      <w:proofErr w:type="gramStart"/>
      <w:r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 xml:space="preserve">Е.Ж. </w:t>
      </w:r>
      <w:r>
        <w:rPr>
          <w:rFonts w:ascii="Times New Roman" w:hAnsi="Times New Roman" w:cs="Times New Roman"/>
          <w:sz w:val="24"/>
          <w:szCs w:val="24"/>
        </w:rPr>
        <w:t>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9D089E" w14:textId="77777777" w:rsidR="003D3552" w:rsidRDefault="003D3552" w:rsidP="003D3552">
      <w:pPr>
        <w:pStyle w:val="ab"/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Возложить на частного судебного исполнителя </w:t>
      </w:r>
      <w:proofErr w:type="spellStart"/>
      <w:r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Сарыбекова</w:t>
      </w:r>
      <w:proofErr w:type="spellEnd"/>
      <w:r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Джанибека </w:t>
      </w:r>
      <w:proofErr w:type="spellStart"/>
      <w:r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Турсынбаевича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обязанность по устранению в полном объеме допущенных нарушений прав истца.</w:t>
      </w:r>
    </w:p>
    <w:p w14:paraId="5D605430" w14:textId="77777777" w:rsidR="003D3552" w:rsidRDefault="003D3552" w:rsidP="003D35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38A9785" w14:textId="77777777" w:rsidR="003D3552" w:rsidRDefault="003D3552" w:rsidP="003D3552">
      <w:pPr>
        <w:pStyle w:val="a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kk-KZ"/>
        </w:rPr>
        <w:t>С уважением</w:t>
      </w:r>
    </w:p>
    <w:p w14:paraId="06E3B13F" w14:textId="77777777" w:rsidR="003D3552" w:rsidRDefault="003D3552" w:rsidP="003D3552">
      <w:pPr>
        <w:pStyle w:val="a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kk-KZ"/>
        </w:rPr>
        <w:t>Предстовитель по доверенности:</w:t>
      </w:r>
    </w:p>
    <w:p w14:paraId="68136EE3" w14:textId="77777777" w:rsidR="003D3552" w:rsidRDefault="003D3552" w:rsidP="003D3552">
      <w:pPr>
        <w:spacing w:line="240" w:lineRule="auto"/>
        <w:ind w:left="5664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_________/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Нұрланов Н.Н.</w:t>
      </w:r>
    </w:p>
    <w:p w14:paraId="4C91F2B9" w14:textId="77777777" w:rsidR="003D3552" w:rsidRDefault="003D3552" w:rsidP="003D3552">
      <w:pPr>
        <w:spacing w:after="0" w:line="240" w:lineRule="auto"/>
        <w:ind w:left="720" w:firstLine="637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6199181" w14:textId="77777777" w:rsidR="003D3552" w:rsidRDefault="003D3552" w:rsidP="003D3552">
      <w:pPr>
        <w:jc w:val="center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"___"___________2023 г.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6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7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A34FE4"/>
    <w:multiLevelType w:val="hybridMultilevel"/>
    <w:tmpl w:val="CF128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4"/>
  </w:num>
  <w:num w:numId="7" w16cid:durableId="18561904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3552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2670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267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aragraph">
    <w:name w:val="paragraph"/>
    <w:basedOn w:val="a"/>
    <w:rsid w:val="003D3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сновной текст1"/>
    <w:basedOn w:val="a"/>
    <w:rsid w:val="003D3552"/>
    <w:pPr>
      <w:widowControl w:val="0"/>
      <w:spacing w:after="0" w:line="261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ae">
    <w:name w:val="Текстовый блок"/>
    <w:uiPriority w:val="99"/>
    <w:qFormat/>
    <w:rsid w:val="003D3552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normaltextrun">
    <w:name w:val="normaltextrun"/>
    <w:basedOn w:val="a0"/>
    <w:rsid w:val="003D35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yperlink" Target="https://zakonpravo.kz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727-0316@sud.kz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ZakonPravoKaz/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1083</Words>
  <Characters>6174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62</cp:revision>
  <cp:lastPrinted>2021-08-17T09:15:00Z</cp:lastPrinted>
  <dcterms:created xsi:type="dcterms:W3CDTF">2021-08-13T09:00:00Z</dcterms:created>
  <dcterms:modified xsi:type="dcterms:W3CDTF">2023-06-24T12:17:00Z</dcterms:modified>
</cp:coreProperties>
</file>