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A60DE" w14:textId="77777777" w:rsidR="001701DD" w:rsidRPr="00713ABA" w:rsidRDefault="001701DD" w:rsidP="001701DD">
      <w:pPr>
        <w:ind w:left="4820" w:right="-284"/>
        <w:rPr>
          <w:rFonts w:ascii="Arial" w:eastAsia="Calibri" w:hAnsi="Arial" w:cs="Arial"/>
          <w:b/>
          <w:bCs/>
          <w:color w:val="660099"/>
          <w:sz w:val="22"/>
          <w:szCs w:val="22"/>
          <w:shd w:val="clear" w:color="auto" w:fill="FFFFFF"/>
          <w:lang w:eastAsia="en-US"/>
        </w:rPr>
      </w:pPr>
      <w:r w:rsidRPr="00713ABA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Pr="00713ABA">
        <w:rPr>
          <w:rFonts w:ascii="Calibri" w:eastAsia="Calibri" w:hAnsi="Calibri"/>
          <w:sz w:val="22"/>
          <w:szCs w:val="22"/>
          <w:lang w:eastAsia="en-US"/>
        </w:rPr>
        <w:instrText xml:space="preserve"> HYPERLINK "http://almaty.sud.kz/rus/sub/ayezovsot-2" </w:instrText>
      </w:r>
      <w:r w:rsidRPr="00713ABA">
        <w:rPr>
          <w:rFonts w:ascii="Calibri" w:eastAsia="Calibri" w:hAnsi="Calibri"/>
          <w:sz w:val="22"/>
          <w:szCs w:val="22"/>
          <w:lang w:eastAsia="en-US"/>
        </w:rPr>
        <w:fldChar w:fldCharType="separate"/>
      </w:r>
      <w:r w:rsidRPr="00713ABA">
        <w:rPr>
          <w:rFonts w:eastAsia="Calibri"/>
          <w:b/>
          <w:bCs/>
          <w:shd w:val="clear" w:color="auto" w:fill="FFFFFF"/>
          <w:lang w:eastAsia="en-US"/>
        </w:rPr>
        <w:t>Районный суд №2 Ауэзовского района города Алма</w:t>
      </w:r>
      <w:r w:rsidRPr="00713ABA">
        <w:rPr>
          <w:rFonts w:ascii="Calibri" w:eastAsia="Calibri" w:hAnsi="Calibri"/>
          <w:b/>
          <w:bCs/>
          <w:sz w:val="22"/>
          <w:szCs w:val="22"/>
          <w:shd w:val="clear" w:color="auto" w:fill="FFFFFF"/>
          <w:lang w:eastAsia="en-US"/>
        </w:rPr>
        <w:t>ты</w:t>
      </w:r>
      <w:r>
        <w:rPr>
          <w:rFonts w:ascii="Calibri" w:eastAsia="Calibri" w:hAnsi="Calibri"/>
          <w:b/>
          <w:bCs/>
          <w:sz w:val="22"/>
          <w:szCs w:val="22"/>
          <w:shd w:val="clear" w:color="auto" w:fill="FFFFFF"/>
          <w:lang w:eastAsia="en-US"/>
        </w:rPr>
        <w:t xml:space="preserve">   </w:t>
      </w:r>
    </w:p>
    <w:p w14:paraId="6BC2E084" w14:textId="77777777" w:rsidR="001701DD" w:rsidRPr="00713ABA" w:rsidRDefault="001701DD" w:rsidP="001701DD">
      <w:pPr>
        <w:ind w:left="4820" w:right="-284"/>
        <w:rPr>
          <w:rFonts w:eastAsia="Calibri"/>
          <w:b/>
          <w:bCs/>
          <w:lang w:eastAsia="en-US"/>
        </w:rPr>
      </w:pPr>
      <w:r w:rsidRPr="00713ABA">
        <w:rPr>
          <w:rFonts w:ascii="Calibri" w:eastAsia="Calibri" w:hAnsi="Calibri"/>
          <w:sz w:val="22"/>
          <w:szCs w:val="22"/>
          <w:lang w:eastAsia="en-US"/>
        </w:rPr>
        <w:fldChar w:fldCharType="end"/>
      </w:r>
      <w:r w:rsidRPr="00713ABA">
        <w:rPr>
          <w:rFonts w:eastAsia="Calibri"/>
          <w:b/>
          <w:bCs/>
          <w:lang w:eastAsia="en-US"/>
        </w:rPr>
        <w:t xml:space="preserve">Судье Абдимуратову </w:t>
      </w:r>
      <w:proofErr w:type="gramStart"/>
      <w:r w:rsidRPr="00713ABA">
        <w:rPr>
          <w:rFonts w:eastAsia="Calibri"/>
          <w:b/>
          <w:bCs/>
          <w:lang w:eastAsia="en-US"/>
        </w:rPr>
        <w:t>Г.М.</w:t>
      </w:r>
      <w:proofErr w:type="gramEnd"/>
    </w:p>
    <w:p w14:paraId="2E2C06D0" w14:textId="036A9877" w:rsidR="001701DD" w:rsidRPr="00713ABA" w:rsidRDefault="001701DD" w:rsidP="001701DD">
      <w:pPr>
        <w:ind w:left="4820" w:right="-284"/>
        <w:rPr>
          <w:b/>
          <w:lang w:val="kk-KZ" w:eastAsia="en-US"/>
        </w:rPr>
      </w:pPr>
      <w:r w:rsidRPr="00713ABA">
        <w:rPr>
          <w:b/>
          <w:lang w:eastAsia="en-US"/>
        </w:rPr>
        <w:t>От</w:t>
      </w:r>
      <w:r>
        <w:rPr>
          <w:b/>
          <w:lang w:eastAsia="en-US"/>
        </w:rPr>
        <w:t xml:space="preserve"> </w:t>
      </w:r>
      <w:r>
        <w:rPr>
          <w:b/>
          <w:lang w:val="kk-KZ" w:eastAsia="en-US"/>
        </w:rPr>
        <w:t>Истца</w:t>
      </w:r>
      <w:r w:rsidRPr="00713ABA">
        <w:rPr>
          <w:b/>
          <w:lang w:eastAsia="en-US"/>
        </w:rPr>
        <w:t xml:space="preserve">: </w:t>
      </w:r>
      <w:bookmarkStart w:id="0" w:name="_Hlk33808198"/>
      <w:r w:rsidRPr="00713ABA">
        <w:rPr>
          <w:b/>
          <w:lang w:val="kk-KZ" w:eastAsia="en-US"/>
        </w:rPr>
        <w:t>Шу</w:t>
      </w:r>
      <w:r w:rsidR="00475D45">
        <w:rPr>
          <w:b/>
          <w:lang w:val="kk-KZ" w:eastAsia="en-US"/>
        </w:rPr>
        <w:t>.</w:t>
      </w:r>
      <w:r w:rsidRPr="00713ABA">
        <w:rPr>
          <w:b/>
          <w:lang w:val="kk-KZ" w:eastAsia="en-US"/>
        </w:rPr>
        <w:t>М</w:t>
      </w:r>
      <w:r w:rsidR="00475D45">
        <w:rPr>
          <w:b/>
          <w:lang w:val="kk-KZ" w:eastAsia="en-US"/>
        </w:rPr>
        <w:t>.</w:t>
      </w:r>
      <w:r w:rsidRPr="00713ABA">
        <w:rPr>
          <w:b/>
          <w:lang w:val="kk-KZ" w:eastAsia="en-US"/>
        </w:rPr>
        <w:t>А</w:t>
      </w:r>
      <w:bookmarkEnd w:id="0"/>
      <w:r w:rsidR="00475D45">
        <w:rPr>
          <w:b/>
          <w:lang w:val="kk-KZ" w:eastAsia="en-US"/>
        </w:rPr>
        <w:t>.</w:t>
      </w:r>
    </w:p>
    <w:p w14:paraId="6A0E31E7" w14:textId="066B2EB5" w:rsidR="001701DD" w:rsidRPr="00713ABA" w:rsidRDefault="001701DD" w:rsidP="001701DD">
      <w:pPr>
        <w:ind w:left="4820" w:right="-284"/>
        <w:rPr>
          <w:lang w:val="kk-KZ" w:eastAsia="en-US"/>
        </w:rPr>
      </w:pPr>
      <w:r w:rsidRPr="00713ABA">
        <w:rPr>
          <w:lang w:val="kk-KZ" w:eastAsia="en-US"/>
        </w:rPr>
        <w:t xml:space="preserve">ИИН </w:t>
      </w:r>
      <w:r w:rsidR="00475D45">
        <w:rPr>
          <w:lang w:val="kk-KZ" w:eastAsia="en-US"/>
        </w:rPr>
        <w:t>.....</w:t>
      </w:r>
      <w:r w:rsidRPr="00713ABA">
        <w:rPr>
          <w:lang w:val="kk-KZ" w:eastAsia="en-US"/>
        </w:rPr>
        <w:t>.</w:t>
      </w:r>
    </w:p>
    <w:p w14:paraId="1F4B61F1" w14:textId="12306FCF" w:rsidR="001701DD" w:rsidRDefault="001701DD" w:rsidP="001701DD">
      <w:pPr>
        <w:ind w:left="4820" w:right="-284"/>
        <w:rPr>
          <w:lang w:val="kk-KZ" w:eastAsia="en-US"/>
        </w:rPr>
      </w:pPr>
      <w:r w:rsidRPr="00713ABA">
        <w:rPr>
          <w:lang w:val="kk-KZ" w:eastAsia="en-US"/>
        </w:rPr>
        <w:t>г. Алматы, мкр-К</w:t>
      </w:r>
      <w:r w:rsidR="00475D45">
        <w:rPr>
          <w:lang w:val="kk-KZ" w:eastAsia="en-US"/>
        </w:rPr>
        <w:t>....</w:t>
      </w:r>
      <w:r w:rsidRPr="00713ABA">
        <w:rPr>
          <w:lang w:val="kk-KZ" w:eastAsia="en-US"/>
        </w:rPr>
        <w:t>-2, ул.Т</w:t>
      </w:r>
      <w:r w:rsidR="00475D45">
        <w:rPr>
          <w:lang w:val="kk-KZ" w:eastAsia="en-US"/>
        </w:rPr>
        <w:t>....</w:t>
      </w:r>
      <w:r w:rsidRPr="00713ABA">
        <w:rPr>
          <w:lang w:val="kk-KZ" w:eastAsia="en-US"/>
        </w:rPr>
        <w:t xml:space="preserve"> №34</w:t>
      </w:r>
    </w:p>
    <w:p w14:paraId="5646ADEE" w14:textId="76A7D2B5" w:rsidR="001701DD" w:rsidRPr="00713ABA" w:rsidRDefault="001701DD" w:rsidP="001701DD">
      <w:pPr>
        <w:ind w:left="4820" w:right="-284"/>
        <w:rPr>
          <w:lang w:val="kk-KZ" w:eastAsia="en-US"/>
        </w:rPr>
      </w:pPr>
      <w:r w:rsidRPr="00713ABA">
        <w:rPr>
          <w:b/>
          <w:bCs/>
          <w:lang w:val="kk-KZ" w:eastAsia="en-US"/>
        </w:rPr>
        <w:t>Представитель по доверенности:</w:t>
      </w:r>
    </w:p>
    <w:p w14:paraId="708B708E" w14:textId="77777777" w:rsidR="001701DD" w:rsidRPr="00713ABA" w:rsidRDefault="001701DD" w:rsidP="001701DD">
      <w:pPr>
        <w:ind w:left="4820" w:right="-284"/>
        <w:rPr>
          <w:lang w:val="kk-KZ" w:eastAsia="en-US"/>
        </w:rPr>
      </w:pPr>
      <w:r w:rsidRPr="00713ABA">
        <w:rPr>
          <w:b/>
          <w:bCs/>
          <w:lang w:val="kk-KZ" w:eastAsia="en-US"/>
        </w:rPr>
        <w:t>ТОО «Юридическая компания Закон и право»</w:t>
      </w:r>
      <w:r w:rsidRPr="00713ABA">
        <w:rPr>
          <w:lang w:val="kk-KZ" w:eastAsia="en-US"/>
        </w:rPr>
        <w:t xml:space="preserve"> в лице Генерального директора</w:t>
      </w:r>
    </w:p>
    <w:p w14:paraId="3069E369" w14:textId="77777777" w:rsidR="001701DD" w:rsidRPr="001701DD" w:rsidRDefault="001701DD" w:rsidP="001701DD">
      <w:pPr>
        <w:ind w:left="4820" w:right="-284"/>
        <w:rPr>
          <w:lang w:val="kk-KZ" w:eastAsia="en-US"/>
        </w:rPr>
      </w:pPr>
      <w:r w:rsidRPr="001701DD">
        <w:rPr>
          <w:lang w:val="kk-KZ" w:eastAsia="en-US"/>
        </w:rPr>
        <w:t>Саржанова Галымжана Турлыбековича</w:t>
      </w:r>
    </w:p>
    <w:p w14:paraId="6945F54E" w14:textId="77777777" w:rsidR="001701DD" w:rsidRPr="001701DD" w:rsidRDefault="001701DD" w:rsidP="001701DD">
      <w:pPr>
        <w:ind w:left="4820" w:right="-284"/>
        <w:rPr>
          <w:rFonts w:eastAsia="Calibri"/>
          <w:lang w:eastAsia="en-US"/>
        </w:rPr>
      </w:pPr>
      <w:r w:rsidRPr="001701DD">
        <w:rPr>
          <w:rFonts w:eastAsia="Calibri"/>
          <w:lang w:val="kk-KZ" w:eastAsia="en-US"/>
        </w:rPr>
        <w:t>БИН 190240029071</w:t>
      </w:r>
    </w:p>
    <w:p w14:paraId="3BE09A16" w14:textId="77777777" w:rsidR="001701DD" w:rsidRPr="00713ABA" w:rsidRDefault="001701DD" w:rsidP="001701DD">
      <w:pPr>
        <w:ind w:left="4820" w:right="-284"/>
        <w:rPr>
          <w:rFonts w:eastAsia="Calibri"/>
          <w:lang w:eastAsia="en-US"/>
        </w:rPr>
      </w:pPr>
      <w:r w:rsidRPr="00713ABA">
        <w:rPr>
          <w:rFonts w:eastAsia="Calibri"/>
          <w:lang w:eastAsia="en-US"/>
        </w:rPr>
        <w:t xml:space="preserve">г. Алматы, пр. Абылай Хана, д. 79, офис 304. </w:t>
      </w:r>
    </w:p>
    <w:p w14:paraId="32841549" w14:textId="77777777" w:rsidR="001701DD" w:rsidRPr="00713ABA" w:rsidRDefault="00475D45" w:rsidP="001701DD">
      <w:pPr>
        <w:ind w:left="4820" w:right="-284"/>
        <w:rPr>
          <w:rFonts w:ascii="Calibri" w:eastAsia="Calibri" w:hAnsi="Calibri"/>
          <w:lang w:eastAsia="en-US"/>
        </w:rPr>
      </w:pPr>
      <w:hyperlink r:id="rId4" w:history="1">
        <w:r w:rsidR="001701DD" w:rsidRPr="00713ABA">
          <w:rPr>
            <w:rFonts w:ascii="Calibri" w:eastAsia="Calibri" w:hAnsi="Calibri"/>
            <w:color w:val="0563C1"/>
            <w:u w:val="single"/>
            <w:lang w:val="en-US" w:eastAsia="en-US"/>
          </w:rPr>
          <w:t>info</w:t>
        </w:r>
        <w:r w:rsidR="001701DD" w:rsidRPr="00713ABA">
          <w:rPr>
            <w:rFonts w:ascii="Calibri" w:eastAsia="Calibri" w:hAnsi="Calibri"/>
            <w:color w:val="0563C1"/>
            <w:u w:val="single"/>
            <w:lang w:eastAsia="en-US"/>
          </w:rPr>
          <w:t>@</w:t>
        </w:r>
        <w:r w:rsidR="001701DD" w:rsidRPr="00713ABA">
          <w:rPr>
            <w:rFonts w:ascii="Calibri" w:eastAsia="Calibri" w:hAnsi="Calibri"/>
            <w:color w:val="0563C1"/>
            <w:u w:val="single"/>
            <w:lang w:val="en-US" w:eastAsia="en-US"/>
          </w:rPr>
          <w:t>zakonpravo</w:t>
        </w:r>
        <w:r w:rsidR="001701DD" w:rsidRPr="00713ABA">
          <w:rPr>
            <w:rFonts w:ascii="Calibri" w:eastAsia="Calibri" w:hAnsi="Calibri"/>
            <w:color w:val="0563C1"/>
            <w:u w:val="single"/>
            <w:lang w:eastAsia="en-US"/>
          </w:rPr>
          <w:t>.</w:t>
        </w:r>
        <w:r w:rsidR="001701DD" w:rsidRPr="00713ABA">
          <w:rPr>
            <w:rFonts w:ascii="Calibri" w:eastAsia="Calibri" w:hAnsi="Calibri"/>
            <w:color w:val="0563C1"/>
            <w:u w:val="single"/>
            <w:lang w:val="en-US" w:eastAsia="en-US"/>
          </w:rPr>
          <w:t>kz</w:t>
        </w:r>
      </w:hyperlink>
      <w:r w:rsidR="001701DD" w:rsidRPr="00713ABA">
        <w:rPr>
          <w:rFonts w:ascii="Calibri" w:eastAsia="Calibri" w:hAnsi="Calibri"/>
          <w:lang w:eastAsia="en-US"/>
        </w:rPr>
        <w:t xml:space="preserve"> / </w:t>
      </w:r>
      <w:hyperlink r:id="rId5" w:history="1">
        <w:r w:rsidR="001701DD" w:rsidRPr="00713ABA">
          <w:rPr>
            <w:rFonts w:ascii="Calibri" w:eastAsia="Calibri" w:hAnsi="Calibri"/>
            <w:color w:val="0563C1"/>
            <w:u w:val="single"/>
            <w:lang w:val="en-US" w:eastAsia="en-US"/>
          </w:rPr>
          <w:t>www</w:t>
        </w:r>
        <w:r w:rsidR="001701DD" w:rsidRPr="00713ABA">
          <w:rPr>
            <w:rFonts w:ascii="Calibri" w:eastAsia="Calibri" w:hAnsi="Calibri"/>
            <w:color w:val="0563C1"/>
            <w:u w:val="single"/>
            <w:lang w:eastAsia="en-US"/>
          </w:rPr>
          <w:t>.</w:t>
        </w:r>
        <w:r w:rsidR="001701DD" w:rsidRPr="00713ABA">
          <w:rPr>
            <w:rFonts w:ascii="Calibri" w:eastAsia="Calibri" w:hAnsi="Calibri"/>
            <w:color w:val="0563C1"/>
            <w:u w:val="single"/>
            <w:lang w:val="en-US" w:eastAsia="en-US"/>
          </w:rPr>
          <w:t>zakonpravo</w:t>
        </w:r>
        <w:r w:rsidR="001701DD" w:rsidRPr="00713ABA">
          <w:rPr>
            <w:rFonts w:ascii="Calibri" w:eastAsia="Calibri" w:hAnsi="Calibri"/>
            <w:color w:val="0563C1"/>
            <w:u w:val="single"/>
            <w:lang w:eastAsia="en-US"/>
          </w:rPr>
          <w:t>.</w:t>
        </w:r>
        <w:r w:rsidR="001701DD" w:rsidRPr="00713ABA">
          <w:rPr>
            <w:rFonts w:ascii="Calibri" w:eastAsia="Calibri" w:hAnsi="Calibri"/>
            <w:color w:val="0563C1"/>
            <w:u w:val="single"/>
            <w:lang w:val="en-US" w:eastAsia="en-US"/>
          </w:rPr>
          <w:t>kz</w:t>
        </w:r>
      </w:hyperlink>
    </w:p>
    <w:p w14:paraId="10315C73" w14:textId="77777777" w:rsidR="001701DD" w:rsidRPr="00713ABA" w:rsidRDefault="001701DD" w:rsidP="001701DD">
      <w:pPr>
        <w:ind w:left="4820" w:right="-284"/>
        <w:rPr>
          <w:rFonts w:eastAsia="Calibri"/>
          <w:lang w:eastAsia="en-US"/>
        </w:rPr>
      </w:pPr>
      <w:r w:rsidRPr="00713ABA">
        <w:rPr>
          <w:rFonts w:eastAsia="Calibri"/>
          <w:lang w:eastAsia="en-US"/>
        </w:rPr>
        <w:t>+ 7</w:t>
      </w:r>
      <w:r w:rsidRPr="00713ABA">
        <w:rPr>
          <w:rFonts w:eastAsia="Calibri"/>
          <w:lang w:val="en-US" w:eastAsia="en-US"/>
        </w:rPr>
        <w:t> </w:t>
      </w:r>
      <w:r w:rsidRPr="00713ABA">
        <w:rPr>
          <w:rFonts w:eastAsia="Calibri"/>
          <w:lang w:eastAsia="en-US"/>
        </w:rPr>
        <w:t>727 978 5755; +7 708 578 5758;</w:t>
      </w:r>
    </w:p>
    <w:p w14:paraId="50B473D4" w14:textId="77777777" w:rsidR="001701DD" w:rsidRPr="00713ABA" w:rsidRDefault="001701DD" w:rsidP="001701DD">
      <w:pPr>
        <w:ind w:left="4820" w:right="-284"/>
        <w:rPr>
          <w:rFonts w:eastAsia="Calibri"/>
          <w:b/>
          <w:lang w:eastAsia="en-US"/>
        </w:rPr>
      </w:pPr>
      <w:r w:rsidRPr="00713ABA">
        <w:rPr>
          <w:rFonts w:eastAsia="Calibri"/>
          <w:b/>
          <w:lang w:eastAsia="en-US"/>
        </w:rPr>
        <w:t>Лицо, чьи действия обжалуются:</w:t>
      </w:r>
    </w:p>
    <w:p w14:paraId="35CC73DE" w14:textId="77777777" w:rsidR="001701DD" w:rsidRPr="00713ABA" w:rsidRDefault="001701DD" w:rsidP="001701DD">
      <w:pPr>
        <w:ind w:left="4820" w:right="-284"/>
        <w:rPr>
          <w:rFonts w:eastAsia="Calibri"/>
          <w:b/>
          <w:lang w:eastAsia="en-US"/>
        </w:rPr>
      </w:pPr>
      <w:r w:rsidRPr="00713ABA">
        <w:rPr>
          <w:rFonts w:eastAsia="Calibri"/>
          <w:b/>
          <w:lang w:eastAsia="en-US"/>
        </w:rPr>
        <w:t xml:space="preserve">Нотариус </w:t>
      </w:r>
      <w:bookmarkStart w:id="1" w:name="_Hlk33811661"/>
      <w:bookmarkStart w:id="2" w:name="_Hlk33808304"/>
      <w:r w:rsidRPr="00713ABA">
        <w:rPr>
          <w:rFonts w:eastAsia="Calibri"/>
          <w:b/>
          <w:lang w:eastAsia="en-US"/>
        </w:rPr>
        <w:t>Жантолеуова Асель Сыдыхановна</w:t>
      </w:r>
      <w:bookmarkEnd w:id="1"/>
    </w:p>
    <w:bookmarkEnd w:id="2"/>
    <w:p w14:paraId="7F85DC0B" w14:textId="77777777" w:rsidR="001701DD" w:rsidRPr="00713ABA" w:rsidRDefault="001701DD" w:rsidP="001701DD">
      <w:pPr>
        <w:ind w:left="4820" w:right="-284"/>
        <w:rPr>
          <w:rFonts w:eastAsia="Calibri"/>
          <w:bCs/>
          <w:lang w:eastAsia="en-US"/>
        </w:rPr>
      </w:pPr>
      <w:r w:rsidRPr="00713ABA">
        <w:rPr>
          <w:rFonts w:eastAsia="Calibri"/>
          <w:bCs/>
          <w:lang w:eastAsia="en-US"/>
        </w:rPr>
        <w:t>Лицензия № 14012671 от 02 сентября 2014 года</w:t>
      </w:r>
    </w:p>
    <w:p w14:paraId="4D578E60" w14:textId="77777777" w:rsidR="001701DD" w:rsidRPr="00713ABA" w:rsidRDefault="001701DD" w:rsidP="001701DD">
      <w:pPr>
        <w:ind w:left="4820" w:right="-284"/>
        <w:rPr>
          <w:rFonts w:eastAsia="Calibri"/>
          <w:bCs/>
          <w:lang w:eastAsia="en-US"/>
        </w:rPr>
      </w:pPr>
      <w:r w:rsidRPr="00713ABA">
        <w:rPr>
          <w:rFonts w:eastAsia="Calibri"/>
          <w:bCs/>
          <w:lang w:eastAsia="en-US"/>
        </w:rPr>
        <w:t>г.Алматы, мкр. Жетысу-1, д. 48 А, оф. 25.</w:t>
      </w:r>
    </w:p>
    <w:p w14:paraId="32FDE6CC" w14:textId="77777777" w:rsidR="001701DD" w:rsidRDefault="001701DD" w:rsidP="001701DD">
      <w:pPr>
        <w:ind w:left="4820" w:right="-284"/>
        <w:rPr>
          <w:rFonts w:eastAsia="Calibri"/>
          <w:bCs/>
          <w:lang w:eastAsia="en-US"/>
        </w:rPr>
      </w:pPr>
      <w:r w:rsidRPr="00713ABA">
        <w:rPr>
          <w:rFonts w:eastAsia="Calibri"/>
          <w:bCs/>
          <w:lang w:eastAsia="en-US"/>
        </w:rPr>
        <w:t>+7 705 877 00 13.</w:t>
      </w:r>
    </w:p>
    <w:p w14:paraId="518BE57E" w14:textId="77777777" w:rsidR="001701DD" w:rsidRDefault="001701DD" w:rsidP="001701DD">
      <w:pPr>
        <w:pStyle w:val="a3"/>
        <w:ind w:right="-284"/>
        <w:rPr>
          <w:rFonts w:ascii="Times New Roman" w:hAnsi="Times New Roman" w:cs="Times New Roman"/>
          <w:sz w:val="24"/>
          <w:szCs w:val="24"/>
        </w:rPr>
      </w:pPr>
    </w:p>
    <w:p w14:paraId="7EEFF440" w14:textId="77777777" w:rsidR="001701DD" w:rsidRDefault="001701DD" w:rsidP="001701DD">
      <w:pPr>
        <w:ind w:right="-284"/>
      </w:pPr>
    </w:p>
    <w:p w14:paraId="567A4784" w14:textId="77777777" w:rsidR="001701DD" w:rsidRDefault="001701DD" w:rsidP="001701DD">
      <w:pPr>
        <w:ind w:right="-284"/>
        <w:jc w:val="center"/>
        <w:rPr>
          <w:b/>
        </w:rPr>
      </w:pPr>
      <w:r>
        <w:rPr>
          <w:b/>
        </w:rPr>
        <w:t>Ходатайство</w:t>
      </w:r>
    </w:p>
    <w:p w14:paraId="2C166DFE" w14:textId="77777777" w:rsidR="001701DD" w:rsidRDefault="001701DD" w:rsidP="001701DD">
      <w:pPr>
        <w:pStyle w:val="a3"/>
        <w:ind w:righ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 возвращении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Жалобы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 действие </w:t>
      </w:r>
      <w:bookmarkStart w:id="3" w:name="_Hlk35261454"/>
      <w:r>
        <w:rPr>
          <w:rFonts w:ascii="Times New Roman" w:hAnsi="Times New Roman" w:cs="Times New Roman"/>
          <w:sz w:val="24"/>
          <w:szCs w:val="24"/>
          <w:lang w:eastAsia="ru-RU"/>
        </w:rPr>
        <w:t>Частного Нотариуса по отказу в вынесении постановления об отмене исполнительной надписи</w:t>
      </w:r>
      <w:bookmarkEnd w:id="3"/>
    </w:p>
    <w:p w14:paraId="73867759" w14:textId="77777777" w:rsidR="001701DD" w:rsidRDefault="001701DD" w:rsidP="001701DD">
      <w:pPr>
        <w:ind w:right="-284"/>
        <w:jc w:val="center"/>
      </w:pPr>
    </w:p>
    <w:p w14:paraId="089D7584" w14:textId="0596A983" w:rsidR="001701DD" w:rsidRDefault="001701DD" w:rsidP="001701DD">
      <w:pPr>
        <w:autoSpaceDE w:val="0"/>
        <w:autoSpaceDN w:val="0"/>
        <w:adjustRightInd w:val="0"/>
        <w:ind w:right="-284" w:firstLine="708"/>
        <w:jc w:val="both"/>
        <w:rPr>
          <w:b/>
          <w:lang w:val="kk-KZ"/>
        </w:rPr>
      </w:pPr>
      <w:r>
        <w:t xml:space="preserve">В Вашем производстве имеется гражданское дело по жалобе </w:t>
      </w:r>
      <w:r w:rsidRPr="00713ABA">
        <w:rPr>
          <w:bCs/>
          <w:lang w:val="kk-KZ" w:eastAsia="en-US"/>
        </w:rPr>
        <w:t>Ш</w:t>
      </w:r>
      <w:r w:rsidR="00475D45">
        <w:rPr>
          <w:bCs/>
          <w:lang w:val="kk-KZ" w:eastAsia="en-US"/>
        </w:rPr>
        <w:t>.</w:t>
      </w:r>
      <w:r w:rsidRPr="00713ABA">
        <w:rPr>
          <w:bCs/>
          <w:lang w:val="kk-KZ" w:eastAsia="en-US"/>
        </w:rPr>
        <w:t>М</w:t>
      </w:r>
      <w:r w:rsidR="00475D45">
        <w:rPr>
          <w:bCs/>
          <w:lang w:val="kk-KZ" w:eastAsia="en-US"/>
        </w:rPr>
        <w:t>.</w:t>
      </w:r>
      <w:r w:rsidRPr="00713ABA">
        <w:rPr>
          <w:bCs/>
          <w:lang w:val="kk-KZ" w:eastAsia="en-US"/>
        </w:rPr>
        <w:t>А</w:t>
      </w:r>
      <w:r w:rsidR="00475D45">
        <w:rPr>
          <w:bCs/>
          <w:lang w:val="kk-KZ" w:eastAsia="en-US"/>
        </w:rPr>
        <w:t>.</w:t>
      </w:r>
      <w:r>
        <w:t xml:space="preserve"> на действия </w:t>
      </w:r>
      <w:r w:rsidRPr="00713ABA">
        <w:t>Частного Нотариуса</w:t>
      </w:r>
      <w:r>
        <w:rPr>
          <w:lang w:val="kk-KZ"/>
        </w:rPr>
        <w:t xml:space="preserve"> </w:t>
      </w:r>
      <w:r w:rsidRPr="00713ABA">
        <w:rPr>
          <w:rFonts w:eastAsia="Calibri"/>
          <w:bCs/>
          <w:lang w:eastAsia="en-US"/>
        </w:rPr>
        <w:t>Жантолеуов</w:t>
      </w:r>
      <w:r>
        <w:rPr>
          <w:rFonts w:eastAsia="Calibri"/>
          <w:bCs/>
          <w:lang w:val="kk-KZ" w:eastAsia="en-US"/>
        </w:rPr>
        <w:t>ой</w:t>
      </w:r>
      <w:r w:rsidRPr="00713ABA">
        <w:rPr>
          <w:rFonts w:eastAsia="Calibri"/>
          <w:bCs/>
          <w:lang w:eastAsia="en-US"/>
        </w:rPr>
        <w:t xml:space="preserve"> Асель Сыдыхановн</w:t>
      </w:r>
      <w:r>
        <w:rPr>
          <w:rFonts w:eastAsia="Calibri"/>
          <w:bCs/>
          <w:lang w:val="kk-KZ" w:eastAsia="en-US"/>
        </w:rPr>
        <w:t>ы</w:t>
      </w:r>
      <w:r w:rsidRPr="00713ABA">
        <w:rPr>
          <w:bCs/>
        </w:rPr>
        <w:t xml:space="preserve"> </w:t>
      </w:r>
      <w:r w:rsidRPr="00713ABA">
        <w:t>по отказу в вынесении постановления об отмене исполнительной надписи</w:t>
      </w:r>
      <w:r>
        <w:t>.</w:t>
      </w:r>
    </w:p>
    <w:p w14:paraId="1BB1F6E3" w14:textId="77777777" w:rsidR="001701DD" w:rsidRDefault="001701DD" w:rsidP="001701DD">
      <w:pPr>
        <w:pStyle w:val="a3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пп. 9 ч.1 ст. 152, ст. 170. ГПК РК судья возвращает заявление, если Заявителем заявлено о возвращении поданного им заявления.</w:t>
      </w:r>
    </w:p>
    <w:p w14:paraId="15592335" w14:textId="77777777" w:rsidR="001701DD" w:rsidRDefault="001701DD" w:rsidP="001701DD">
      <w:pPr>
        <w:pStyle w:val="a3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пп. 8 ст. 279, 138 ГПК РК суд оставляет заявление без рассмотрения, если Заявителем подано заявление о возвращении заявления.</w:t>
      </w:r>
    </w:p>
    <w:p w14:paraId="17A85956" w14:textId="77777777" w:rsidR="001701DD" w:rsidRDefault="001701DD" w:rsidP="001701DD">
      <w:pPr>
        <w:pStyle w:val="a5"/>
        <w:shd w:val="clear" w:color="auto" w:fill="FFFFFF"/>
        <w:spacing w:before="0" w:beforeAutospacing="0" w:after="0" w:afterAutospacing="0"/>
        <w:ind w:right="-284" w:firstLine="708"/>
      </w:pPr>
      <w:r>
        <w:t>На основании вышеизложенного и в соответствии ст. 152, 170, 138,279, ГПК РК,</w:t>
      </w:r>
    </w:p>
    <w:p w14:paraId="3077EABF" w14:textId="77777777" w:rsidR="001701DD" w:rsidRDefault="001701DD" w:rsidP="001701DD">
      <w:pPr>
        <w:pStyle w:val="a3"/>
        <w:ind w:right="-284"/>
        <w:rPr>
          <w:rFonts w:ascii="Times New Roman" w:hAnsi="Times New Roman" w:cs="Times New Roman"/>
          <w:sz w:val="24"/>
          <w:szCs w:val="24"/>
        </w:rPr>
      </w:pPr>
    </w:p>
    <w:p w14:paraId="03756533" w14:textId="77777777" w:rsidR="001701DD" w:rsidRDefault="001701DD" w:rsidP="001701DD">
      <w:pPr>
        <w:pStyle w:val="a3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49B817C4" w14:textId="77777777" w:rsidR="001701DD" w:rsidRDefault="001701DD" w:rsidP="001701DD">
      <w:pPr>
        <w:pStyle w:val="a3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674838F" w14:textId="21CF3606" w:rsidR="001701DD" w:rsidRDefault="001701DD" w:rsidP="001701DD">
      <w:pPr>
        <w:pStyle w:val="a3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Жалобу </w:t>
      </w:r>
      <w:r w:rsidRPr="00814521">
        <w:rPr>
          <w:rFonts w:ascii="Times New Roman" w:hAnsi="Times New Roman" w:cs="Times New Roman"/>
          <w:bCs/>
          <w:sz w:val="24"/>
          <w:szCs w:val="24"/>
          <w:lang w:val="kk-KZ" w:eastAsia="en-US"/>
        </w:rPr>
        <w:t>Ш</w:t>
      </w:r>
      <w:r w:rsidR="00475D45">
        <w:rPr>
          <w:rFonts w:ascii="Times New Roman" w:hAnsi="Times New Roman" w:cs="Times New Roman"/>
          <w:bCs/>
          <w:sz w:val="24"/>
          <w:szCs w:val="24"/>
          <w:lang w:val="kk-KZ" w:eastAsia="en-US"/>
        </w:rPr>
        <w:t>.</w:t>
      </w:r>
      <w:r w:rsidRPr="00814521">
        <w:rPr>
          <w:rFonts w:ascii="Times New Roman" w:hAnsi="Times New Roman" w:cs="Times New Roman"/>
          <w:bCs/>
          <w:sz w:val="24"/>
          <w:szCs w:val="24"/>
          <w:lang w:val="kk-KZ" w:eastAsia="en-US"/>
        </w:rPr>
        <w:t>М</w:t>
      </w:r>
      <w:r w:rsidR="00475D45">
        <w:rPr>
          <w:rFonts w:ascii="Times New Roman" w:hAnsi="Times New Roman" w:cs="Times New Roman"/>
          <w:bCs/>
          <w:sz w:val="24"/>
          <w:szCs w:val="24"/>
          <w:lang w:val="kk-KZ" w:eastAsia="en-US"/>
        </w:rPr>
        <w:t>.</w:t>
      </w:r>
      <w:r w:rsidRPr="00814521">
        <w:rPr>
          <w:rFonts w:ascii="Times New Roman" w:hAnsi="Times New Roman" w:cs="Times New Roman"/>
          <w:bCs/>
          <w:sz w:val="24"/>
          <w:szCs w:val="24"/>
          <w:lang w:val="kk-KZ" w:eastAsia="en-US"/>
        </w:rPr>
        <w:t>А</w:t>
      </w:r>
      <w:r w:rsidR="00475D45">
        <w:rPr>
          <w:rFonts w:ascii="Times New Roman" w:hAnsi="Times New Roman" w:cs="Times New Roman"/>
          <w:bCs/>
          <w:sz w:val="24"/>
          <w:szCs w:val="24"/>
          <w:lang w:val="kk-KZ" w:eastAsia="en-US"/>
        </w:rPr>
        <w:t>.</w:t>
      </w:r>
      <w:r w:rsidRPr="00814521">
        <w:rPr>
          <w:rFonts w:ascii="Times New Roman" w:hAnsi="Times New Roman" w:cs="Times New Roman"/>
          <w:sz w:val="24"/>
          <w:szCs w:val="24"/>
        </w:rPr>
        <w:t xml:space="preserve"> на действия Частного Нотариуса</w:t>
      </w:r>
      <w:r w:rsidRPr="0081452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1452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Жантолеуов</w:t>
      </w:r>
      <w:r w:rsidRPr="00814521">
        <w:rPr>
          <w:rFonts w:ascii="Times New Roman" w:eastAsia="Calibri" w:hAnsi="Times New Roman" w:cs="Times New Roman"/>
          <w:bCs/>
          <w:sz w:val="24"/>
          <w:szCs w:val="24"/>
          <w:lang w:val="kk-KZ" w:eastAsia="en-US"/>
        </w:rPr>
        <w:t>ой</w:t>
      </w:r>
      <w:r w:rsidRPr="0081452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Асель Сыдыхановн</w:t>
      </w:r>
      <w:r w:rsidRPr="00814521">
        <w:rPr>
          <w:rFonts w:ascii="Times New Roman" w:eastAsia="Calibri" w:hAnsi="Times New Roman" w:cs="Times New Roman"/>
          <w:bCs/>
          <w:sz w:val="24"/>
          <w:szCs w:val="24"/>
          <w:lang w:val="kk-KZ" w:eastAsia="en-US"/>
        </w:rPr>
        <w:t>ы</w:t>
      </w:r>
      <w:r w:rsidRPr="008145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4521">
        <w:rPr>
          <w:rFonts w:ascii="Times New Roman" w:hAnsi="Times New Roman" w:cs="Times New Roman"/>
          <w:sz w:val="24"/>
          <w:szCs w:val="24"/>
        </w:rPr>
        <w:t>по отказу в вынесении постановления об отмене исполнительной надписи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оставить без рассмотрения.</w:t>
      </w:r>
    </w:p>
    <w:p w14:paraId="2EE7D81F" w14:textId="77777777" w:rsidR="001701DD" w:rsidRDefault="001701DD" w:rsidP="001701DD">
      <w:pPr>
        <w:ind w:right="-284"/>
        <w:jc w:val="both"/>
        <w:rPr>
          <w:b/>
        </w:rPr>
      </w:pPr>
    </w:p>
    <w:p w14:paraId="0F5AE891" w14:textId="77777777" w:rsidR="001701DD" w:rsidRDefault="001701DD" w:rsidP="001701DD">
      <w:pPr>
        <w:ind w:right="-284"/>
        <w:jc w:val="center"/>
        <w:rPr>
          <w:b/>
        </w:rPr>
      </w:pPr>
      <w:r>
        <w:rPr>
          <w:b/>
        </w:rPr>
        <w:t xml:space="preserve"> </w:t>
      </w:r>
    </w:p>
    <w:p w14:paraId="2D98CB35" w14:textId="77777777" w:rsidR="001701DD" w:rsidRDefault="001701DD" w:rsidP="001701DD">
      <w:pPr>
        <w:pStyle w:val="a3"/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Уважением</w:t>
      </w:r>
    </w:p>
    <w:p w14:paraId="59B8837F" w14:textId="77777777" w:rsidR="001701DD" w:rsidRDefault="001701DD" w:rsidP="001701DD">
      <w:pPr>
        <w:pStyle w:val="a3"/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14:paraId="169997C6" w14:textId="29F91B84" w:rsidR="001701DD" w:rsidRDefault="001701DD" w:rsidP="001701DD">
      <w:pPr>
        <w:pStyle w:val="a3"/>
        <w:ind w:left="720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_______________/ Саржанов Г.Т.</w:t>
      </w:r>
    </w:p>
    <w:p w14:paraId="1D604B57" w14:textId="77777777" w:rsidR="001701DD" w:rsidRDefault="001701DD" w:rsidP="001701DD">
      <w:pPr>
        <w:pStyle w:val="a3"/>
        <w:ind w:left="720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2371C3B" w14:textId="77777777" w:rsidR="001701DD" w:rsidRDefault="001701DD" w:rsidP="001701DD">
      <w:pPr>
        <w:pStyle w:val="a3"/>
        <w:ind w:left="720" w:right="-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            </w:t>
      </w:r>
    </w:p>
    <w:p w14:paraId="6742ABD1" w14:textId="77777777" w:rsidR="001701DD" w:rsidRDefault="001701DD" w:rsidP="001701DD">
      <w:pPr>
        <w:pStyle w:val="a3"/>
        <w:ind w:left="720" w:right="-284"/>
        <w:jc w:val="both"/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"___"___________2020 год</w:t>
      </w:r>
    </w:p>
    <w:p w14:paraId="6A2C7238" w14:textId="77777777" w:rsidR="0045178C" w:rsidRDefault="0045178C"/>
    <w:sectPr w:rsidR="0045178C" w:rsidSect="001701DD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F6"/>
    <w:rsid w:val="001701DD"/>
    <w:rsid w:val="002659F6"/>
    <w:rsid w:val="0045178C"/>
    <w:rsid w:val="00475D45"/>
    <w:rsid w:val="00D4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FCA8"/>
  <w15:chartTrackingRefBased/>
  <w15:docId w15:val="{DD6183A8-5B2A-4870-AFB6-84B8C409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701DD"/>
    <w:pPr>
      <w:spacing w:after="0" w:line="240" w:lineRule="auto"/>
    </w:pPr>
    <w:rPr>
      <w:rFonts w:eastAsiaTheme="minorEastAsia"/>
      <w:lang w:eastAsia="zh-CN"/>
    </w:rPr>
  </w:style>
  <w:style w:type="character" w:customStyle="1" w:styleId="a4">
    <w:name w:val="Без интервала Знак"/>
    <w:link w:val="a3"/>
    <w:uiPriority w:val="1"/>
    <w:locked/>
    <w:rsid w:val="001701DD"/>
    <w:rPr>
      <w:rFonts w:eastAsiaTheme="minorEastAsia"/>
      <w:lang w:eastAsia="zh-CN"/>
    </w:rPr>
  </w:style>
  <w:style w:type="paragraph" w:styleId="a5">
    <w:name w:val="Normal (Web)"/>
    <w:basedOn w:val="a"/>
    <w:uiPriority w:val="99"/>
    <w:semiHidden/>
    <w:unhideWhenUsed/>
    <w:rsid w:val="001701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pravo.kz" TargetMode="External"/><Relationship Id="rId4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4</cp:revision>
  <dcterms:created xsi:type="dcterms:W3CDTF">2020-03-16T08:41:00Z</dcterms:created>
  <dcterms:modified xsi:type="dcterms:W3CDTF">2022-03-01T05:50:00Z</dcterms:modified>
</cp:coreProperties>
</file>