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7E93F" w14:textId="77777777" w:rsidR="00C7374B" w:rsidRPr="00520280" w:rsidRDefault="00C7374B" w:rsidP="00C7374B">
      <w:pPr>
        <w:pStyle w:val="a3"/>
        <w:ind w:left="3544"/>
        <w:rPr>
          <w:rFonts w:ascii="Times New Roman" w:hAnsi="Times New Roman" w:cs="Times New Roman"/>
          <w:b/>
        </w:rPr>
      </w:pPr>
      <w:r w:rsidRPr="00520280">
        <w:rPr>
          <w:rFonts w:ascii="Times New Roman" w:hAnsi="Times New Roman" w:cs="Times New Roman"/>
          <w:b/>
        </w:rPr>
        <w:t xml:space="preserve">В Региональную палату частных судебных исполнителей </w:t>
      </w:r>
      <w:r>
        <w:rPr>
          <w:rFonts w:ascii="Times New Roman" w:hAnsi="Times New Roman" w:cs="Times New Roman"/>
          <w:b/>
        </w:rPr>
        <w:t>города Алматы</w:t>
      </w:r>
      <w:r w:rsidRPr="00520280">
        <w:rPr>
          <w:rFonts w:ascii="Times New Roman" w:hAnsi="Times New Roman" w:cs="Times New Roman"/>
          <w:b/>
        </w:rPr>
        <w:t>.</w:t>
      </w:r>
    </w:p>
    <w:p w14:paraId="2627E940" w14:textId="77777777" w:rsidR="00C7374B" w:rsidRPr="00520280" w:rsidRDefault="00C7374B" w:rsidP="00C7374B">
      <w:pPr>
        <w:pStyle w:val="a3"/>
        <w:ind w:left="3544"/>
        <w:rPr>
          <w:rFonts w:ascii="Times New Roman" w:hAnsi="Times New Roman" w:cs="Times New Roman"/>
        </w:rPr>
      </w:pPr>
      <w:r>
        <w:rPr>
          <w:rFonts w:ascii="Times New Roman" w:hAnsi="Times New Roman" w:cs="Times New Roman"/>
        </w:rPr>
        <w:t>г. Алматы, ул. Богенбай батыра, д. 132. 112 офис.</w:t>
      </w:r>
    </w:p>
    <w:p w14:paraId="2627E941" w14:textId="77777777" w:rsidR="00C7374B" w:rsidRDefault="00C7374B" w:rsidP="00C7374B">
      <w:pPr>
        <w:pStyle w:val="a3"/>
        <w:ind w:left="2832" w:firstLine="708"/>
        <w:rPr>
          <w:rFonts w:ascii="Times New Roman" w:hAnsi="Times New Roman" w:cs="Times New Roman"/>
        </w:rPr>
      </w:pPr>
      <w:r w:rsidRPr="00520280">
        <w:rPr>
          <w:rFonts w:ascii="Times New Roman" w:hAnsi="Times New Roman" w:cs="Times New Roman"/>
        </w:rPr>
        <w:t xml:space="preserve">тел: </w:t>
      </w:r>
      <w:r>
        <w:rPr>
          <w:rFonts w:ascii="Times New Roman" w:hAnsi="Times New Roman" w:cs="Times New Roman"/>
        </w:rPr>
        <w:t>8 727 296 40 42,</w:t>
      </w:r>
      <w:r w:rsidRPr="00F404FE">
        <w:rPr>
          <w:rFonts w:ascii="Times New Roman" w:hAnsi="Times New Roman" w:cs="Times New Roman"/>
        </w:rPr>
        <w:t xml:space="preserve"> </w:t>
      </w:r>
      <w:r>
        <w:rPr>
          <w:rFonts w:ascii="Times New Roman" w:hAnsi="Times New Roman" w:cs="Times New Roman"/>
        </w:rPr>
        <w:t xml:space="preserve">296 40 43, 296 40 44. </w:t>
      </w:r>
      <w:r w:rsidRPr="00520280">
        <w:rPr>
          <w:rFonts w:ascii="Times New Roman" w:hAnsi="Times New Roman" w:cs="Times New Roman"/>
        </w:rPr>
        <w:t xml:space="preserve"> </w:t>
      </w:r>
    </w:p>
    <w:p w14:paraId="2627E942" w14:textId="58F4DA77" w:rsidR="00916A9B" w:rsidRPr="00585E1E" w:rsidRDefault="00916A9B" w:rsidP="00916A9B">
      <w:pPr>
        <w:pStyle w:val="a3"/>
        <w:ind w:left="3544"/>
        <w:rPr>
          <w:rFonts w:ascii="Times New Roman" w:hAnsi="Times New Roman" w:cs="Times New Roman"/>
          <w:b/>
          <w:sz w:val="24"/>
          <w:szCs w:val="24"/>
        </w:rPr>
      </w:pPr>
      <w:r>
        <w:rPr>
          <w:rFonts w:ascii="Times New Roman" w:hAnsi="Times New Roman" w:cs="Times New Roman"/>
          <w:b/>
          <w:sz w:val="24"/>
          <w:szCs w:val="24"/>
        </w:rPr>
        <w:t xml:space="preserve">От: </w:t>
      </w:r>
      <w:r w:rsidR="00720BE9">
        <w:rPr>
          <w:rFonts w:ascii="Times New Roman" w:hAnsi="Times New Roman" w:cs="Times New Roman"/>
          <w:b/>
          <w:sz w:val="24"/>
          <w:szCs w:val="24"/>
        </w:rPr>
        <w:t>К</w:t>
      </w:r>
      <w:r w:rsidR="001450D3">
        <w:rPr>
          <w:rFonts w:ascii="Times New Roman" w:hAnsi="Times New Roman" w:cs="Times New Roman"/>
          <w:b/>
          <w:sz w:val="24"/>
          <w:szCs w:val="24"/>
        </w:rPr>
        <w:t>.</w:t>
      </w:r>
      <w:r w:rsidR="00720BE9">
        <w:rPr>
          <w:rFonts w:ascii="Times New Roman" w:hAnsi="Times New Roman" w:cs="Times New Roman"/>
          <w:b/>
          <w:sz w:val="24"/>
          <w:szCs w:val="24"/>
        </w:rPr>
        <w:t>К</w:t>
      </w:r>
      <w:r w:rsidR="001450D3">
        <w:rPr>
          <w:rFonts w:ascii="Times New Roman" w:hAnsi="Times New Roman" w:cs="Times New Roman"/>
          <w:b/>
          <w:sz w:val="24"/>
          <w:szCs w:val="24"/>
        </w:rPr>
        <w:t>.</w:t>
      </w:r>
      <w:r w:rsidR="00720BE9">
        <w:rPr>
          <w:rFonts w:ascii="Times New Roman" w:hAnsi="Times New Roman" w:cs="Times New Roman"/>
          <w:b/>
          <w:sz w:val="24"/>
          <w:szCs w:val="24"/>
        </w:rPr>
        <w:t>К</w:t>
      </w:r>
      <w:r w:rsidR="001450D3">
        <w:rPr>
          <w:rFonts w:ascii="Times New Roman" w:hAnsi="Times New Roman" w:cs="Times New Roman"/>
          <w:b/>
          <w:sz w:val="24"/>
          <w:szCs w:val="24"/>
        </w:rPr>
        <w:t>.</w:t>
      </w:r>
    </w:p>
    <w:p w14:paraId="2627E943" w14:textId="06E6DE52" w:rsidR="00916A9B" w:rsidRPr="00585E1E" w:rsidRDefault="00916A9B" w:rsidP="00916A9B">
      <w:pPr>
        <w:pStyle w:val="a3"/>
        <w:ind w:left="3544"/>
        <w:rPr>
          <w:rFonts w:ascii="Times New Roman" w:hAnsi="Times New Roman" w:cs="Times New Roman"/>
          <w:sz w:val="24"/>
          <w:szCs w:val="24"/>
        </w:rPr>
      </w:pPr>
      <w:r w:rsidRPr="00585E1E">
        <w:rPr>
          <w:rFonts w:ascii="Times New Roman" w:hAnsi="Times New Roman" w:cs="Times New Roman"/>
          <w:sz w:val="24"/>
          <w:szCs w:val="24"/>
        </w:rPr>
        <w:t xml:space="preserve">ИИН: </w:t>
      </w:r>
      <w:r w:rsidR="00720BE9" w:rsidRPr="008B3D0A">
        <w:rPr>
          <w:rFonts w:ascii="Times New Roman" w:hAnsi="Times New Roman" w:cs="Times New Roman"/>
          <w:sz w:val="24"/>
          <w:szCs w:val="24"/>
        </w:rPr>
        <w:t>№</w:t>
      </w:r>
      <w:r w:rsidR="001450D3">
        <w:rPr>
          <w:rFonts w:ascii="Times New Roman" w:hAnsi="Times New Roman" w:cs="Times New Roman"/>
          <w:sz w:val="24"/>
          <w:szCs w:val="24"/>
          <w:lang w:val="kk-KZ"/>
        </w:rPr>
        <w:t>......</w:t>
      </w:r>
      <w:r w:rsidRPr="00585E1E">
        <w:rPr>
          <w:rFonts w:ascii="Times New Roman" w:hAnsi="Times New Roman" w:cs="Times New Roman"/>
          <w:sz w:val="24"/>
          <w:szCs w:val="24"/>
        </w:rPr>
        <w:t>.</w:t>
      </w:r>
    </w:p>
    <w:p w14:paraId="2627E944" w14:textId="77777777" w:rsidR="00916A9B" w:rsidRPr="00585E1E" w:rsidRDefault="00916A9B" w:rsidP="00916A9B">
      <w:pPr>
        <w:pStyle w:val="a3"/>
        <w:ind w:left="3544"/>
        <w:rPr>
          <w:rFonts w:ascii="Times New Roman" w:hAnsi="Times New Roman" w:cs="Times New Roman"/>
          <w:b/>
          <w:sz w:val="24"/>
          <w:szCs w:val="24"/>
          <w:lang w:val="kk-KZ"/>
        </w:rPr>
      </w:pPr>
      <w:r w:rsidRPr="00585E1E">
        <w:rPr>
          <w:rFonts w:ascii="Times New Roman" w:hAnsi="Times New Roman" w:cs="Times New Roman"/>
          <w:b/>
          <w:sz w:val="24"/>
          <w:szCs w:val="24"/>
          <w:lang w:val="kk-KZ"/>
        </w:rPr>
        <w:t>Представитель по доверенности:</w:t>
      </w:r>
    </w:p>
    <w:p w14:paraId="2627E945" w14:textId="77777777" w:rsidR="00916A9B" w:rsidRPr="00585E1E" w:rsidRDefault="00916A9B" w:rsidP="00916A9B">
      <w:pPr>
        <w:spacing w:after="0" w:line="240" w:lineRule="auto"/>
        <w:ind w:left="3540"/>
        <w:rPr>
          <w:rFonts w:ascii="Times New Roman" w:hAnsi="Times New Roman" w:cs="Times New Roman"/>
          <w:sz w:val="24"/>
          <w:szCs w:val="24"/>
        </w:rPr>
      </w:pPr>
      <w:r w:rsidRPr="00585E1E">
        <w:rPr>
          <w:rFonts w:ascii="Times New Roman" w:hAnsi="Times New Roman" w:cs="Times New Roman"/>
          <w:sz w:val="24"/>
          <w:szCs w:val="24"/>
        </w:rPr>
        <w:t>СаржановГалымжанТурлыбекович</w:t>
      </w:r>
    </w:p>
    <w:p w14:paraId="2627E946" w14:textId="77777777" w:rsidR="00916A9B" w:rsidRPr="00585E1E" w:rsidRDefault="00916A9B" w:rsidP="00916A9B">
      <w:pPr>
        <w:spacing w:after="0" w:line="240" w:lineRule="auto"/>
        <w:ind w:left="3540"/>
        <w:rPr>
          <w:rFonts w:ascii="Times New Roman" w:hAnsi="Times New Roman" w:cs="Times New Roman"/>
          <w:sz w:val="24"/>
          <w:szCs w:val="24"/>
        </w:rPr>
      </w:pPr>
      <w:r w:rsidRPr="00585E1E">
        <w:rPr>
          <w:rFonts w:ascii="Times New Roman" w:hAnsi="Times New Roman" w:cs="Times New Roman"/>
          <w:sz w:val="24"/>
          <w:szCs w:val="24"/>
        </w:rPr>
        <w:t xml:space="preserve">ИИН: 850722301036. </w:t>
      </w:r>
    </w:p>
    <w:p w14:paraId="2627E947" w14:textId="77777777" w:rsidR="00916A9B" w:rsidRPr="00585E1E" w:rsidRDefault="00916A9B" w:rsidP="00916A9B">
      <w:pPr>
        <w:spacing w:after="0" w:line="240" w:lineRule="auto"/>
        <w:ind w:left="3540"/>
        <w:rPr>
          <w:rFonts w:ascii="Times New Roman" w:hAnsi="Times New Roman" w:cs="Times New Roman"/>
          <w:sz w:val="24"/>
          <w:szCs w:val="24"/>
        </w:rPr>
      </w:pPr>
      <w:r w:rsidRPr="00585E1E">
        <w:rPr>
          <w:rFonts w:ascii="Times New Roman" w:hAnsi="Times New Roman" w:cs="Times New Roman"/>
          <w:sz w:val="24"/>
          <w:szCs w:val="24"/>
        </w:rPr>
        <w:t xml:space="preserve">г. Алматы, Медеуский район,050002, пр. ЖибекЖолы, д. 50, офис 202, БЦ Квартал. </w:t>
      </w:r>
    </w:p>
    <w:p w14:paraId="2627E948" w14:textId="77777777" w:rsidR="00916A9B" w:rsidRPr="00585E1E" w:rsidRDefault="001450D3" w:rsidP="00916A9B">
      <w:pPr>
        <w:spacing w:after="0" w:line="240" w:lineRule="auto"/>
        <w:ind w:left="3540"/>
        <w:rPr>
          <w:rFonts w:ascii="Times New Roman" w:hAnsi="Times New Roman" w:cs="Times New Roman"/>
          <w:sz w:val="24"/>
          <w:szCs w:val="24"/>
        </w:rPr>
      </w:pPr>
      <w:hyperlink r:id="rId5" w:history="1">
        <w:r w:rsidR="00916A9B" w:rsidRPr="00585E1E">
          <w:rPr>
            <w:rFonts w:ascii="Times New Roman" w:hAnsi="Times New Roman" w:cs="Times New Roman"/>
            <w:color w:val="005000"/>
            <w:sz w:val="24"/>
            <w:szCs w:val="24"/>
            <w:u w:val="single"/>
            <w:lang w:val="en-US"/>
          </w:rPr>
          <w:t>info</w:t>
        </w:r>
        <w:r w:rsidR="00916A9B" w:rsidRPr="00585E1E">
          <w:rPr>
            <w:rFonts w:ascii="Times New Roman" w:hAnsi="Times New Roman" w:cs="Times New Roman"/>
            <w:color w:val="005000"/>
            <w:sz w:val="24"/>
            <w:szCs w:val="24"/>
            <w:u w:val="single"/>
          </w:rPr>
          <w:t>@</w:t>
        </w:r>
        <w:r w:rsidR="00916A9B" w:rsidRPr="00585E1E">
          <w:rPr>
            <w:rFonts w:ascii="Times New Roman" w:hAnsi="Times New Roman" w:cs="Times New Roman"/>
            <w:color w:val="005000"/>
            <w:sz w:val="24"/>
            <w:szCs w:val="24"/>
            <w:u w:val="single"/>
            <w:lang w:val="en-US"/>
          </w:rPr>
          <w:t>zakonpravo</w:t>
        </w:r>
        <w:r w:rsidR="00916A9B" w:rsidRPr="00585E1E">
          <w:rPr>
            <w:rFonts w:ascii="Times New Roman" w:hAnsi="Times New Roman" w:cs="Times New Roman"/>
            <w:color w:val="005000"/>
            <w:sz w:val="24"/>
            <w:szCs w:val="24"/>
            <w:u w:val="single"/>
          </w:rPr>
          <w:t>.</w:t>
        </w:r>
        <w:r w:rsidR="00916A9B" w:rsidRPr="00585E1E">
          <w:rPr>
            <w:rFonts w:ascii="Times New Roman" w:hAnsi="Times New Roman" w:cs="Times New Roman"/>
            <w:color w:val="005000"/>
            <w:sz w:val="24"/>
            <w:szCs w:val="24"/>
            <w:u w:val="single"/>
            <w:lang w:val="en-US"/>
          </w:rPr>
          <w:t>kz</w:t>
        </w:r>
      </w:hyperlink>
      <w:r w:rsidR="00916A9B" w:rsidRPr="00585E1E">
        <w:rPr>
          <w:rFonts w:ascii="Times New Roman" w:hAnsi="Times New Roman" w:cs="Times New Roman"/>
          <w:sz w:val="24"/>
          <w:szCs w:val="24"/>
        </w:rPr>
        <w:t xml:space="preserve"> / </w:t>
      </w:r>
      <w:hyperlink r:id="rId6" w:history="1">
        <w:r w:rsidR="00916A9B" w:rsidRPr="00585E1E">
          <w:rPr>
            <w:rFonts w:ascii="Times New Roman" w:hAnsi="Times New Roman" w:cs="Times New Roman"/>
            <w:color w:val="005000"/>
            <w:sz w:val="24"/>
            <w:szCs w:val="24"/>
            <w:u w:val="single"/>
            <w:lang w:val="en-US"/>
          </w:rPr>
          <w:t>www</w:t>
        </w:r>
        <w:r w:rsidR="00916A9B" w:rsidRPr="00585E1E">
          <w:rPr>
            <w:rFonts w:ascii="Times New Roman" w:hAnsi="Times New Roman" w:cs="Times New Roman"/>
            <w:color w:val="005000"/>
            <w:sz w:val="24"/>
            <w:szCs w:val="24"/>
            <w:u w:val="single"/>
          </w:rPr>
          <w:t>.</w:t>
        </w:r>
        <w:r w:rsidR="00916A9B" w:rsidRPr="00585E1E">
          <w:rPr>
            <w:rFonts w:ascii="Times New Roman" w:hAnsi="Times New Roman" w:cs="Times New Roman"/>
            <w:color w:val="005000"/>
            <w:sz w:val="24"/>
            <w:szCs w:val="24"/>
            <w:u w:val="single"/>
            <w:lang w:val="en-US"/>
          </w:rPr>
          <w:t>zakonpravo</w:t>
        </w:r>
        <w:r w:rsidR="00916A9B" w:rsidRPr="00585E1E">
          <w:rPr>
            <w:rFonts w:ascii="Times New Roman" w:hAnsi="Times New Roman" w:cs="Times New Roman"/>
            <w:color w:val="005000"/>
            <w:sz w:val="24"/>
            <w:szCs w:val="24"/>
            <w:u w:val="single"/>
          </w:rPr>
          <w:t>.</w:t>
        </w:r>
        <w:r w:rsidR="00916A9B" w:rsidRPr="00585E1E">
          <w:rPr>
            <w:rFonts w:ascii="Times New Roman" w:hAnsi="Times New Roman" w:cs="Times New Roman"/>
            <w:color w:val="005000"/>
            <w:sz w:val="24"/>
            <w:szCs w:val="24"/>
            <w:u w:val="single"/>
            <w:lang w:val="en-US"/>
          </w:rPr>
          <w:t>kz</w:t>
        </w:r>
      </w:hyperlink>
    </w:p>
    <w:p w14:paraId="2627E949" w14:textId="77777777" w:rsidR="00916A9B" w:rsidRPr="00585E1E" w:rsidRDefault="00916A9B" w:rsidP="00916A9B">
      <w:pPr>
        <w:spacing w:after="0" w:line="240" w:lineRule="auto"/>
        <w:ind w:left="3540"/>
        <w:rPr>
          <w:rFonts w:ascii="Times New Roman" w:hAnsi="Times New Roman" w:cs="Times New Roman"/>
          <w:sz w:val="24"/>
          <w:szCs w:val="24"/>
        </w:rPr>
      </w:pPr>
      <w:r w:rsidRPr="00585E1E">
        <w:rPr>
          <w:rFonts w:ascii="Times New Roman" w:hAnsi="Times New Roman" w:cs="Times New Roman"/>
          <w:sz w:val="24"/>
          <w:szCs w:val="24"/>
        </w:rPr>
        <w:t>+ 7</w:t>
      </w:r>
      <w:r w:rsidRPr="00585E1E">
        <w:rPr>
          <w:rFonts w:ascii="Times New Roman" w:hAnsi="Times New Roman" w:cs="Times New Roman"/>
          <w:sz w:val="24"/>
          <w:szCs w:val="24"/>
          <w:lang w:val="en-US"/>
        </w:rPr>
        <w:t> </w:t>
      </w:r>
      <w:r w:rsidRPr="00585E1E">
        <w:rPr>
          <w:rFonts w:ascii="Times New Roman" w:hAnsi="Times New Roman" w:cs="Times New Roman"/>
          <w:sz w:val="24"/>
          <w:szCs w:val="24"/>
        </w:rPr>
        <w:t>(708) 578 57 58.</w:t>
      </w:r>
    </w:p>
    <w:p w14:paraId="2627E94A" w14:textId="77777777" w:rsidR="00916A9B" w:rsidRPr="00585E1E" w:rsidRDefault="00916A9B" w:rsidP="00916A9B">
      <w:pPr>
        <w:pStyle w:val="a3"/>
        <w:ind w:left="3544"/>
        <w:rPr>
          <w:rFonts w:ascii="Times New Roman" w:hAnsi="Times New Roman" w:cs="Times New Roman"/>
          <w:sz w:val="24"/>
          <w:szCs w:val="24"/>
        </w:rPr>
      </w:pPr>
      <w:r>
        <w:rPr>
          <w:rFonts w:ascii="Times New Roman" w:hAnsi="Times New Roman" w:cs="Times New Roman"/>
          <w:b/>
          <w:sz w:val="24"/>
          <w:szCs w:val="24"/>
        </w:rPr>
        <w:t xml:space="preserve"> </w:t>
      </w:r>
    </w:p>
    <w:p w14:paraId="2627E94B" w14:textId="77777777" w:rsidR="00916A9B" w:rsidRPr="00585E1E" w:rsidRDefault="00916A9B" w:rsidP="00916A9B">
      <w:pPr>
        <w:pStyle w:val="a3"/>
        <w:ind w:left="3544"/>
        <w:rPr>
          <w:rFonts w:ascii="Times New Roman" w:hAnsi="Times New Roman" w:cs="Times New Roman"/>
          <w:b/>
          <w:sz w:val="24"/>
          <w:szCs w:val="24"/>
        </w:rPr>
      </w:pPr>
      <w:r w:rsidRPr="00585E1E">
        <w:rPr>
          <w:rFonts w:ascii="Times New Roman" w:hAnsi="Times New Roman" w:cs="Times New Roman"/>
          <w:sz w:val="24"/>
          <w:szCs w:val="24"/>
          <w:lang w:val="kk-KZ"/>
        </w:rPr>
        <w:tab/>
      </w:r>
      <w:r w:rsidRPr="00585E1E">
        <w:rPr>
          <w:rFonts w:ascii="Times New Roman" w:hAnsi="Times New Roman" w:cs="Times New Roman"/>
          <w:sz w:val="24"/>
          <w:szCs w:val="24"/>
          <w:lang w:val="kk-KZ"/>
        </w:rPr>
        <w:tab/>
      </w:r>
      <w:r w:rsidRPr="00585E1E">
        <w:rPr>
          <w:rFonts w:ascii="Times New Roman" w:hAnsi="Times New Roman" w:cs="Times New Roman"/>
          <w:sz w:val="24"/>
          <w:szCs w:val="24"/>
          <w:lang w:val="kk-KZ"/>
        </w:rPr>
        <w:tab/>
      </w:r>
      <w:r w:rsidRPr="00585E1E">
        <w:rPr>
          <w:rFonts w:ascii="Times New Roman" w:hAnsi="Times New Roman" w:cs="Times New Roman"/>
          <w:sz w:val="24"/>
          <w:szCs w:val="24"/>
          <w:lang w:val="kk-KZ"/>
        </w:rPr>
        <w:tab/>
      </w:r>
      <w:r w:rsidRPr="00585E1E">
        <w:rPr>
          <w:rFonts w:ascii="Times New Roman" w:hAnsi="Times New Roman" w:cs="Times New Roman"/>
          <w:sz w:val="24"/>
          <w:szCs w:val="24"/>
          <w:lang w:val="kk-KZ"/>
        </w:rPr>
        <w:tab/>
      </w:r>
      <w:r w:rsidRPr="00585E1E">
        <w:rPr>
          <w:rFonts w:ascii="Times New Roman" w:hAnsi="Times New Roman" w:cs="Times New Roman"/>
          <w:sz w:val="24"/>
          <w:szCs w:val="24"/>
          <w:lang w:val="kk-KZ"/>
        </w:rPr>
        <w:tab/>
      </w:r>
      <w:r w:rsidRPr="00585E1E">
        <w:rPr>
          <w:rFonts w:ascii="Times New Roman" w:hAnsi="Times New Roman" w:cs="Times New Roman"/>
          <w:sz w:val="24"/>
          <w:szCs w:val="24"/>
          <w:lang w:val="kk-KZ"/>
        </w:rPr>
        <w:tab/>
      </w:r>
    </w:p>
    <w:p w14:paraId="2627E94C" w14:textId="77777777" w:rsidR="00916A9B" w:rsidRPr="00585E1E" w:rsidRDefault="00916A9B" w:rsidP="00916A9B">
      <w:pPr>
        <w:pStyle w:val="a3"/>
        <w:jc w:val="center"/>
        <w:rPr>
          <w:rFonts w:ascii="Times New Roman" w:hAnsi="Times New Roman" w:cs="Times New Roman"/>
          <w:b/>
          <w:color w:val="000000"/>
          <w:sz w:val="24"/>
          <w:szCs w:val="24"/>
          <w:shd w:val="clear" w:color="auto" w:fill="FFFFFF"/>
        </w:rPr>
      </w:pPr>
      <w:r w:rsidRPr="00585E1E">
        <w:rPr>
          <w:rFonts w:ascii="Times New Roman" w:hAnsi="Times New Roman" w:cs="Times New Roman"/>
          <w:b/>
          <w:color w:val="000000"/>
          <w:sz w:val="24"/>
          <w:szCs w:val="24"/>
          <w:shd w:val="clear" w:color="auto" w:fill="FFFFFF"/>
        </w:rPr>
        <w:t>Заявление</w:t>
      </w:r>
    </w:p>
    <w:p w14:paraId="2627E94D" w14:textId="77777777" w:rsidR="00916A9B" w:rsidRPr="00585E1E" w:rsidRDefault="00916A9B" w:rsidP="00916A9B">
      <w:pPr>
        <w:pStyle w:val="a3"/>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 несогласии с постановлением</w:t>
      </w:r>
      <w:r w:rsidRPr="00585E1E">
        <w:rPr>
          <w:rFonts w:ascii="Times New Roman" w:hAnsi="Times New Roman" w:cs="Times New Roman"/>
          <w:color w:val="000000"/>
          <w:sz w:val="24"/>
          <w:szCs w:val="24"/>
          <w:shd w:val="clear" w:color="auto" w:fill="FFFFFF"/>
        </w:rPr>
        <w:t xml:space="preserve"> судебного исполнителя о взыскании расходов по совершению исполнительных действий</w:t>
      </w:r>
    </w:p>
    <w:p w14:paraId="2627E94E" w14:textId="77777777" w:rsidR="00916A9B" w:rsidRPr="00585E1E" w:rsidRDefault="00916A9B" w:rsidP="00916A9B">
      <w:pPr>
        <w:pStyle w:val="a3"/>
        <w:jc w:val="both"/>
        <w:rPr>
          <w:rFonts w:ascii="Times New Roman" w:hAnsi="Times New Roman" w:cs="Times New Roman"/>
          <w:color w:val="000000"/>
          <w:sz w:val="24"/>
          <w:szCs w:val="24"/>
          <w:shd w:val="clear" w:color="auto" w:fill="FFFFFF"/>
        </w:rPr>
      </w:pPr>
    </w:p>
    <w:p w14:paraId="2627E94F" w14:textId="27CE6250" w:rsidR="00720BE9" w:rsidRPr="008B3D0A" w:rsidRDefault="00720BE9" w:rsidP="00720BE9">
      <w:pPr>
        <w:pStyle w:val="a3"/>
        <w:ind w:firstLine="708"/>
        <w:jc w:val="both"/>
        <w:rPr>
          <w:rFonts w:ascii="Times New Roman" w:hAnsi="Times New Roman" w:cs="Times New Roman"/>
          <w:sz w:val="24"/>
          <w:szCs w:val="24"/>
          <w:lang w:bidi="ru-RU"/>
        </w:rPr>
      </w:pPr>
      <w:r w:rsidRPr="008B3D0A">
        <w:rPr>
          <w:rFonts w:ascii="Times New Roman" w:hAnsi="Times New Roman" w:cs="Times New Roman"/>
          <w:sz w:val="24"/>
          <w:szCs w:val="24"/>
          <w:lang w:bidi="ru-RU"/>
        </w:rPr>
        <w:t xml:space="preserve">В соответствии с договором займа №1-783 от 30.03.2012 года, заключенным между </w:t>
      </w:r>
      <w:r w:rsidR="00696EA2" w:rsidRPr="008B3D0A">
        <w:rPr>
          <w:rFonts w:ascii="Times New Roman" w:hAnsi="Times New Roman" w:cs="Times New Roman"/>
          <w:b/>
          <w:sz w:val="24"/>
          <w:szCs w:val="24"/>
        </w:rPr>
        <w:t>АО «Банк Центр Кредит»</w:t>
      </w:r>
      <w:r w:rsidRPr="008B3D0A">
        <w:rPr>
          <w:rFonts w:ascii="Times New Roman" w:hAnsi="Times New Roman" w:cs="Times New Roman"/>
          <w:sz w:val="24"/>
          <w:szCs w:val="24"/>
          <w:lang w:bidi="ru-RU"/>
        </w:rPr>
        <w:t xml:space="preserve"> </w:t>
      </w:r>
      <w:r w:rsidR="00696EA2">
        <w:rPr>
          <w:rFonts w:ascii="Times New Roman" w:hAnsi="Times New Roman" w:cs="Times New Roman"/>
          <w:sz w:val="24"/>
          <w:szCs w:val="24"/>
          <w:lang w:bidi="ru-RU"/>
        </w:rPr>
        <w:t xml:space="preserve"> (далее – Банк) </w:t>
      </w:r>
      <w:r w:rsidRPr="008B3D0A">
        <w:rPr>
          <w:rFonts w:ascii="Times New Roman" w:hAnsi="Times New Roman" w:cs="Times New Roman"/>
          <w:sz w:val="24"/>
          <w:szCs w:val="24"/>
          <w:lang w:bidi="ru-RU"/>
        </w:rPr>
        <w:t xml:space="preserve">и </w:t>
      </w:r>
      <w:r w:rsidRPr="00696EA2">
        <w:rPr>
          <w:rFonts w:ascii="Times New Roman" w:hAnsi="Times New Roman" w:cs="Times New Roman"/>
          <w:b/>
          <w:sz w:val="24"/>
          <w:szCs w:val="24"/>
          <w:lang w:bidi="ru-RU"/>
        </w:rPr>
        <w:t>К</w:t>
      </w:r>
      <w:r w:rsidR="001450D3">
        <w:rPr>
          <w:rFonts w:ascii="Times New Roman" w:hAnsi="Times New Roman" w:cs="Times New Roman"/>
          <w:b/>
          <w:sz w:val="24"/>
          <w:szCs w:val="24"/>
          <w:lang w:bidi="ru-RU"/>
        </w:rPr>
        <w:t>.</w:t>
      </w:r>
      <w:r w:rsidRPr="00696EA2">
        <w:rPr>
          <w:rFonts w:ascii="Times New Roman" w:hAnsi="Times New Roman" w:cs="Times New Roman"/>
          <w:b/>
          <w:sz w:val="24"/>
          <w:szCs w:val="24"/>
          <w:lang w:bidi="ru-RU"/>
        </w:rPr>
        <w:t>К.К.</w:t>
      </w:r>
      <w:r w:rsidR="00696EA2">
        <w:rPr>
          <w:rFonts w:ascii="Times New Roman" w:hAnsi="Times New Roman" w:cs="Times New Roman"/>
          <w:b/>
          <w:sz w:val="24"/>
          <w:szCs w:val="24"/>
          <w:lang w:bidi="ru-RU"/>
        </w:rPr>
        <w:t xml:space="preserve"> </w:t>
      </w:r>
      <w:r w:rsidR="00696EA2" w:rsidRPr="00696EA2">
        <w:rPr>
          <w:rFonts w:ascii="Times New Roman" w:hAnsi="Times New Roman" w:cs="Times New Roman"/>
          <w:sz w:val="24"/>
          <w:szCs w:val="24"/>
          <w:lang w:bidi="ru-RU"/>
        </w:rPr>
        <w:t>(далее – Заемщик)</w:t>
      </w:r>
      <w:r w:rsidRPr="00696EA2">
        <w:rPr>
          <w:rFonts w:ascii="Times New Roman" w:hAnsi="Times New Roman" w:cs="Times New Roman"/>
          <w:sz w:val="24"/>
          <w:szCs w:val="24"/>
          <w:lang w:bidi="ru-RU"/>
        </w:rPr>
        <w:t>,</w:t>
      </w:r>
      <w:r w:rsidRPr="008B3D0A">
        <w:rPr>
          <w:rFonts w:ascii="Times New Roman" w:hAnsi="Times New Roman" w:cs="Times New Roman"/>
          <w:sz w:val="24"/>
          <w:szCs w:val="24"/>
          <w:lang w:bidi="ru-RU"/>
        </w:rPr>
        <w:t xml:space="preserve"> последнему был выдан заем в размере 41 150 000 тенге, на срок 300 месяцев, под 10% годовых. По условиям договора Заемщик принял на себя обязательство вернуть кредит в том же размере и в срок, с уплатой вознаграждения согласно условиям договора. Условия погашения кредита и начисления вознаграждения по нему были зафиксированы в графике платежей, являющегося приложением к договору.</w:t>
      </w:r>
    </w:p>
    <w:p w14:paraId="2627E950" w14:textId="4F6C40A8" w:rsidR="00720BE9" w:rsidRDefault="00720BE9" w:rsidP="00720BE9">
      <w:pPr>
        <w:pStyle w:val="a3"/>
        <w:ind w:firstLine="708"/>
        <w:jc w:val="both"/>
        <w:rPr>
          <w:rFonts w:ascii="Times New Roman" w:hAnsi="Times New Roman" w:cs="Times New Roman"/>
          <w:sz w:val="24"/>
          <w:szCs w:val="24"/>
          <w:lang w:bidi="ru-RU"/>
        </w:rPr>
      </w:pPr>
      <w:r w:rsidRPr="008B3D0A">
        <w:rPr>
          <w:rFonts w:ascii="Times New Roman" w:hAnsi="Times New Roman" w:cs="Times New Roman"/>
          <w:sz w:val="24"/>
          <w:szCs w:val="24"/>
          <w:lang w:bidi="ru-RU"/>
        </w:rPr>
        <w:t>В целях обеспечения исполнения обязательств по договору займа, были, заключены: ипотечные договоры, а также в качестве обеспечения исполнения обязательств соглашению были заключены договора гарантии №1,</w:t>
      </w:r>
      <w:r w:rsidR="00696EA2">
        <w:rPr>
          <w:rFonts w:ascii="Times New Roman" w:hAnsi="Times New Roman" w:cs="Times New Roman"/>
          <w:sz w:val="24"/>
          <w:szCs w:val="24"/>
          <w:lang w:bidi="ru-RU"/>
        </w:rPr>
        <w:t xml:space="preserve"> </w:t>
      </w:r>
      <w:r w:rsidRPr="008B3D0A">
        <w:rPr>
          <w:rFonts w:ascii="Times New Roman" w:hAnsi="Times New Roman" w:cs="Times New Roman"/>
          <w:sz w:val="24"/>
          <w:szCs w:val="24"/>
          <w:lang w:bidi="ru-RU"/>
        </w:rPr>
        <w:t>2 от 30.03.2012г. с Б</w:t>
      </w:r>
      <w:r w:rsidR="001450D3">
        <w:rPr>
          <w:rFonts w:ascii="Times New Roman" w:hAnsi="Times New Roman" w:cs="Times New Roman"/>
          <w:sz w:val="24"/>
          <w:szCs w:val="24"/>
          <w:lang w:bidi="ru-RU"/>
        </w:rPr>
        <w:t>.</w:t>
      </w:r>
      <w:r w:rsidRPr="008B3D0A">
        <w:rPr>
          <w:rFonts w:ascii="Times New Roman" w:hAnsi="Times New Roman" w:cs="Times New Roman"/>
          <w:sz w:val="24"/>
          <w:szCs w:val="24"/>
          <w:lang w:bidi="ru-RU"/>
        </w:rPr>
        <w:t xml:space="preserve"> А.Б.</w:t>
      </w:r>
      <w:r>
        <w:rPr>
          <w:rFonts w:ascii="Times New Roman" w:hAnsi="Times New Roman" w:cs="Times New Roman"/>
          <w:sz w:val="24"/>
          <w:szCs w:val="24"/>
          <w:lang w:bidi="ru-RU"/>
        </w:rPr>
        <w:t>,</w:t>
      </w:r>
      <w:r w:rsidRPr="008B3D0A">
        <w:rPr>
          <w:rFonts w:ascii="Times New Roman" w:hAnsi="Times New Roman" w:cs="Times New Roman"/>
          <w:sz w:val="24"/>
          <w:szCs w:val="24"/>
          <w:lang w:bidi="ru-RU"/>
        </w:rPr>
        <w:t>О</w:t>
      </w:r>
      <w:r w:rsidR="001450D3">
        <w:rPr>
          <w:rFonts w:ascii="Times New Roman" w:hAnsi="Times New Roman" w:cs="Times New Roman"/>
          <w:sz w:val="24"/>
          <w:szCs w:val="24"/>
          <w:lang w:bidi="ru-RU"/>
        </w:rPr>
        <w:t>.</w:t>
      </w:r>
      <w:r w:rsidRPr="008B3D0A">
        <w:rPr>
          <w:rFonts w:ascii="Times New Roman" w:hAnsi="Times New Roman" w:cs="Times New Roman"/>
          <w:sz w:val="24"/>
          <w:szCs w:val="24"/>
          <w:lang w:bidi="ru-RU"/>
        </w:rPr>
        <w:t>А.К</w:t>
      </w:r>
      <w:r w:rsidR="001450D3">
        <w:rPr>
          <w:rFonts w:ascii="Times New Roman" w:hAnsi="Times New Roman" w:cs="Times New Roman"/>
          <w:sz w:val="24"/>
          <w:szCs w:val="24"/>
          <w:lang w:bidi="ru-RU"/>
        </w:rPr>
        <w:t xml:space="preserve"> </w:t>
      </w:r>
    </w:p>
    <w:p w14:paraId="2627E951" w14:textId="672820D0" w:rsidR="00720BE9" w:rsidRDefault="00720BE9" w:rsidP="00720BE9">
      <w:pPr>
        <w:pStyle w:val="a3"/>
        <w:ind w:firstLine="708"/>
        <w:jc w:val="both"/>
        <w:rPr>
          <w:rFonts w:ascii="Times New Roman" w:hAnsi="Times New Roman" w:cs="Times New Roman"/>
          <w:sz w:val="24"/>
          <w:szCs w:val="24"/>
          <w:lang w:bidi="ru-RU"/>
        </w:rPr>
      </w:pPr>
      <w:r w:rsidRPr="008B3D0A">
        <w:rPr>
          <w:rFonts w:ascii="Times New Roman" w:hAnsi="Times New Roman" w:cs="Times New Roman"/>
          <w:sz w:val="24"/>
          <w:szCs w:val="24"/>
          <w:lang w:bidi="ru-RU"/>
        </w:rPr>
        <w:t>В связи с</w:t>
      </w:r>
      <w:r>
        <w:rPr>
          <w:rFonts w:ascii="Times New Roman" w:hAnsi="Times New Roman" w:cs="Times New Roman"/>
          <w:sz w:val="24"/>
          <w:szCs w:val="24"/>
          <w:lang w:bidi="ru-RU"/>
        </w:rPr>
        <w:t xml:space="preserve"> частичными нарушениями</w:t>
      </w:r>
      <w:r w:rsidRPr="008B3D0A">
        <w:rPr>
          <w:rFonts w:ascii="Times New Roman" w:hAnsi="Times New Roman" w:cs="Times New Roman"/>
          <w:sz w:val="24"/>
          <w:szCs w:val="24"/>
          <w:lang w:bidi="ru-RU"/>
        </w:rPr>
        <w:t xml:space="preserve"> Договорных обязательств банк обратился в суд и Решением районного суда №2 Алмалинского района г.</w:t>
      </w:r>
      <w:r w:rsidR="00696EA2">
        <w:rPr>
          <w:rFonts w:ascii="Times New Roman" w:hAnsi="Times New Roman" w:cs="Times New Roman"/>
          <w:sz w:val="24"/>
          <w:szCs w:val="24"/>
          <w:lang w:bidi="ru-RU"/>
        </w:rPr>
        <w:t xml:space="preserve"> Алматы от 15 февраля 2017 года,</w:t>
      </w:r>
      <w:r w:rsidRPr="008B3D0A">
        <w:rPr>
          <w:rFonts w:ascii="Times New Roman" w:hAnsi="Times New Roman" w:cs="Times New Roman"/>
          <w:sz w:val="24"/>
          <w:szCs w:val="24"/>
          <w:lang w:bidi="ru-RU"/>
        </w:rPr>
        <w:t xml:space="preserve"> по гражданскому делу №2-261\16 по иску Акционерного общества «БанкЦентрКредит» к </w:t>
      </w:r>
      <w:r w:rsidR="001450D3">
        <w:rPr>
          <w:rFonts w:ascii="Times New Roman" w:hAnsi="Times New Roman" w:cs="Times New Roman"/>
          <w:sz w:val="24"/>
          <w:szCs w:val="24"/>
          <w:lang w:bidi="ru-RU"/>
        </w:rPr>
        <w:t>К.К.К., Б.А.Б., О.А.К.</w:t>
      </w:r>
      <w:r w:rsidRPr="008B3D0A">
        <w:rPr>
          <w:rFonts w:ascii="Times New Roman" w:hAnsi="Times New Roman" w:cs="Times New Roman"/>
          <w:sz w:val="24"/>
          <w:szCs w:val="24"/>
          <w:lang w:bidi="ru-RU"/>
        </w:rPr>
        <w:t xml:space="preserve"> о взыскании задолженности </w:t>
      </w:r>
      <w:r w:rsidRPr="00F019F9">
        <w:rPr>
          <w:rFonts w:ascii="Times New Roman" w:hAnsi="Times New Roman" w:cs="Times New Roman"/>
          <w:b/>
          <w:sz w:val="24"/>
          <w:szCs w:val="24"/>
          <w:lang w:bidi="ru-RU"/>
        </w:rPr>
        <w:t>Суд решил:</w:t>
      </w:r>
      <w:r w:rsidRPr="008B3D0A">
        <w:rPr>
          <w:rFonts w:ascii="Times New Roman" w:hAnsi="Times New Roman" w:cs="Times New Roman"/>
          <w:sz w:val="24"/>
          <w:szCs w:val="24"/>
          <w:lang w:bidi="ru-RU"/>
        </w:rPr>
        <w:t xml:space="preserve"> Исковые требования АО «Банк</w:t>
      </w:r>
      <w:r>
        <w:rPr>
          <w:rFonts w:ascii="Times New Roman" w:hAnsi="Times New Roman" w:cs="Times New Roman"/>
          <w:sz w:val="24"/>
          <w:szCs w:val="24"/>
          <w:lang w:bidi="ru-RU"/>
        </w:rPr>
        <w:t xml:space="preserve"> </w:t>
      </w:r>
      <w:r w:rsidRPr="008B3D0A">
        <w:rPr>
          <w:rFonts w:ascii="Times New Roman" w:hAnsi="Times New Roman" w:cs="Times New Roman"/>
          <w:sz w:val="24"/>
          <w:szCs w:val="24"/>
          <w:lang w:bidi="ru-RU"/>
        </w:rPr>
        <w:t xml:space="preserve">ЦентрКредит» к </w:t>
      </w:r>
      <w:r w:rsidR="001450D3">
        <w:rPr>
          <w:rFonts w:ascii="Times New Roman" w:hAnsi="Times New Roman" w:cs="Times New Roman"/>
          <w:sz w:val="24"/>
          <w:szCs w:val="24"/>
          <w:lang w:bidi="ru-RU"/>
        </w:rPr>
        <w:t>К.К.К., Б.А.Б., О.А.К.</w:t>
      </w:r>
      <w:r w:rsidR="001450D3">
        <w:rPr>
          <w:rFonts w:ascii="Times New Roman" w:hAnsi="Times New Roman" w:cs="Times New Roman"/>
          <w:sz w:val="24"/>
          <w:szCs w:val="24"/>
          <w:lang w:bidi="ru-RU"/>
        </w:rPr>
        <w:t xml:space="preserve"> </w:t>
      </w:r>
      <w:r w:rsidRPr="008B3D0A">
        <w:rPr>
          <w:rFonts w:ascii="Times New Roman" w:hAnsi="Times New Roman" w:cs="Times New Roman"/>
          <w:sz w:val="24"/>
          <w:szCs w:val="24"/>
          <w:lang w:bidi="ru-RU"/>
        </w:rPr>
        <w:t>удовлетворить.</w:t>
      </w:r>
      <w:r w:rsidR="00696EA2">
        <w:rPr>
          <w:rFonts w:ascii="Times New Roman" w:hAnsi="Times New Roman" w:cs="Times New Roman"/>
          <w:sz w:val="24"/>
          <w:szCs w:val="24"/>
          <w:lang w:bidi="ru-RU"/>
        </w:rPr>
        <w:t xml:space="preserve"> </w:t>
      </w:r>
      <w:r w:rsidRPr="008B3D0A">
        <w:rPr>
          <w:rFonts w:ascii="Times New Roman" w:hAnsi="Times New Roman" w:cs="Times New Roman"/>
          <w:sz w:val="24"/>
          <w:szCs w:val="24"/>
          <w:lang w:bidi="ru-RU"/>
        </w:rPr>
        <w:t xml:space="preserve">Взыскать солидарно с </w:t>
      </w:r>
      <w:r w:rsidR="001450D3">
        <w:rPr>
          <w:rFonts w:ascii="Times New Roman" w:hAnsi="Times New Roman" w:cs="Times New Roman"/>
          <w:sz w:val="24"/>
          <w:szCs w:val="24"/>
          <w:lang w:bidi="ru-RU"/>
        </w:rPr>
        <w:t>К.К.К., Б.А.Б., О.А.К.</w:t>
      </w:r>
      <w:r w:rsidRPr="008B3D0A">
        <w:rPr>
          <w:rFonts w:ascii="Times New Roman" w:hAnsi="Times New Roman" w:cs="Times New Roman"/>
          <w:sz w:val="24"/>
          <w:szCs w:val="24"/>
          <w:lang w:bidi="ru-RU"/>
        </w:rPr>
        <w:t xml:space="preserve"> в пользу Акционерного общества «Банк ЦентрКредит» задолженность в размере 40 625 719,69 тенге.</w:t>
      </w:r>
      <w:r w:rsidR="00696EA2">
        <w:rPr>
          <w:rFonts w:ascii="Times New Roman" w:hAnsi="Times New Roman" w:cs="Times New Roman"/>
          <w:sz w:val="24"/>
          <w:szCs w:val="24"/>
          <w:lang w:bidi="ru-RU"/>
        </w:rPr>
        <w:t xml:space="preserve"> </w:t>
      </w:r>
      <w:r w:rsidRPr="008B3D0A">
        <w:rPr>
          <w:rFonts w:ascii="Times New Roman" w:hAnsi="Times New Roman" w:cs="Times New Roman"/>
          <w:sz w:val="24"/>
          <w:szCs w:val="24"/>
          <w:lang w:bidi="ru-RU"/>
        </w:rPr>
        <w:t xml:space="preserve">Взыскать в долевом порядке с </w:t>
      </w:r>
      <w:r w:rsidR="001450D3">
        <w:rPr>
          <w:rFonts w:ascii="Times New Roman" w:hAnsi="Times New Roman" w:cs="Times New Roman"/>
          <w:sz w:val="24"/>
          <w:szCs w:val="24"/>
          <w:lang w:bidi="ru-RU"/>
        </w:rPr>
        <w:t>К.К.К., Б.А.Б., О.А.К.</w:t>
      </w:r>
      <w:r w:rsidR="001450D3">
        <w:rPr>
          <w:rFonts w:ascii="Times New Roman" w:hAnsi="Times New Roman" w:cs="Times New Roman"/>
          <w:sz w:val="24"/>
          <w:szCs w:val="24"/>
          <w:lang w:bidi="ru-RU"/>
        </w:rPr>
        <w:t xml:space="preserve"> </w:t>
      </w:r>
      <w:r w:rsidRPr="008B3D0A">
        <w:rPr>
          <w:rFonts w:ascii="Times New Roman" w:hAnsi="Times New Roman" w:cs="Times New Roman"/>
          <w:sz w:val="24"/>
          <w:szCs w:val="24"/>
          <w:lang w:bidi="ru-RU"/>
        </w:rPr>
        <w:t>в пользу Акционерного общества «Банк</w:t>
      </w:r>
      <w:r>
        <w:rPr>
          <w:rFonts w:ascii="Times New Roman" w:hAnsi="Times New Roman" w:cs="Times New Roman"/>
          <w:sz w:val="24"/>
          <w:szCs w:val="24"/>
          <w:lang w:bidi="ru-RU"/>
        </w:rPr>
        <w:t xml:space="preserve"> </w:t>
      </w:r>
      <w:r w:rsidRPr="008B3D0A">
        <w:rPr>
          <w:rFonts w:ascii="Times New Roman" w:hAnsi="Times New Roman" w:cs="Times New Roman"/>
          <w:sz w:val="24"/>
          <w:szCs w:val="24"/>
          <w:lang w:bidi="ru-RU"/>
        </w:rPr>
        <w:t xml:space="preserve">ЦентрКредит» расходы по оплаченной государственной пошлине в размере 1 218 772 тенге, в равных долях. </w:t>
      </w:r>
    </w:p>
    <w:p w14:paraId="2627E952" w14:textId="444D2227" w:rsidR="00916A9B" w:rsidRDefault="00916A9B" w:rsidP="00916A9B">
      <w:pPr>
        <w:pStyle w:val="a3"/>
        <w:ind w:firstLine="708"/>
        <w:jc w:val="both"/>
        <w:rPr>
          <w:rStyle w:val="1"/>
          <w:color w:val="000000"/>
          <w:sz w:val="24"/>
          <w:szCs w:val="24"/>
        </w:rPr>
      </w:pPr>
      <w:r w:rsidRPr="00585E1E">
        <w:rPr>
          <w:rFonts w:ascii="Times New Roman" w:hAnsi="Times New Roman" w:cs="Times New Roman"/>
          <w:sz w:val="24"/>
          <w:szCs w:val="24"/>
          <w:lang w:bidi="ru-RU"/>
        </w:rPr>
        <w:t xml:space="preserve">После </w:t>
      </w:r>
      <w:r w:rsidRPr="00585E1E">
        <w:rPr>
          <w:rStyle w:val="1"/>
          <w:color w:val="000000"/>
          <w:sz w:val="24"/>
          <w:szCs w:val="24"/>
        </w:rPr>
        <w:t>Частный судебный исполнитель исполнительн</w:t>
      </w:r>
      <w:r w:rsidR="00696EA2">
        <w:rPr>
          <w:rStyle w:val="1"/>
          <w:color w:val="000000"/>
          <w:sz w:val="24"/>
          <w:szCs w:val="24"/>
        </w:rPr>
        <w:t>ого округа г. Алматы Т</w:t>
      </w:r>
      <w:r w:rsidR="001450D3">
        <w:rPr>
          <w:rStyle w:val="1"/>
          <w:color w:val="000000"/>
          <w:sz w:val="24"/>
          <w:szCs w:val="24"/>
        </w:rPr>
        <w:t>.</w:t>
      </w:r>
      <w:r w:rsidR="00696EA2">
        <w:rPr>
          <w:rStyle w:val="1"/>
          <w:color w:val="000000"/>
          <w:sz w:val="24"/>
          <w:szCs w:val="24"/>
        </w:rPr>
        <w:t>Т.С., действующий на основании лицензии за № 382</w:t>
      </w:r>
      <w:r w:rsidRPr="00585E1E">
        <w:rPr>
          <w:rStyle w:val="1"/>
          <w:color w:val="000000"/>
          <w:sz w:val="24"/>
          <w:szCs w:val="24"/>
        </w:rPr>
        <w:t xml:space="preserve"> от </w:t>
      </w:r>
      <w:r w:rsidR="00696EA2">
        <w:rPr>
          <w:rStyle w:val="1"/>
          <w:color w:val="000000"/>
          <w:sz w:val="24"/>
          <w:szCs w:val="24"/>
        </w:rPr>
        <w:t>10.01.2011 года, расположенный</w:t>
      </w:r>
      <w:r w:rsidRPr="00585E1E">
        <w:rPr>
          <w:rStyle w:val="1"/>
          <w:color w:val="000000"/>
          <w:sz w:val="24"/>
          <w:szCs w:val="24"/>
        </w:rPr>
        <w:t xml:space="preserve"> по адресу г. Алматы, </w:t>
      </w:r>
      <w:r w:rsidR="00696EA2">
        <w:rPr>
          <w:rStyle w:val="1"/>
          <w:color w:val="000000"/>
          <w:sz w:val="24"/>
          <w:szCs w:val="24"/>
        </w:rPr>
        <w:t xml:space="preserve">ул. </w:t>
      </w:r>
      <w:r w:rsidR="001450D3">
        <w:rPr>
          <w:rStyle w:val="1"/>
          <w:color w:val="000000"/>
          <w:sz w:val="24"/>
          <w:szCs w:val="24"/>
        </w:rPr>
        <w:t>..</w:t>
      </w:r>
      <w:r w:rsidR="00696EA2">
        <w:rPr>
          <w:rStyle w:val="1"/>
          <w:color w:val="000000"/>
          <w:sz w:val="24"/>
          <w:szCs w:val="24"/>
        </w:rPr>
        <w:t>» 3 этаж, офис 13</w:t>
      </w:r>
      <w:r w:rsidRPr="00585E1E">
        <w:rPr>
          <w:rStyle w:val="1"/>
          <w:color w:val="000000"/>
          <w:sz w:val="24"/>
          <w:szCs w:val="24"/>
        </w:rPr>
        <w:t xml:space="preserve">, на основании исполнительного документа за № </w:t>
      </w:r>
      <w:r w:rsidR="00696EA2">
        <w:rPr>
          <w:rStyle w:val="1"/>
          <w:color w:val="000000"/>
          <w:sz w:val="24"/>
          <w:szCs w:val="24"/>
        </w:rPr>
        <w:t>2-7520-17-00-2/18741 от 18.01.2018</w:t>
      </w:r>
      <w:r w:rsidRPr="00585E1E">
        <w:rPr>
          <w:rStyle w:val="1"/>
          <w:color w:val="000000"/>
          <w:sz w:val="24"/>
          <w:szCs w:val="24"/>
        </w:rPr>
        <w:t xml:space="preserve"> года</w:t>
      </w:r>
      <w:r w:rsidR="00696EA2">
        <w:rPr>
          <w:rStyle w:val="1"/>
          <w:color w:val="000000"/>
          <w:sz w:val="24"/>
          <w:szCs w:val="24"/>
        </w:rPr>
        <w:t>,</w:t>
      </w:r>
      <w:r w:rsidRPr="00585E1E">
        <w:rPr>
          <w:rStyle w:val="1"/>
          <w:color w:val="000000"/>
          <w:sz w:val="24"/>
          <w:szCs w:val="24"/>
        </w:rPr>
        <w:t xml:space="preserve"> выданн</w:t>
      </w:r>
      <w:r w:rsidR="00696EA2">
        <w:rPr>
          <w:rStyle w:val="1"/>
          <w:color w:val="000000"/>
          <w:sz w:val="24"/>
          <w:szCs w:val="24"/>
        </w:rPr>
        <w:t>ый районным судом №2 Алмалинского</w:t>
      </w:r>
      <w:r w:rsidRPr="00585E1E">
        <w:rPr>
          <w:rStyle w:val="1"/>
          <w:color w:val="000000"/>
          <w:sz w:val="24"/>
          <w:szCs w:val="24"/>
        </w:rPr>
        <w:t xml:space="preserve"> района г.Алматы о взыскании с </w:t>
      </w:r>
      <w:r w:rsidR="001450D3">
        <w:rPr>
          <w:rFonts w:ascii="Times New Roman" w:hAnsi="Times New Roman" w:cs="Times New Roman"/>
          <w:sz w:val="24"/>
          <w:szCs w:val="24"/>
          <w:lang w:bidi="ru-RU"/>
        </w:rPr>
        <w:t>К.К.К., Б.А.Б., О.А.К.</w:t>
      </w:r>
      <w:r w:rsidR="001450D3">
        <w:rPr>
          <w:rFonts w:ascii="Times New Roman" w:hAnsi="Times New Roman" w:cs="Times New Roman"/>
          <w:sz w:val="24"/>
          <w:szCs w:val="24"/>
          <w:lang w:bidi="ru-RU"/>
        </w:rPr>
        <w:t xml:space="preserve"> </w:t>
      </w:r>
      <w:r w:rsidRPr="00585E1E">
        <w:rPr>
          <w:rStyle w:val="1"/>
          <w:color w:val="000000"/>
          <w:sz w:val="24"/>
          <w:szCs w:val="24"/>
        </w:rPr>
        <w:t>солидарно в пользу АО «Банк Центр Кре</w:t>
      </w:r>
      <w:r w:rsidR="00696EA2">
        <w:rPr>
          <w:rStyle w:val="1"/>
          <w:color w:val="000000"/>
          <w:sz w:val="24"/>
          <w:szCs w:val="24"/>
        </w:rPr>
        <w:t>дит» сумму задолженности 41 844 491</w:t>
      </w:r>
      <w:r w:rsidRPr="00585E1E">
        <w:rPr>
          <w:rStyle w:val="1"/>
          <w:color w:val="000000"/>
          <w:sz w:val="24"/>
          <w:szCs w:val="24"/>
        </w:rPr>
        <w:t xml:space="preserve"> тенге </w:t>
      </w:r>
      <w:r w:rsidR="00696EA2">
        <w:rPr>
          <w:rStyle w:val="1"/>
          <w:color w:val="000000"/>
          <w:sz w:val="24"/>
          <w:szCs w:val="24"/>
        </w:rPr>
        <w:t>возбудил</w:t>
      </w:r>
      <w:r w:rsidRPr="00585E1E">
        <w:rPr>
          <w:rStyle w:val="1"/>
          <w:color w:val="000000"/>
          <w:sz w:val="24"/>
          <w:szCs w:val="24"/>
        </w:rPr>
        <w:t xml:space="preserve">  Исполнительное  производство за №</w:t>
      </w:r>
      <w:r w:rsidR="00696EA2">
        <w:rPr>
          <w:rStyle w:val="1"/>
          <w:color w:val="000000"/>
          <w:sz w:val="24"/>
          <w:szCs w:val="24"/>
        </w:rPr>
        <w:t xml:space="preserve"> 47-18-А-382 от 26.02.2018</w:t>
      </w:r>
      <w:r w:rsidRPr="00585E1E">
        <w:rPr>
          <w:rStyle w:val="1"/>
          <w:color w:val="000000"/>
          <w:sz w:val="24"/>
          <w:szCs w:val="24"/>
        </w:rPr>
        <w:t xml:space="preserve"> года. </w:t>
      </w:r>
    </w:p>
    <w:p w14:paraId="2627E953" w14:textId="77777777" w:rsidR="00365FCB" w:rsidRDefault="00365FCB" w:rsidP="00916A9B">
      <w:pPr>
        <w:pStyle w:val="a3"/>
        <w:ind w:firstLine="708"/>
        <w:jc w:val="both"/>
        <w:rPr>
          <w:rStyle w:val="1"/>
          <w:color w:val="000000"/>
          <w:sz w:val="24"/>
          <w:szCs w:val="24"/>
        </w:rPr>
      </w:pPr>
      <w:r>
        <w:rPr>
          <w:rStyle w:val="1"/>
          <w:color w:val="000000"/>
          <w:sz w:val="24"/>
          <w:szCs w:val="24"/>
        </w:rPr>
        <w:t>В ходе исполнительных действий был наложен арест на все имеющиеся движимые и недвижимые имущества должников, а также на денежные средства находящиеся в банках второго уровня.</w:t>
      </w:r>
    </w:p>
    <w:p w14:paraId="2627E954" w14:textId="77777777" w:rsidR="00365FCB" w:rsidRPr="00585E1E" w:rsidRDefault="00365FCB" w:rsidP="00916A9B">
      <w:pPr>
        <w:pStyle w:val="a3"/>
        <w:ind w:firstLine="708"/>
        <w:jc w:val="both"/>
        <w:rPr>
          <w:rStyle w:val="1"/>
          <w:color w:val="000000"/>
          <w:sz w:val="24"/>
          <w:szCs w:val="24"/>
        </w:rPr>
      </w:pPr>
      <w:r>
        <w:rPr>
          <w:rStyle w:val="1"/>
          <w:color w:val="000000"/>
          <w:sz w:val="24"/>
          <w:szCs w:val="24"/>
        </w:rPr>
        <w:t>06.02.2019г. в порядке пп.2 п.1 ст.47 Закона РК «Об исполнительном производстве и статусе судебных исполнителей» исполнительное производство прекращено в связи с утверждением судом соглашения об урегулировании спора (конфликта) в порядке медиации сторонами исполнительного производства в ходе исполнения решения суда.</w:t>
      </w:r>
    </w:p>
    <w:p w14:paraId="2627E955" w14:textId="77777777" w:rsidR="00916A9B" w:rsidRPr="00585E1E" w:rsidRDefault="00916A9B" w:rsidP="00916A9B">
      <w:pPr>
        <w:pStyle w:val="a3"/>
        <w:ind w:firstLine="708"/>
        <w:jc w:val="both"/>
        <w:rPr>
          <w:rStyle w:val="1"/>
          <w:color w:val="000000"/>
          <w:sz w:val="24"/>
          <w:szCs w:val="24"/>
        </w:rPr>
      </w:pPr>
      <w:r w:rsidRPr="00585E1E">
        <w:rPr>
          <w:rStyle w:val="1"/>
          <w:color w:val="000000"/>
          <w:sz w:val="24"/>
          <w:szCs w:val="24"/>
        </w:rPr>
        <w:lastRenderedPageBreak/>
        <w:t>В резу</w:t>
      </w:r>
      <w:r w:rsidR="00365FCB">
        <w:rPr>
          <w:rStyle w:val="1"/>
          <w:color w:val="000000"/>
          <w:sz w:val="24"/>
          <w:szCs w:val="24"/>
        </w:rPr>
        <w:t xml:space="preserve">льтате ЧСИ своим Постановлением об </w:t>
      </w:r>
      <w:r w:rsidRPr="00585E1E">
        <w:rPr>
          <w:rStyle w:val="2"/>
          <w:rFonts w:eastAsiaTheme="minorHAnsi"/>
          <w:bCs/>
          <w:color w:val="000000"/>
          <w:sz w:val="24"/>
          <w:szCs w:val="24"/>
        </w:rPr>
        <w:t xml:space="preserve">утверждении сумм оплаты совершенных исполнительных действий </w:t>
      </w:r>
      <w:r w:rsidRPr="00585E1E">
        <w:rPr>
          <w:rStyle w:val="1"/>
          <w:color w:val="000000"/>
          <w:sz w:val="24"/>
          <w:szCs w:val="24"/>
        </w:rPr>
        <w:t xml:space="preserve">от </w:t>
      </w:r>
      <w:r w:rsidR="00365FCB">
        <w:rPr>
          <w:rStyle w:val="1"/>
          <w:color w:val="000000"/>
          <w:sz w:val="24"/>
          <w:szCs w:val="24"/>
        </w:rPr>
        <w:t>12.02.2019 года утвердил</w:t>
      </w:r>
      <w:r w:rsidRPr="00585E1E">
        <w:rPr>
          <w:rStyle w:val="1"/>
          <w:color w:val="000000"/>
          <w:sz w:val="24"/>
          <w:szCs w:val="24"/>
        </w:rPr>
        <w:t xml:space="preserve"> сумму оплаты деятельности судебного исполнителя, которая составила сумму в размере </w:t>
      </w:r>
      <w:r w:rsidR="00365FCB">
        <w:rPr>
          <w:rStyle w:val="1"/>
          <w:color w:val="000000"/>
          <w:sz w:val="24"/>
          <w:szCs w:val="24"/>
        </w:rPr>
        <w:t>2 092 225</w:t>
      </w:r>
      <w:r w:rsidRPr="00585E1E">
        <w:rPr>
          <w:rStyle w:val="1"/>
          <w:color w:val="000000"/>
          <w:sz w:val="24"/>
          <w:szCs w:val="24"/>
        </w:rPr>
        <w:t xml:space="preserve"> тенге. Указанное Постановление Должниками было получено по почте </w:t>
      </w:r>
      <w:r w:rsidR="00365FCB">
        <w:rPr>
          <w:rStyle w:val="1"/>
          <w:color w:val="000000"/>
          <w:sz w:val="24"/>
          <w:szCs w:val="24"/>
        </w:rPr>
        <w:t>13.02.2019</w:t>
      </w:r>
      <w:r w:rsidRPr="00585E1E">
        <w:rPr>
          <w:rStyle w:val="1"/>
          <w:color w:val="000000"/>
          <w:sz w:val="24"/>
          <w:szCs w:val="24"/>
        </w:rPr>
        <w:t xml:space="preserve"> года.</w:t>
      </w:r>
    </w:p>
    <w:p w14:paraId="2627E956" w14:textId="26C567B9" w:rsidR="00916A9B" w:rsidRPr="00585E1E" w:rsidRDefault="00916A9B" w:rsidP="00916A9B">
      <w:pPr>
        <w:pStyle w:val="a3"/>
        <w:jc w:val="both"/>
        <w:rPr>
          <w:rFonts w:ascii="Times New Roman" w:hAnsi="Times New Roman" w:cs="Times New Roman"/>
          <w:sz w:val="24"/>
          <w:szCs w:val="24"/>
          <w:lang w:eastAsia="ru-RU"/>
        </w:rPr>
      </w:pPr>
      <w:r w:rsidRPr="00585E1E">
        <w:rPr>
          <w:rFonts w:ascii="Times New Roman" w:hAnsi="Times New Roman" w:cs="Times New Roman"/>
          <w:sz w:val="24"/>
          <w:szCs w:val="24"/>
          <w:lang w:eastAsia="ru-RU"/>
        </w:rPr>
        <w:tab/>
      </w:r>
      <w:r>
        <w:rPr>
          <w:rFonts w:ascii="Times New Roman" w:hAnsi="Times New Roman" w:cs="Times New Roman"/>
          <w:sz w:val="24"/>
          <w:szCs w:val="24"/>
          <w:lang w:eastAsia="ru-RU"/>
        </w:rPr>
        <w:t xml:space="preserve"> </w:t>
      </w:r>
      <w:r w:rsidR="00791996">
        <w:rPr>
          <w:rFonts w:ascii="Times New Roman" w:hAnsi="Times New Roman" w:cs="Times New Roman"/>
          <w:sz w:val="24"/>
          <w:szCs w:val="24"/>
          <w:lang w:eastAsia="ru-RU"/>
        </w:rPr>
        <w:t xml:space="preserve">С </w:t>
      </w:r>
      <w:r w:rsidR="00791996">
        <w:rPr>
          <w:rFonts w:ascii="Times New Roman" w:hAnsi="Times New Roman" w:cs="Times New Roman"/>
          <w:sz w:val="24"/>
          <w:szCs w:val="24"/>
        </w:rPr>
        <w:t>постановлением</w:t>
      </w:r>
      <w:r w:rsidRPr="00585E1E">
        <w:rPr>
          <w:rFonts w:ascii="Times New Roman" w:hAnsi="Times New Roman" w:cs="Times New Roman"/>
          <w:sz w:val="24"/>
          <w:szCs w:val="24"/>
        </w:rPr>
        <w:t xml:space="preserve"> от </w:t>
      </w:r>
      <w:r w:rsidR="00791996">
        <w:rPr>
          <w:rStyle w:val="1"/>
          <w:color w:val="000000"/>
          <w:sz w:val="24"/>
          <w:szCs w:val="24"/>
        </w:rPr>
        <w:t xml:space="preserve">12.02.2019 года </w:t>
      </w:r>
      <w:r w:rsidRPr="00585E1E">
        <w:rPr>
          <w:rFonts w:ascii="Times New Roman" w:hAnsi="Times New Roman" w:cs="Times New Roman"/>
          <w:sz w:val="24"/>
          <w:szCs w:val="24"/>
        </w:rPr>
        <w:t xml:space="preserve">Частного судебного исполнителя исполнительного округа </w:t>
      </w:r>
      <w:r w:rsidRPr="00585E1E">
        <w:rPr>
          <w:rFonts w:ascii="Times New Roman" w:eastAsia="Times New Roman" w:hAnsi="Times New Roman" w:cs="Times New Roman"/>
          <w:sz w:val="24"/>
          <w:szCs w:val="24"/>
        </w:rPr>
        <w:t xml:space="preserve">г. Алматы, </w:t>
      </w:r>
      <w:r w:rsidR="00791996">
        <w:rPr>
          <w:rFonts w:ascii="Times New Roman" w:eastAsia="Times New Roman" w:hAnsi="Times New Roman" w:cs="Times New Roman"/>
          <w:sz w:val="24"/>
          <w:szCs w:val="24"/>
        </w:rPr>
        <w:t>Т</w:t>
      </w:r>
      <w:r w:rsidR="001450D3">
        <w:rPr>
          <w:rFonts w:ascii="Times New Roman" w:eastAsia="Times New Roman" w:hAnsi="Times New Roman" w:cs="Times New Roman"/>
          <w:sz w:val="24"/>
          <w:szCs w:val="24"/>
        </w:rPr>
        <w:t>.</w:t>
      </w:r>
      <w:r w:rsidR="00791996">
        <w:rPr>
          <w:rFonts w:ascii="Times New Roman" w:eastAsia="Times New Roman" w:hAnsi="Times New Roman" w:cs="Times New Roman"/>
          <w:sz w:val="24"/>
          <w:szCs w:val="24"/>
        </w:rPr>
        <w:t>Т.С.</w:t>
      </w:r>
      <w:r w:rsidRPr="00585E1E">
        <w:rPr>
          <w:rFonts w:ascii="Times New Roman" w:eastAsia="Times New Roman" w:hAnsi="Times New Roman" w:cs="Times New Roman"/>
          <w:sz w:val="24"/>
          <w:szCs w:val="24"/>
        </w:rPr>
        <w:t xml:space="preserve">, </w:t>
      </w:r>
      <w:r w:rsidRPr="0075547E">
        <w:rPr>
          <w:rStyle w:val="21"/>
          <w:rFonts w:eastAsiaTheme="minorHAnsi"/>
          <w:b w:val="0"/>
          <w:bCs w:val="0"/>
          <w:i w:val="0"/>
          <w:color w:val="000000"/>
          <w:sz w:val="24"/>
          <w:szCs w:val="24"/>
        </w:rPr>
        <w:t>об</w:t>
      </w:r>
      <w:r w:rsidRPr="00585E1E">
        <w:rPr>
          <w:rStyle w:val="2"/>
          <w:rFonts w:eastAsiaTheme="minorHAnsi"/>
          <w:b/>
          <w:bCs/>
          <w:i/>
          <w:color w:val="000000"/>
          <w:sz w:val="24"/>
          <w:szCs w:val="24"/>
        </w:rPr>
        <w:t xml:space="preserve"> </w:t>
      </w:r>
      <w:r w:rsidRPr="00585E1E">
        <w:rPr>
          <w:rStyle w:val="2"/>
          <w:rFonts w:eastAsiaTheme="minorHAnsi"/>
          <w:bCs/>
          <w:color w:val="000000"/>
          <w:sz w:val="24"/>
          <w:szCs w:val="24"/>
        </w:rPr>
        <w:t>утверждении сумм оплаты совер</w:t>
      </w:r>
      <w:r w:rsidR="00791996">
        <w:rPr>
          <w:rStyle w:val="2"/>
          <w:rFonts w:eastAsiaTheme="minorHAnsi"/>
          <w:bCs/>
          <w:color w:val="000000"/>
          <w:sz w:val="24"/>
          <w:szCs w:val="24"/>
        </w:rPr>
        <w:t>шенных исполнительных действий</w:t>
      </w:r>
      <w:r w:rsidRPr="00585E1E">
        <w:rPr>
          <w:rFonts w:ascii="Times New Roman" w:hAnsi="Times New Roman" w:cs="Times New Roman"/>
          <w:sz w:val="24"/>
          <w:szCs w:val="24"/>
          <w:lang w:eastAsia="ru-RU"/>
        </w:rPr>
        <w:t xml:space="preserve"> – не согласны по нижеуказанным обстоятельствам: </w:t>
      </w:r>
    </w:p>
    <w:p w14:paraId="2627E957"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В случаях прекращения исполнительного производства судебный исполнитель в течение суток выносит об этом постановление. Исполнительный документ либо его копия с соответствующей отметкой направляется судебным исполнителем в суд или другой орган, выдавший документ.</w:t>
      </w:r>
    </w:p>
    <w:p w14:paraId="2627E958"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Одновременно с прекращением исполнительного производства подлежат отмене меры принудительного исполнения. По исполнительным документам, прекращенным на основании настоящей статьи, после исполнения которых подлежат взысканию исполнительская санкция, расходы по исполнению, пени и сумма оплаты деятельности частного судебного исполнителя, меры обеспечения исполнения подлежат отмене только после их взыскания.</w:t>
      </w:r>
    </w:p>
    <w:p w14:paraId="2627E959" w14:textId="77777777" w:rsidR="00916A9B" w:rsidRPr="00585E1E" w:rsidRDefault="00916A9B" w:rsidP="00916A9B">
      <w:pPr>
        <w:pStyle w:val="a3"/>
        <w:ind w:firstLine="708"/>
        <w:jc w:val="both"/>
        <w:rPr>
          <w:rFonts w:ascii="Times New Roman" w:eastAsia="Times New Roman" w:hAnsi="Times New Roman" w:cs="Times New Roman"/>
          <w:bCs/>
          <w:sz w:val="24"/>
          <w:szCs w:val="24"/>
          <w:shd w:val="clear" w:color="auto" w:fill="FFFFFF"/>
        </w:rPr>
      </w:pPr>
      <w:r w:rsidRPr="00585E1E">
        <w:rPr>
          <w:rStyle w:val="s0"/>
        </w:rPr>
        <w:t>Согласно Закону РК</w:t>
      </w:r>
      <w:r w:rsidR="00586395">
        <w:rPr>
          <w:rStyle w:val="s0"/>
        </w:rPr>
        <w:t xml:space="preserve"> «</w:t>
      </w:r>
      <w:r w:rsidRPr="00585E1E">
        <w:rPr>
          <w:rFonts w:ascii="Times New Roman" w:hAnsi="Times New Roman" w:cs="Times New Roman"/>
          <w:bCs/>
          <w:sz w:val="24"/>
          <w:szCs w:val="24"/>
          <w:shd w:val="clear" w:color="auto" w:fill="FFFFFF"/>
        </w:rPr>
        <w:t>Об исполнительном производстве и статусе судебных исполнителей</w:t>
      </w:r>
      <w:r w:rsidR="00586395">
        <w:rPr>
          <w:rFonts w:ascii="Times New Roman" w:hAnsi="Times New Roman" w:cs="Times New Roman"/>
          <w:bCs/>
          <w:sz w:val="24"/>
          <w:szCs w:val="24"/>
          <w:shd w:val="clear" w:color="auto" w:fill="FFFFFF"/>
        </w:rPr>
        <w:t>»</w:t>
      </w:r>
      <w:r w:rsidRPr="00585E1E">
        <w:rPr>
          <w:rFonts w:ascii="Times New Roman" w:hAnsi="Times New Roman" w:cs="Times New Roman"/>
          <w:bCs/>
          <w:sz w:val="24"/>
          <w:szCs w:val="24"/>
          <w:shd w:val="clear" w:color="auto" w:fill="FFFFFF"/>
        </w:rPr>
        <w:t xml:space="preserve"> </w:t>
      </w:r>
      <w:r w:rsidRPr="00585E1E">
        <w:rPr>
          <w:rStyle w:val="s1"/>
          <w:bCs w:val="0"/>
          <w:sz w:val="24"/>
          <w:szCs w:val="24"/>
        </w:rPr>
        <w:t>Статья 120.</w:t>
      </w:r>
      <w:r w:rsidRPr="00585E1E">
        <w:rPr>
          <w:rStyle w:val="s1"/>
          <w:b w:val="0"/>
          <w:bCs w:val="0"/>
          <w:sz w:val="24"/>
          <w:szCs w:val="24"/>
        </w:rPr>
        <w:t xml:space="preserve"> «Порядок взыскания сумм оплаты деятельности частного судебного исполнителя с должника» предусматривает:</w:t>
      </w:r>
    </w:p>
    <w:p w14:paraId="2627E95A" w14:textId="77777777" w:rsidR="00916A9B" w:rsidRPr="00585E1E" w:rsidRDefault="00916A9B" w:rsidP="00916A9B">
      <w:pPr>
        <w:pStyle w:val="j12"/>
        <w:shd w:val="clear" w:color="auto" w:fill="FFFFFF"/>
        <w:spacing w:before="0" w:beforeAutospacing="0" w:after="0" w:afterAutospacing="0"/>
        <w:jc w:val="both"/>
        <w:textAlignment w:val="baseline"/>
        <w:rPr>
          <w:color w:val="000000"/>
        </w:rPr>
      </w:pPr>
      <w:r w:rsidRPr="00585E1E">
        <w:rPr>
          <w:rStyle w:val="s3"/>
          <w:rFonts w:eastAsiaTheme="minorEastAsia"/>
          <w:i/>
          <w:iCs/>
          <w:color w:val="FF0000"/>
        </w:rPr>
        <w:t xml:space="preserve">    </w:t>
      </w:r>
      <w:r w:rsidRPr="00585E1E">
        <w:rPr>
          <w:rStyle w:val="s0"/>
        </w:rPr>
        <w:t>1. Если в ходе исполнения не была произведена оплата деятельности частного судебного исполнителя, не возмещены расходы по исполнению, авансовые взносы, внесенные взыскателем, частный судебный исполнитель выносит и направляет должнику постановления, указанные в </w:t>
      </w:r>
      <w:hyperlink r:id="rId7" w:anchor="sub_id=90109" w:tgtFrame="_parent" w:tooltip="Закон Республики Казахстан от 2 апреля 2010 года № 261-IV " w:history="1">
        <w:r w:rsidRPr="00585E1E">
          <w:rPr>
            <w:rStyle w:val="a5"/>
            <w:color w:val="000080"/>
          </w:rPr>
          <w:t>подпунктах 9) и 10) пункта 1 статьи 9</w:t>
        </w:r>
      </w:hyperlink>
      <w:r w:rsidRPr="00585E1E">
        <w:rPr>
          <w:rStyle w:val="s0"/>
        </w:rPr>
        <w:t> настоящего Закона.</w:t>
      </w:r>
    </w:p>
    <w:p w14:paraId="2627E95B" w14:textId="77777777" w:rsidR="00916A9B" w:rsidRPr="00585E1E" w:rsidRDefault="00916A9B" w:rsidP="00916A9B">
      <w:pPr>
        <w:pStyle w:val="j12"/>
        <w:shd w:val="clear" w:color="auto" w:fill="FFFFFF"/>
        <w:spacing w:before="0" w:beforeAutospacing="0" w:after="0" w:afterAutospacing="0"/>
        <w:jc w:val="both"/>
        <w:textAlignment w:val="baseline"/>
        <w:rPr>
          <w:color w:val="000000"/>
        </w:rPr>
      </w:pPr>
      <w:r w:rsidRPr="00585E1E">
        <w:rPr>
          <w:rStyle w:val="s3"/>
          <w:rFonts w:eastAsiaTheme="minorEastAsia"/>
          <w:i/>
          <w:iCs/>
          <w:color w:val="FF0000"/>
        </w:rPr>
        <w:t xml:space="preserve">    </w:t>
      </w:r>
      <w:r w:rsidRPr="00585E1E">
        <w:rPr>
          <w:rStyle w:val="s0"/>
        </w:rPr>
        <w:t>2. Исполнение исполнительного документа не освобождает должника от уплаты фактически понесенных расходов по исполнению и оплаты деятельности частного судебного исполнителя, если он исполнен после предъявления его на принудительное исполнение.</w:t>
      </w:r>
    </w:p>
    <w:p w14:paraId="2627E95C" w14:textId="77777777" w:rsidR="00916A9B" w:rsidRPr="00585E1E" w:rsidRDefault="00916A9B" w:rsidP="00916A9B">
      <w:pPr>
        <w:pStyle w:val="j12"/>
        <w:shd w:val="clear" w:color="auto" w:fill="FFFFFF"/>
        <w:spacing w:before="0" w:beforeAutospacing="0" w:after="0" w:afterAutospacing="0"/>
        <w:jc w:val="both"/>
        <w:textAlignment w:val="baseline"/>
        <w:rPr>
          <w:color w:val="000000"/>
        </w:rPr>
      </w:pPr>
      <w:r w:rsidRPr="00585E1E">
        <w:rPr>
          <w:rStyle w:val="s3"/>
          <w:rFonts w:eastAsiaTheme="minorEastAsia"/>
          <w:i/>
          <w:iCs/>
          <w:color w:val="FF0000"/>
        </w:rPr>
        <w:t xml:space="preserve">    </w:t>
      </w:r>
      <w:r w:rsidRPr="00585E1E">
        <w:rPr>
          <w:rStyle w:val="s0"/>
        </w:rPr>
        <w:t>3. Исполнение должником исполнительного документа, минуя частного судебного исполнителя, не освобождает его от уплаты фактически понесенных расходов по исполнению и оплаты деятельности частного судебного исполнителя.</w:t>
      </w:r>
    </w:p>
    <w:p w14:paraId="2627E95D" w14:textId="77777777" w:rsidR="00916A9B" w:rsidRPr="00585E1E" w:rsidRDefault="00916A9B" w:rsidP="00916A9B">
      <w:pPr>
        <w:pStyle w:val="j17"/>
        <w:shd w:val="clear" w:color="auto" w:fill="FFFFFF"/>
        <w:spacing w:before="0" w:beforeAutospacing="0" w:after="0" w:afterAutospacing="0"/>
        <w:ind w:firstLine="400"/>
        <w:jc w:val="both"/>
        <w:textAlignment w:val="baseline"/>
        <w:rPr>
          <w:color w:val="000000"/>
        </w:rPr>
      </w:pPr>
      <w:r w:rsidRPr="00585E1E">
        <w:rPr>
          <w:rStyle w:val="s1"/>
          <w:bCs w:val="0"/>
        </w:rPr>
        <w:t>Статья 113.</w:t>
      </w:r>
      <w:r w:rsidRPr="00585E1E">
        <w:rPr>
          <w:rStyle w:val="s1"/>
          <w:b w:val="0"/>
          <w:bCs w:val="0"/>
        </w:rPr>
        <w:t xml:space="preserve"> «Расходы по совершению исполнительных действий» предусмотрено:</w:t>
      </w:r>
    </w:p>
    <w:p w14:paraId="2627E95E"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1. Расходами по совершению исполнительных действий являются затраченные на их организацию и проведение бюджетные средства, средства сторон исполнительного производства, иных лиц и организаций, привлеченных судебным исполнителем в процессе исполнения.</w:t>
      </w:r>
    </w:p>
    <w:p w14:paraId="2627E95F"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2. К расходам по совершению исполнительных действий относятся средства, затраченные на:</w:t>
      </w:r>
    </w:p>
    <w:p w14:paraId="2627E960"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1) выявление, осмотр, оценку имущества должника;</w:t>
      </w:r>
    </w:p>
    <w:p w14:paraId="2627E961"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2) организацию и проведение описи и ареста имущества должника, перевозку и хранение такого имущества;</w:t>
      </w:r>
    </w:p>
    <w:p w14:paraId="2627E962"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3) организацию реализации арестованного имущества;</w:t>
      </w:r>
    </w:p>
    <w:p w14:paraId="2627E963"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4) оплату переводчиков, специалистов и других лиц, привлеченных в установленном порядке к совершению исполнительных действий;</w:t>
      </w:r>
    </w:p>
    <w:p w14:paraId="2627E964"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5) перевод (пересылку) по почте взыскателю взысканных сумм;</w:t>
      </w:r>
    </w:p>
    <w:p w14:paraId="2627E965"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6) банковские расходы, связанные с выдачей взысканных сумм с контрольного счета наличности и текущего счета;</w:t>
      </w:r>
    </w:p>
    <w:p w14:paraId="2627E966"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7) розыск должника;</w:t>
      </w:r>
    </w:p>
    <w:p w14:paraId="2627E967"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8) авансовый взнос взыскателя;</w:t>
      </w:r>
    </w:p>
    <w:p w14:paraId="2627E968"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9) проезд судебного исполнителя при совершении исполнительных действий на всех видах общественного транспорта - городском, пригородном и местных сообщений (кроме такси), в том числе оплата командировочных расходов судебных исполнителей;</w:t>
      </w:r>
    </w:p>
    <w:p w14:paraId="2627E969"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10) другие необходимые действия в процессе исполнения исполнительного документа;</w:t>
      </w:r>
    </w:p>
    <w:p w14:paraId="2627E96A"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lastRenderedPageBreak/>
        <w:t>11) иные вознаграждения лицам, привлеченным судебным исполнителем в процессе исполнения.</w:t>
      </w:r>
    </w:p>
    <w:p w14:paraId="2627E96B"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1"/>
          <w:bCs w:val="0"/>
        </w:rPr>
        <w:t>Статья 114.</w:t>
      </w:r>
      <w:r w:rsidRPr="00585E1E">
        <w:rPr>
          <w:rStyle w:val="s1"/>
          <w:b w:val="0"/>
          <w:bCs w:val="0"/>
        </w:rPr>
        <w:t xml:space="preserve"> «Порядок возмещения расходов по совершению исполнительных действий» оговорено:</w:t>
      </w:r>
    </w:p>
    <w:p w14:paraId="2627E96C"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 xml:space="preserve"> Расходы по совершению исполнительных действий взыскиваются с должника в пользу лиц или организаций, понесших эти затраты.</w:t>
      </w:r>
    </w:p>
    <w:p w14:paraId="2627E96D" w14:textId="77777777" w:rsidR="00916A9B" w:rsidRPr="00585E1E" w:rsidRDefault="00916A9B" w:rsidP="00916A9B">
      <w:pPr>
        <w:pStyle w:val="j12"/>
        <w:shd w:val="clear" w:color="auto" w:fill="FFFFFF"/>
        <w:spacing w:before="0" w:beforeAutospacing="0" w:after="0" w:afterAutospacing="0"/>
        <w:jc w:val="both"/>
        <w:textAlignment w:val="baseline"/>
        <w:rPr>
          <w:color w:val="000000"/>
        </w:rPr>
      </w:pPr>
      <w:r w:rsidRPr="00585E1E">
        <w:rPr>
          <w:rStyle w:val="s3"/>
          <w:rFonts w:eastAsiaTheme="minorEastAsia"/>
          <w:i/>
          <w:iCs/>
          <w:color w:val="FF0000"/>
        </w:rPr>
        <w:t xml:space="preserve">      </w:t>
      </w:r>
      <w:r w:rsidRPr="00585E1E">
        <w:rPr>
          <w:rStyle w:val="s0"/>
        </w:rPr>
        <w:t>При прекращении исполнительного производства ввиду отмены акта, на основании которого был выдан исполнительный документ, расходы по совершению исполнительных действий возмещаются за счет средств республиканского бюджета.</w:t>
      </w:r>
    </w:p>
    <w:p w14:paraId="2627E96E" w14:textId="77777777" w:rsidR="00916A9B" w:rsidRPr="00585E1E" w:rsidRDefault="00916A9B" w:rsidP="00916A9B">
      <w:pPr>
        <w:pStyle w:val="j12"/>
        <w:shd w:val="clear" w:color="auto" w:fill="FFFFFF"/>
        <w:spacing w:before="0" w:beforeAutospacing="0" w:after="0" w:afterAutospacing="0"/>
        <w:jc w:val="both"/>
        <w:textAlignment w:val="baseline"/>
        <w:rPr>
          <w:color w:val="000000"/>
        </w:rPr>
      </w:pPr>
      <w:r w:rsidRPr="00585E1E">
        <w:rPr>
          <w:color w:val="000000"/>
        </w:rPr>
        <w:t xml:space="preserve">      </w:t>
      </w:r>
      <w:r w:rsidRPr="00585E1E">
        <w:rPr>
          <w:rStyle w:val="s0"/>
        </w:rPr>
        <w:t>Взыскание расходов по совершению исполнительных действий и возмещение их органу или лицу, понесших затраты, производятся на основании постановления государственного судебного исполнителя, утвержденного руководителем территориального отдела - старшим судебным исполнителем, или постановления частного судебного исполнителя и документов, подтверждающих произведенные затраты.</w:t>
      </w:r>
    </w:p>
    <w:p w14:paraId="2627E96F"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 xml:space="preserve">Должник вправе обратиться в суд с заявлением об оспаривании постановления судебного исполнителя о взыскании расходов по совершению исполнительных действий с иском об отсрочке или о рассрочке их взыскания, об уменьшении их размера или освобождении от взыскания. Которая в подробности оговорено  в </w:t>
      </w:r>
      <w:hyperlink r:id="rId8" w:tgtFrame="_parent" w:tooltip="Приказ Министра юстиции Республики Казахстан от 13 февраля 2014 года № 58 " w:history="1">
        <w:r w:rsidRPr="00585E1E">
          <w:rPr>
            <w:rStyle w:val="a5"/>
            <w:color w:val="000080"/>
          </w:rPr>
          <w:t>Методика расчета расходов по исполнительному производству</w:t>
        </w:r>
      </w:hyperlink>
      <w:r w:rsidRPr="00585E1E">
        <w:rPr>
          <w:rStyle w:val="s0"/>
        </w:rPr>
        <w:t>.</w:t>
      </w:r>
    </w:p>
    <w:p w14:paraId="2627E970" w14:textId="77777777" w:rsidR="00916A9B" w:rsidRPr="00585E1E" w:rsidRDefault="00916A9B" w:rsidP="00916A9B">
      <w:pPr>
        <w:pStyle w:val="j17"/>
        <w:shd w:val="clear" w:color="auto" w:fill="FFFFFF"/>
        <w:spacing w:before="0" w:beforeAutospacing="0" w:after="0" w:afterAutospacing="0"/>
        <w:ind w:left="1200" w:hanging="800"/>
        <w:jc w:val="both"/>
        <w:textAlignment w:val="baseline"/>
        <w:rPr>
          <w:rStyle w:val="s1"/>
          <w:b w:val="0"/>
          <w:bCs w:val="0"/>
        </w:rPr>
      </w:pPr>
      <w:r w:rsidRPr="00585E1E">
        <w:rPr>
          <w:rStyle w:val="s1"/>
          <w:b w:val="0"/>
          <w:bCs w:val="0"/>
        </w:rPr>
        <w:t>Статья 118. «Правила определения размеров оплаты деятельности частного судебного</w:t>
      </w:r>
    </w:p>
    <w:p w14:paraId="2627E971" w14:textId="77777777" w:rsidR="00916A9B" w:rsidRPr="00585E1E" w:rsidRDefault="00916A9B" w:rsidP="00916A9B">
      <w:pPr>
        <w:pStyle w:val="j17"/>
        <w:shd w:val="clear" w:color="auto" w:fill="FFFFFF"/>
        <w:spacing w:before="0" w:beforeAutospacing="0" w:after="0" w:afterAutospacing="0"/>
        <w:jc w:val="both"/>
        <w:textAlignment w:val="baseline"/>
        <w:rPr>
          <w:color w:val="000000"/>
        </w:rPr>
      </w:pPr>
      <w:r w:rsidRPr="00585E1E">
        <w:rPr>
          <w:rStyle w:val="s1"/>
          <w:b w:val="0"/>
          <w:bCs w:val="0"/>
        </w:rPr>
        <w:t xml:space="preserve">Исполнителя» предусмотрено: </w:t>
      </w:r>
      <w:r w:rsidRPr="00585E1E">
        <w:rPr>
          <w:rStyle w:val="s3"/>
          <w:rFonts w:eastAsiaTheme="minorEastAsia"/>
          <w:i/>
          <w:iCs/>
          <w:color w:val="FF0000"/>
        </w:rPr>
        <w:t xml:space="preserve"> </w:t>
      </w:r>
    </w:p>
    <w:p w14:paraId="2627E972"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1. Оплата деятельности частного судебного исполнителя производится за счет средств, взысканных с должника, и устанавливается в размере от </w:t>
      </w:r>
      <w:hyperlink r:id="rId9" w:tgtFrame="_parent" w:history="1">
        <w:r w:rsidRPr="00585E1E">
          <w:rPr>
            <w:rStyle w:val="a5"/>
            <w:color w:val="000080"/>
          </w:rPr>
          <w:t>трех до двадцати пяти процентов</w:t>
        </w:r>
      </w:hyperlink>
      <w:r w:rsidRPr="00585E1E">
        <w:rPr>
          <w:rStyle w:val="s0"/>
        </w:rPr>
        <w:t> в зависимости от категории дел и суммы взыскания с установлением предельных размеров не более десяти тысяч </w:t>
      </w:r>
      <w:hyperlink r:id="rId10" w:tgtFrame="_parent" w:tooltip="МЗП, МРП, прожиточный минимум 2018 года (архив 1995 - 2018 годов)" w:history="1">
        <w:r w:rsidRPr="00585E1E">
          <w:rPr>
            <w:rStyle w:val="a5"/>
            <w:color w:val="000080"/>
          </w:rPr>
          <w:t>месячных расчетных показателей</w:t>
        </w:r>
      </w:hyperlink>
      <w:r w:rsidRPr="00585E1E">
        <w:rPr>
          <w:rStyle w:val="s0"/>
        </w:rPr>
        <w:t>. По исполнительным документам неимущественного характера оплата деятельности частного судебного исполнителя устанавливается в </w:t>
      </w:r>
      <w:hyperlink r:id="rId11" w:tgtFrame="_parent" w:tooltip="МЗП, МРП, прожиточный минимум 2018 года (архив 1995 - 2018 годов)" w:history="1">
        <w:r w:rsidRPr="00585E1E">
          <w:rPr>
            <w:rStyle w:val="a5"/>
            <w:color w:val="000080"/>
          </w:rPr>
          <w:t>месячных расчетных показателях</w:t>
        </w:r>
      </w:hyperlink>
      <w:r w:rsidRPr="00585E1E">
        <w:rPr>
          <w:rStyle w:val="s0"/>
        </w:rPr>
        <w:t>.</w:t>
      </w:r>
    </w:p>
    <w:p w14:paraId="2627E973" w14:textId="77777777" w:rsidR="00916A9B" w:rsidRPr="00585E1E" w:rsidRDefault="00916A9B" w:rsidP="00916A9B">
      <w:pPr>
        <w:pStyle w:val="j16"/>
        <w:shd w:val="clear" w:color="auto" w:fill="FFFFFF"/>
        <w:spacing w:before="0" w:beforeAutospacing="0" w:after="0" w:afterAutospacing="0"/>
        <w:ind w:firstLine="400"/>
        <w:jc w:val="both"/>
        <w:textAlignment w:val="baseline"/>
      </w:pPr>
      <w:r w:rsidRPr="00585E1E">
        <w:rPr>
          <w:rStyle w:val="s0"/>
        </w:rPr>
        <w:t xml:space="preserve">2. </w:t>
      </w:r>
      <w:r w:rsidRPr="00585E1E">
        <w:rPr>
          <w:rStyle w:val="s0"/>
          <w:u w:val="single"/>
        </w:rPr>
        <w:t xml:space="preserve">Оплата деятельности частного судебного исполнителя производится только в случае полного или частичного исполнения исполнительного документа. Если исполнительный документ имущественного характера исполнен частично, то частному судебному исполнителю выплачивается только часть оплаты его деятельности, пропорционально взысканной сумме или стоимости имущества. Что в подробности оговорено </w:t>
      </w:r>
      <w:r w:rsidRPr="00585E1E">
        <w:rPr>
          <w:rStyle w:val="s0"/>
          <w:color w:val="auto"/>
        </w:rPr>
        <w:t xml:space="preserve">в </w:t>
      </w:r>
      <w:r w:rsidRPr="00585E1E">
        <w:rPr>
          <w:rStyle w:val="s3"/>
          <w:rFonts w:eastAsiaTheme="minorEastAsia"/>
          <w:iCs/>
        </w:rPr>
        <w:t> </w:t>
      </w:r>
      <w:r w:rsidRPr="00585E1E">
        <w:rPr>
          <w:rStyle w:val="s9"/>
          <w:iCs/>
        </w:rPr>
        <w:t>Письме</w:t>
      </w:r>
      <w:r w:rsidRPr="00585E1E">
        <w:rPr>
          <w:rStyle w:val="s3"/>
          <w:rFonts w:eastAsiaTheme="minorEastAsia"/>
          <w:i/>
          <w:iCs/>
        </w:rPr>
        <w:t> </w:t>
      </w:r>
      <w:r w:rsidRPr="00585E1E">
        <w:rPr>
          <w:rStyle w:val="s3"/>
          <w:rFonts w:eastAsiaTheme="minorEastAsia"/>
          <w:iCs/>
        </w:rPr>
        <w:t>Министерства юстиции Республики Казахстан от 29 июня 2017 года № 3Т-Л-848 «По вопросу порядка обращения взыскания на заработную плату работников частными судебными исполнителями и оплаты их деятельности»</w:t>
      </w:r>
    </w:p>
    <w:p w14:paraId="2627E974" w14:textId="77777777" w:rsidR="00916A9B" w:rsidRPr="00585E1E" w:rsidRDefault="00916A9B" w:rsidP="00916A9B">
      <w:pPr>
        <w:pStyle w:val="j12"/>
        <w:shd w:val="clear" w:color="auto" w:fill="FFFFFF"/>
        <w:spacing w:before="0" w:beforeAutospacing="0" w:after="0" w:afterAutospacing="0"/>
        <w:jc w:val="both"/>
        <w:textAlignment w:val="baseline"/>
        <w:rPr>
          <w:color w:val="000000"/>
        </w:rPr>
      </w:pPr>
      <w:r w:rsidRPr="00585E1E">
        <w:rPr>
          <w:rStyle w:val="s3"/>
          <w:rFonts w:eastAsiaTheme="minorEastAsia"/>
          <w:i/>
          <w:iCs/>
          <w:color w:val="FF0000"/>
        </w:rPr>
        <w:t xml:space="preserve">      </w:t>
      </w:r>
      <w:r w:rsidRPr="00585E1E">
        <w:rPr>
          <w:rStyle w:val="s0"/>
        </w:rPr>
        <w:t>3. Частный судебный исполнитель вправе взимать суммы за оплату своих услуг только в размерах, предусмотренных настоящей статьей и устанавливаемых Правительством Республики Казахстан. Частному судебному исполнителю запрещается изменять установленные размеры сумм оплаты своей деятельности.</w:t>
      </w:r>
    </w:p>
    <w:p w14:paraId="2627E975"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4. </w:t>
      </w:r>
      <w:hyperlink r:id="rId12" w:tgtFrame="_parent" w:tooltip="Постановление Правительства Республики Казахстан от 4 мая 2014 года № 437 " w:history="1">
        <w:r w:rsidRPr="00585E1E">
          <w:rPr>
            <w:rStyle w:val="a5"/>
            <w:color w:val="000080"/>
          </w:rPr>
          <w:t>Размер оплаты деятельности частного судебного исполнителя</w:t>
        </w:r>
      </w:hyperlink>
      <w:r w:rsidRPr="00585E1E">
        <w:rPr>
          <w:rStyle w:val="s0"/>
        </w:rPr>
        <w:t> утверждается Правительством Республики Казахстан по представлению уполномоченного органа.</w:t>
      </w:r>
    </w:p>
    <w:p w14:paraId="2627E976"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 xml:space="preserve"> </w:t>
      </w:r>
      <w:r w:rsidRPr="00585E1E">
        <w:rPr>
          <w:b/>
          <w:bCs/>
          <w:color w:val="000000"/>
        </w:rPr>
        <w:t xml:space="preserve">Статья 121. </w:t>
      </w:r>
      <w:r w:rsidRPr="00585E1E">
        <w:rPr>
          <w:bCs/>
          <w:color w:val="000000"/>
        </w:rPr>
        <w:t>«Возврат сумм оплаты деятельности частного судебного исполнителя»</w:t>
      </w:r>
    </w:p>
    <w:p w14:paraId="2627E977" w14:textId="77777777" w:rsidR="00916A9B" w:rsidRPr="00585E1E" w:rsidRDefault="00916A9B" w:rsidP="00916A9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585E1E">
        <w:rPr>
          <w:rFonts w:ascii="Times New Roman" w:eastAsia="Times New Roman" w:hAnsi="Times New Roman" w:cs="Times New Roman"/>
          <w:color w:val="000000"/>
          <w:sz w:val="24"/>
          <w:szCs w:val="24"/>
        </w:rPr>
        <w:t>В случае признания судом действий частного судебного исполнителя при взыскании или определении размера оплаты деятельности незаконными частный судебный исполнитель в течение десяти дней со дня вступления судебного акта в законную силу возвращает необоснованно полученные суммы лицу, с которого они были взысканы или которым были уплачены.</w:t>
      </w:r>
    </w:p>
    <w:p w14:paraId="2627E978" w14:textId="77777777" w:rsidR="00916A9B" w:rsidRPr="00585E1E" w:rsidRDefault="00916A9B" w:rsidP="00916A9B">
      <w:pPr>
        <w:pStyle w:val="a3"/>
        <w:ind w:firstLine="708"/>
        <w:jc w:val="both"/>
        <w:rPr>
          <w:rFonts w:ascii="Times New Roman" w:hAnsi="Times New Roman" w:cs="Times New Roman"/>
          <w:color w:val="000000"/>
          <w:sz w:val="24"/>
          <w:szCs w:val="24"/>
        </w:rPr>
      </w:pPr>
      <w:r w:rsidRPr="00585E1E">
        <w:rPr>
          <w:rFonts w:ascii="Times New Roman" w:hAnsi="Times New Roman" w:cs="Times New Roman"/>
          <w:color w:val="000000"/>
          <w:sz w:val="24"/>
          <w:szCs w:val="24"/>
          <w:lang w:bidi="ru-RU"/>
        </w:rPr>
        <w:t xml:space="preserve">Таким </w:t>
      </w:r>
      <w:r w:rsidR="006D3F7A" w:rsidRPr="00585E1E">
        <w:rPr>
          <w:rFonts w:ascii="Times New Roman" w:hAnsi="Times New Roman" w:cs="Times New Roman"/>
          <w:color w:val="000000"/>
          <w:sz w:val="24"/>
          <w:szCs w:val="24"/>
          <w:lang w:bidi="ru-RU"/>
        </w:rPr>
        <w:t>образом,</w:t>
      </w:r>
      <w:r w:rsidRPr="00585E1E">
        <w:rPr>
          <w:rFonts w:ascii="Times New Roman" w:hAnsi="Times New Roman" w:cs="Times New Roman"/>
          <w:color w:val="000000"/>
          <w:sz w:val="24"/>
          <w:szCs w:val="24"/>
          <w:lang w:bidi="ru-RU"/>
        </w:rPr>
        <w:t xml:space="preserve"> выше указанными действиями ЧСИ злоупотребляя своим должностным </w:t>
      </w:r>
      <w:r w:rsidR="006D3F7A" w:rsidRPr="00585E1E">
        <w:rPr>
          <w:rFonts w:ascii="Times New Roman" w:hAnsi="Times New Roman" w:cs="Times New Roman"/>
          <w:color w:val="000000"/>
          <w:sz w:val="24"/>
          <w:szCs w:val="24"/>
          <w:lang w:bidi="ru-RU"/>
        </w:rPr>
        <w:t>положением,</w:t>
      </w:r>
      <w:r w:rsidRPr="00585E1E">
        <w:rPr>
          <w:rFonts w:ascii="Times New Roman" w:hAnsi="Times New Roman" w:cs="Times New Roman"/>
          <w:color w:val="000000"/>
          <w:sz w:val="24"/>
          <w:szCs w:val="24"/>
          <w:lang w:bidi="ru-RU"/>
        </w:rPr>
        <w:t xml:space="preserve"> нарушает </w:t>
      </w:r>
      <w:r w:rsidRPr="00585E1E">
        <w:rPr>
          <w:rFonts w:ascii="Times New Roman" w:hAnsi="Times New Roman" w:cs="Times New Roman"/>
          <w:bCs/>
          <w:color w:val="000000"/>
          <w:sz w:val="24"/>
          <w:szCs w:val="24"/>
        </w:rPr>
        <w:t>Основные принципы исполнительного производства а именно</w:t>
      </w:r>
      <w:r w:rsidRPr="00585E1E">
        <w:rPr>
          <w:rFonts w:ascii="Times New Roman" w:hAnsi="Times New Roman" w:cs="Times New Roman"/>
          <w:color w:val="000000"/>
          <w:sz w:val="24"/>
          <w:szCs w:val="24"/>
        </w:rPr>
        <w:t>: законности, уважения чести и достоинства человека, неприкосновенности минимума имущества, необходимого для существования должника и членов его семьи,</w:t>
      </w:r>
    </w:p>
    <w:p w14:paraId="2627E979" w14:textId="77777777" w:rsidR="00916A9B" w:rsidRPr="00585E1E" w:rsidRDefault="00916A9B" w:rsidP="00916A9B">
      <w:pPr>
        <w:pStyle w:val="a3"/>
        <w:jc w:val="both"/>
        <w:rPr>
          <w:rFonts w:ascii="Times New Roman" w:hAnsi="Times New Roman" w:cs="Times New Roman"/>
          <w:sz w:val="24"/>
          <w:szCs w:val="24"/>
          <w:lang w:val="kk-KZ"/>
        </w:rPr>
      </w:pPr>
      <w:r w:rsidRPr="00585E1E">
        <w:rPr>
          <w:rFonts w:ascii="Times New Roman" w:hAnsi="Times New Roman" w:cs="Times New Roman"/>
          <w:sz w:val="24"/>
          <w:szCs w:val="24"/>
          <w:lang w:val="kk-KZ"/>
        </w:rPr>
        <w:lastRenderedPageBreak/>
        <w:tab/>
        <w:t xml:space="preserve">При таких обстоятельствах Пастановления ЧСИ </w:t>
      </w:r>
      <w:r w:rsidRPr="008900CA">
        <w:rPr>
          <w:rStyle w:val="21"/>
          <w:rFonts w:eastAsiaTheme="minorHAnsi"/>
          <w:b w:val="0"/>
          <w:bCs w:val="0"/>
          <w:i w:val="0"/>
          <w:color w:val="000000"/>
          <w:sz w:val="24"/>
          <w:szCs w:val="24"/>
        </w:rPr>
        <w:t>об</w:t>
      </w:r>
      <w:r w:rsidRPr="008900CA">
        <w:rPr>
          <w:rStyle w:val="2"/>
          <w:rFonts w:eastAsiaTheme="minorHAnsi"/>
          <w:bCs/>
          <w:i/>
          <w:color w:val="000000"/>
          <w:sz w:val="24"/>
          <w:szCs w:val="24"/>
        </w:rPr>
        <w:t xml:space="preserve"> </w:t>
      </w:r>
      <w:r w:rsidRPr="00585E1E">
        <w:rPr>
          <w:rStyle w:val="2"/>
          <w:rFonts w:eastAsiaTheme="minorHAnsi"/>
          <w:bCs/>
          <w:color w:val="000000"/>
          <w:sz w:val="24"/>
          <w:szCs w:val="24"/>
        </w:rPr>
        <w:t>утверждении сумм оплаты совершенных исполнительных действий и сумм</w:t>
      </w:r>
      <w:r w:rsidRPr="00585E1E">
        <w:rPr>
          <w:rFonts w:ascii="Times New Roman" w:hAnsi="Times New Roman" w:cs="Times New Roman"/>
          <w:sz w:val="24"/>
          <w:szCs w:val="24"/>
          <w:lang w:val="kk-KZ"/>
        </w:rPr>
        <w:t>, которое исключает возможность дальнейшего снятия всех арестов и исполнения договорных обязательств, постановленно с нарушениями гражданско-процессуального закона, которые ограничили гарантированные Конституцией РК и ГПК РК права участников гражданского судопроизводства и не может быть признано законным, обоснованным и справедливым и преведут семью Должников еще к тяжелым последствиям.</w:t>
      </w:r>
    </w:p>
    <w:p w14:paraId="2627E97A" w14:textId="77777777" w:rsidR="00916A9B" w:rsidRPr="00585E1E" w:rsidRDefault="00916A9B" w:rsidP="00916A9B">
      <w:pPr>
        <w:pStyle w:val="a3"/>
        <w:jc w:val="both"/>
        <w:rPr>
          <w:rFonts w:ascii="Times New Roman" w:hAnsi="Times New Roman" w:cs="Times New Roman"/>
          <w:color w:val="000000"/>
          <w:sz w:val="24"/>
          <w:szCs w:val="24"/>
          <w:lang w:bidi="ru-RU"/>
        </w:rPr>
      </w:pPr>
      <w:r w:rsidRPr="00585E1E">
        <w:rPr>
          <w:rFonts w:ascii="Times New Roman" w:hAnsi="Times New Roman" w:cs="Times New Roman"/>
          <w:sz w:val="24"/>
          <w:szCs w:val="24"/>
        </w:rPr>
        <w:tab/>
      </w:r>
      <w:r w:rsidRPr="00585E1E">
        <w:rPr>
          <w:rFonts w:ascii="Times New Roman" w:hAnsi="Times New Roman" w:cs="Times New Roman"/>
          <w:color w:val="000000"/>
          <w:sz w:val="24"/>
          <w:szCs w:val="24"/>
          <w:lang w:bidi="ru-RU"/>
        </w:rPr>
        <w:t>На основании вышеизложенного и руководствуясь Законодательством Республики Казахстан,</w:t>
      </w:r>
    </w:p>
    <w:p w14:paraId="2627E97B" w14:textId="77777777" w:rsidR="00916A9B" w:rsidRPr="00585E1E" w:rsidRDefault="00916A9B" w:rsidP="00916A9B">
      <w:pPr>
        <w:pStyle w:val="a3"/>
        <w:jc w:val="center"/>
        <w:rPr>
          <w:rFonts w:ascii="Times New Roman" w:hAnsi="Times New Roman" w:cs="Times New Roman"/>
          <w:b/>
          <w:color w:val="000000"/>
          <w:sz w:val="24"/>
          <w:szCs w:val="24"/>
          <w:lang w:bidi="ru-RU"/>
        </w:rPr>
      </w:pPr>
      <w:r w:rsidRPr="00585E1E">
        <w:rPr>
          <w:rFonts w:ascii="Times New Roman" w:hAnsi="Times New Roman" w:cs="Times New Roman"/>
          <w:b/>
          <w:color w:val="000000"/>
          <w:sz w:val="24"/>
          <w:szCs w:val="24"/>
          <w:lang w:bidi="ru-RU"/>
        </w:rPr>
        <w:t xml:space="preserve">Прошу </w:t>
      </w:r>
      <w:r>
        <w:rPr>
          <w:rFonts w:ascii="Times New Roman" w:hAnsi="Times New Roman" w:cs="Times New Roman"/>
          <w:b/>
          <w:color w:val="000000"/>
          <w:sz w:val="24"/>
          <w:szCs w:val="24"/>
          <w:lang w:bidi="ru-RU"/>
        </w:rPr>
        <w:t>Вас</w:t>
      </w:r>
      <w:r w:rsidRPr="00585E1E">
        <w:rPr>
          <w:rFonts w:ascii="Times New Roman" w:hAnsi="Times New Roman" w:cs="Times New Roman"/>
          <w:b/>
          <w:color w:val="000000"/>
          <w:sz w:val="24"/>
          <w:szCs w:val="24"/>
          <w:lang w:bidi="ru-RU"/>
        </w:rPr>
        <w:t>:</w:t>
      </w:r>
    </w:p>
    <w:p w14:paraId="2627E97C" w14:textId="77777777" w:rsidR="00916A9B" w:rsidRPr="00585E1E" w:rsidRDefault="00916A9B" w:rsidP="00916A9B">
      <w:pPr>
        <w:pStyle w:val="a3"/>
        <w:jc w:val="center"/>
        <w:rPr>
          <w:rFonts w:ascii="Times New Roman" w:hAnsi="Times New Roman" w:cs="Times New Roman"/>
          <w:b/>
          <w:color w:val="000000"/>
          <w:sz w:val="24"/>
          <w:szCs w:val="24"/>
          <w:lang w:bidi="ru-RU"/>
        </w:rPr>
      </w:pPr>
    </w:p>
    <w:p w14:paraId="2627E97D" w14:textId="77777777" w:rsidR="00916A9B" w:rsidRPr="00791996" w:rsidRDefault="00916A9B" w:rsidP="00791996">
      <w:pPr>
        <w:pStyle w:val="a3"/>
        <w:numPr>
          <w:ilvl w:val="0"/>
          <w:numId w:val="1"/>
        </w:numPr>
        <w:jc w:val="both"/>
        <w:rPr>
          <w:rFonts w:ascii="Times New Roman" w:hAnsi="Times New Roman" w:cs="Times New Roman"/>
          <w:sz w:val="24"/>
          <w:szCs w:val="24"/>
          <w:shd w:val="clear" w:color="auto" w:fill="FFFFFF"/>
        </w:rPr>
      </w:pPr>
      <w:r>
        <w:rPr>
          <w:rStyle w:val="1"/>
          <w:color w:val="000000"/>
          <w:sz w:val="24"/>
          <w:szCs w:val="24"/>
        </w:rPr>
        <w:t>Дать правовую оценку на с</w:t>
      </w:r>
      <w:r w:rsidRPr="00585E1E">
        <w:rPr>
          <w:rStyle w:val="1"/>
          <w:color w:val="000000"/>
          <w:sz w:val="24"/>
          <w:szCs w:val="24"/>
        </w:rPr>
        <w:t xml:space="preserve">умму, указанную в Постановлении </w:t>
      </w:r>
      <w:r w:rsidRPr="008900CA">
        <w:rPr>
          <w:rStyle w:val="21"/>
          <w:rFonts w:eastAsiaTheme="minorHAnsi"/>
          <w:b w:val="0"/>
          <w:bCs w:val="0"/>
          <w:i w:val="0"/>
          <w:color w:val="000000"/>
          <w:sz w:val="24"/>
          <w:szCs w:val="24"/>
        </w:rPr>
        <w:t>об</w:t>
      </w:r>
      <w:r w:rsidRPr="00585E1E">
        <w:rPr>
          <w:rStyle w:val="2"/>
          <w:rFonts w:eastAsiaTheme="minorHAnsi"/>
          <w:bCs/>
          <w:color w:val="000000"/>
          <w:sz w:val="24"/>
          <w:szCs w:val="24"/>
        </w:rPr>
        <w:t xml:space="preserve"> утверждении сумм оплаты совершенных исполнительных действий и сумм</w:t>
      </w:r>
      <w:r w:rsidRPr="00585E1E">
        <w:rPr>
          <w:rStyle w:val="2"/>
          <w:rFonts w:eastAsiaTheme="minorHAnsi"/>
          <w:b/>
          <w:bCs/>
          <w:color w:val="000000"/>
          <w:sz w:val="24"/>
          <w:szCs w:val="24"/>
        </w:rPr>
        <w:t xml:space="preserve"> </w:t>
      </w:r>
      <w:r w:rsidRPr="00585E1E">
        <w:rPr>
          <w:rStyle w:val="1"/>
          <w:color w:val="000000"/>
          <w:sz w:val="24"/>
          <w:szCs w:val="24"/>
        </w:rPr>
        <w:t xml:space="preserve">от </w:t>
      </w:r>
      <w:r w:rsidR="00791996">
        <w:rPr>
          <w:rStyle w:val="1"/>
          <w:color w:val="000000"/>
          <w:sz w:val="24"/>
          <w:szCs w:val="24"/>
        </w:rPr>
        <w:t xml:space="preserve">12.02.2019 </w:t>
      </w:r>
      <w:r w:rsidRPr="00585E1E">
        <w:rPr>
          <w:rStyle w:val="1"/>
          <w:color w:val="000000"/>
          <w:sz w:val="24"/>
          <w:szCs w:val="24"/>
        </w:rPr>
        <w:t xml:space="preserve">в размере </w:t>
      </w:r>
      <w:r w:rsidR="00791996">
        <w:rPr>
          <w:rStyle w:val="1"/>
          <w:color w:val="000000"/>
          <w:sz w:val="24"/>
          <w:szCs w:val="24"/>
        </w:rPr>
        <w:t>2 092 225</w:t>
      </w:r>
      <w:r w:rsidR="00791996" w:rsidRPr="00585E1E">
        <w:rPr>
          <w:rStyle w:val="1"/>
          <w:color w:val="000000"/>
          <w:sz w:val="24"/>
          <w:szCs w:val="24"/>
        </w:rPr>
        <w:t xml:space="preserve"> </w:t>
      </w:r>
      <w:r w:rsidRPr="00585E1E">
        <w:rPr>
          <w:rStyle w:val="1"/>
          <w:color w:val="000000"/>
          <w:sz w:val="24"/>
          <w:szCs w:val="24"/>
        </w:rPr>
        <w:t>тенге;</w:t>
      </w:r>
      <w:r w:rsidRPr="00791996">
        <w:rPr>
          <w:rStyle w:val="1"/>
          <w:color w:val="000000"/>
          <w:sz w:val="24"/>
          <w:szCs w:val="24"/>
        </w:rPr>
        <w:t xml:space="preserve"> </w:t>
      </w:r>
    </w:p>
    <w:p w14:paraId="2627E97E" w14:textId="0034C2C2" w:rsidR="00916A9B" w:rsidRPr="00585E1E" w:rsidRDefault="00916A9B" w:rsidP="00916A9B">
      <w:pPr>
        <w:pStyle w:val="a3"/>
        <w:numPr>
          <w:ilvl w:val="0"/>
          <w:numId w:val="1"/>
        </w:numPr>
        <w:spacing w:line="274" w:lineRule="exact"/>
        <w:jc w:val="both"/>
        <w:rPr>
          <w:rFonts w:ascii="Times New Roman" w:hAnsi="Times New Roman" w:cs="Times New Roman"/>
          <w:b/>
          <w:sz w:val="24"/>
          <w:szCs w:val="24"/>
        </w:rPr>
      </w:pPr>
      <w:r>
        <w:rPr>
          <w:rFonts w:ascii="Times New Roman" w:hAnsi="Times New Roman" w:cs="Times New Roman"/>
          <w:sz w:val="24"/>
          <w:szCs w:val="24"/>
          <w:lang w:val="kk-KZ"/>
        </w:rPr>
        <w:t>В</w:t>
      </w:r>
      <w:r w:rsidR="00791996">
        <w:rPr>
          <w:rFonts w:ascii="Times New Roman" w:hAnsi="Times New Roman" w:cs="Times New Roman"/>
          <w:sz w:val="24"/>
          <w:szCs w:val="24"/>
          <w:lang w:val="kk-KZ"/>
        </w:rPr>
        <w:t xml:space="preserve"> случае обнаружения нарушения законодательства</w:t>
      </w:r>
      <w:r>
        <w:rPr>
          <w:rFonts w:ascii="Times New Roman" w:hAnsi="Times New Roman" w:cs="Times New Roman"/>
          <w:sz w:val="24"/>
          <w:szCs w:val="24"/>
          <w:lang w:val="kk-KZ"/>
        </w:rPr>
        <w:t xml:space="preserve"> </w:t>
      </w:r>
      <w:r w:rsidR="00791996">
        <w:rPr>
          <w:rFonts w:ascii="Times New Roman" w:hAnsi="Times New Roman" w:cs="Times New Roman"/>
          <w:sz w:val="24"/>
          <w:szCs w:val="24"/>
          <w:lang w:val="kk-KZ"/>
        </w:rPr>
        <w:t xml:space="preserve">в </w:t>
      </w:r>
      <w:r>
        <w:rPr>
          <w:rFonts w:ascii="Times New Roman" w:hAnsi="Times New Roman" w:cs="Times New Roman"/>
          <w:sz w:val="24"/>
          <w:szCs w:val="24"/>
          <w:lang w:val="kk-KZ"/>
        </w:rPr>
        <w:t>действиях ЧСИ</w:t>
      </w:r>
      <w:r w:rsidR="00791996">
        <w:rPr>
          <w:rFonts w:ascii="Times New Roman" w:hAnsi="Times New Roman" w:cs="Times New Roman"/>
          <w:sz w:val="24"/>
          <w:szCs w:val="24"/>
          <w:lang w:val="kk-KZ"/>
        </w:rPr>
        <w:t>,</w:t>
      </w:r>
      <w:r>
        <w:rPr>
          <w:rFonts w:ascii="Times New Roman" w:hAnsi="Times New Roman" w:cs="Times New Roman"/>
          <w:sz w:val="24"/>
          <w:szCs w:val="24"/>
          <w:lang w:val="kk-KZ"/>
        </w:rPr>
        <w:t xml:space="preserve"> в</w:t>
      </w:r>
      <w:r w:rsidRPr="00585E1E">
        <w:rPr>
          <w:rFonts w:ascii="Times New Roman" w:hAnsi="Times New Roman" w:cs="Times New Roman"/>
          <w:sz w:val="24"/>
          <w:szCs w:val="24"/>
          <w:lang w:val="kk-KZ"/>
        </w:rPr>
        <w:t xml:space="preserve">озложить на </w:t>
      </w:r>
      <w:r w:rsidRPr="00585E1E">
        <w:rPr>
          <w:rFonts w:ascii="Times New Roman" w:hAnsi="Times New Roman" w:cs="Times New Roman"/>
          <w:sz w:val="24"/>
          <w:szCs w:val="24"/>
        </w:rPr>
        <w:t xml:space="preserve">частного судебного исполнителя </w:t>
      </w:r>
      <w:r w:rsidR="00791996">
        <w:rPr>
          <w:rStyle w:val="1"/>
          <w:color w:val="000000"/>
          <w:sz w:val="24"/>
          <w:szCs w:val="24"/>
        </w:rPr>
        <w:t>Т</w:t>
      </w:r>
      <w:r w:rsidR="001450D3">
        <w:rPr>
          <w:rStyle w:val="1"/>
          <w:color w:val="000000"/>
          <w:sz w:val="24"/>
          <w:szCs w:val="24"/>
        </w:rPr>
        <w:t>.</w:t>
      </w:r>
      <w:r w:rsidR="00791996">
        <w:rPr>
          <w:rStyle w:val="1"/>
          <w:color w:val="000000"/>
          <w:sz w:val="24"/>
          <w:szCs w:val="24"/>
        </w:rPr>
        <w:t>Т.С</w:t>
      </w:r>
      <w:r w:rsidRPr="00585E1E">
        <w:rPr>
          <w:rStyle w:val="1"/>
          <w:color w:val="000000"/>
          <w:sz w:val="24"/>
          <w:szCs w:val="24"/>
        </w:rPr>
        <w:t>.,</w:t>
      </w:r>
      <w:r w:rsidRPr="00585E1E">
        <w:rPr>
          <w:rFonts w:ascii="Times New Roman" w:hAnsi="Times New Roman" w:cs="Times New Roman"/>
          <w:sz w:val="24"/>
          <w:szCs w:val="24"/>
          <w:lang w:val="kk-KZ"/>
        </w:rPr>
        <w:t xml:space="preserve"> обязанности по </w:t>
      </w:r>
      <w:r>
        <w:rPr>
          <w:rFonts w:ascii="Times New Roman" w:hAnsi="Times New Roman" w:cs="Times New Roman"/>
          <w:sz w:val="24"/>
          <w:szCs w:val="24"/>
          <w:lang w:val="kk-KZ"/>
        </w:rPr>
        <w:t>устранению нарушенных прав Должника</w:t>
      </w:r>
      <w:r w:rsidRPr="00585E1E">
        <w:rPr>
          <w:rFonts w:ascii="Times New Roman" w:hAnsi="Times New Roman" w:cs="Times New Roman"/>
          <w:color w:val="000000"/>
          <w:sz w:val="24"/>
          <w:szCs w:val="24"/>
          <w:lang w:bidi="ru-RU"/>
        </w:rPr>
        <w:t>.</w:t>
      </w:r>
    </w:p>
    <w:p w14:paraId="2627E97F" w14:textId="77777777" w:rsidR="00916A9B" w:rsidRPr="00585E1E" w:rsidRDefault="00916A9B" w:rsidP="00916A9B">
      <w:pPr>
        <w:pStyle w:val="a3"/>
        <w:ind w:left="720"/>
        <w:jc w:val="both"/>
        <w:rPr>
          <w:rFonts w:ascii="Times New Roman" w:hAnsi="Times New Roman" w:cs="Times New Roman"/>
          <w:b/>
          <w:sz w:val="24"/>
          <w:szCs w:val="24"/>
        </w:rPr>
      </w:pPr>
    </w:p>
    <w:p w14:paraId="2627E980" w14:textId="77777777" w:rsidR="00916A9B" w:rsidRPr="00585E1E" w:rsidRDefault="00916A9B" w:rsidP="00916A9B">
      <w:pPr>
        <w:pStyle w:val="a3"/>
        <w:jc w:val="both"/>
        <w:rPr>
          <w:rFonts w:ascii="Times New Roman" w:hAnsi="Times New Roman" w:cs="Times New Roman"/>
          <w:sz w:val="24"/>
          <w:szCs w:val="24"/>
        </w:rPr>
      </w:pPr>
    </w:p>
    <w:p w14:paraId="2627E981" w14:textId="77777777" w:rsidR="00916A9B" w:rsidRPr="00585E1E" w:rsidRDefault="00916A9B" w:rsidP="00916A9B">
      <w:pPr>
        <w:pStyle w:val="a3"/>
        <w:jc w:val="both"/>
        <w:rPr>
          <w:rFonts w:ascii="Times New Roman" w:hAnsi="Times New Roman" w:cs="Times New Roman"/>
          <w:b/>
          <w:sz w:val="24"/>
          <w:szCs w:val="24"/>
        </w:rPr>
      </w:pPr>
      <w:r w:rsidRPr="00585E1E">
        <w:rPr>
          <w:rFonts w:ascii="Times New Roman" w:hAnsi="Times New Roman" w:cs="Times New Roman"/>
          <w:b/>
          <w:sz w:val="24"/>
          <w:szCs w:val="24"/>
        </w:rPr>
        <w:t>С уважением,</w:t>
      </w:r>
    </w:p>
    <w:p w14:paraId="2627E982" w14:textId="77777777" w:rsidR="00916A9B" w:rsidRPr="00585E1E" w:rsidRDefault="00916A9B" w:rsidP="00916A9B">
      <w:pPr>
        <w:pStyle w:val="a3"/>
        <w:jc w:val="both"/>
        <w:rPr>
          <w:rFonts w:ascii="Times New Roman" w:hAnsi="Times New Roman" w:cs="Times New Roman"/>
          <w:b/>
          <w:sz w:val="24"/>
          <w:szCs w:val="24"/>
        </w:rPr>
      </w:pPr>
      <w:r w:rsidRPr="00585E1E">
        <w:rPr>
          <w:rFonts w:ascii="Times New Roman" w:hAnsi="Times New Roman" w:cs="Times New Roman"/>
          <w:b/>
          <w:sz w:val="24"/>
          <w:szCs w:val="24"/>
        </w:rPr>
        <w:t xml:space="preserve">Представитель по доверенности                                                  </w:t>
      </w:r>
    </w:p>
    <w:p w14:paraId="2627E983" w14:textId="77777777" w:rsidR="00916A9B" w:rsidRPr="00585E1E" w:rsidRDefault="00916A9B" w:rsidP="00916A9B">
      <w:pPr>
        <w:pStyle w:val="a3"/>
        <w:jc w:val="both"/>
        <w:rPr>
          <w:rFonts w:ascii="Times New Roman" w:hAnsi="Times New Roman" w:cs="Times New Roman"/>
          <w:b/>
          <w:sz w:val="24"/>
          <w:szCs w:val="24"/>
        </w:rPr>
      </w:pPr>
    </w:p>
    <w:p w14:paraId="2627E984" w14:textId="77777777" w:rsidR="00916A9B" w:rsidRPr="00585E1E" w:rsidRDefault="00916A9B" w:rsidP="00916A9B">
      <w:pPr>
        <w:pStyle w:val="a3"/>
        <w:ind w:left="4248" w:firstLine="708"/>
        <w:jc w:val="both"/>
        <w:rPr>
          <w:rFonts w:ascii="Times New Roman" w:hAnsi="Times New Roman" w:cs="Times New Roman"/>
          <w:b/>
          <w:sz w:val="24"/>
          <w:szCs w:val="24"/>
        </w:rPr>
      </w:pPr>
      <w:r w:rsidRPr="00585E1E">
        <w:rPr>
          <w:rFonts w:ascii="Times New Roman" w:hAnsi="Times New Roman" w:cs="Times New Roman"/>
          <w:b/>
          <w:sz w:val="24"/>
          <w:szCs w:val="24"/>
        </w:rPr>
        <w:t>__________________/ Саржанов Г.Т.</w:t>
      </w:r>
    </w:p>
    <w:p w14:paraId="2627E985" w14:textId="77777777" w:rsidR="00916A9B" w:rsidRDefault="00916A9B" w:rsidP="00916A9B">
      <w:pPr>
        <w:pStyle w:val="a3"/>
        <w:ind w:left="1416" w:firstLine="708"/>
        <w:rPr>
          <w:sz w:val="16"/>
          <w:szCs w:val="16"/>
        </w:rPr>
      </w:pPr>
    </w:p>
    <w:p w14:paraId="2627E986" w14:textId="77777777" w:rsidR="00916A9B" w:rsidRPr="00B5089A" w:rsidRDefault="00791996" w:rsidP="00916A9B">
      <w:pPr>
        <w:pStyle w:val="a3"/>
        <w:ind w:left="4248" w:firstLine="708"/>
      </w:pPr>
      <w:r>
        <w:rPr>
          <w:sz w:val="16"/>
          <w:szCs w:val="16"/>
        </w:rPr>
        <w:t>«___» ____________2019</w:t>
      </w:r>
      <w:r w:rsidR="00916A9B">
        <w:rPr>
          <w:sz w:val="16"/>
          <w:szCs w:val="16"/>
        </w:rPr>
        <w:t xml:space="preserve"> год. </w:t>
      </w:r>
      <w:r w:rsidR="00916A9B">
        <w:rPr>
          <w:color w:val="000000"/>
        </w:rPr>
        <w:t xml:space="preserve"> </w:t>
      </w:r>
    </w:p>
    <w:p w14:paraId="2627E987" w14:textId="77777777" w:rsidR="00916A9B" w:rsidRDefault="00916A9B" w:rsidP="00916A9B"/>
    <w:p w14:paraId="2627E988" w14:textId="77777777" w:rsidR="00C7374B" w:rsidRDefault="00C7374B" w:rsidP="00916A9B"/>
    <w:p w14:paraId="2627E989" w14:textId="77777777" w:rsidR="00C7374B" w:rsidRDefault="00C7374B" w:rsidP="00916A9B"/>
    <w:p w14:paraId="2627E98A" w14:textId="77777777" w:rsidR="00C7374B" w:rsidRDefault="00C7374B" w:rsidP="00916A9B"/>
    <w:p w14:paraId="2627E98B" w14:textId="77777777" w:rsidR="00C7374B" w:rsidRDefault="00C7374B" w:rsidP="00916A9B"/>
    <w:p w14:paraId="2627E98C" w14:textId="77777777" w:rsidR="00C7374B" w:rsidRDefault="00C7374B" w:rsidP="00916A9B"/>
    <w:p w14:paraId="2627E98D" w14:textId="77777777" w:rsidR="00C7374B" w:rsidRDefault="00C7374B" w:rsidP="00916A9B"/>
    <w:p w14:paraId="2627E98E" w14:textId="77777777" w:rsidR="00B74EFF" w:rsidRDefault="00B74EFF" w:rsidP="00916A9B"/>
    <w:p w14:paraId="2627E98F" w14:textId="77777777" w:rsidR="00B74EFF" w:rsidRDefault="00B74EFF" w:rsidP="00916A9B"/>
    <w:p w14:paraId="2627E990" w14:textId="77777777" w:rsidR="00B74EFF" w:rsidRDefault="00B74EFF" w:rsidP="00916A9B"/>
    <w:p w14:paraId="2627E991" w14:textId="77777777" w:rsidR="00C7374B" w:rsidRDefault="00C7374B" w:rsidP="00916A9B"/>
    <w:p w14:paraId="2627E992" w14:textId="77777777" w:rsidR="00916A9B" w:rsidRDefault="00916A9B" w:rsidP="00916A9B"/>
    <w:p w14:paraId="2627E993" w14:textId="77777777" w:rsidR="00CE396D" w:rsidRPr="00916A9B" w:rsidRDefault="00916A9B" w:rsidP="00916A9B">
      <w:pPr>
        <w:pStyle w:val="50"/>
        <w:shd w:val="clear" w:color="auto" w:fill="auto"/>
        <w:spacing w:line="206" w:lineRule="exact"/>
        <w:ind w:firstLine="760"/>
        <w:jc w:val="both"/>
        <w:rPr>
          <w:color w:val="000000"/>
          <w:sz w:val="20"/>
          <w:szCs w:val="20"/>
        </w:rPr>
      </w:pPr>
      <w:r>
        <w:rPr>
          <w:color w:val="000000"/>
          <w:sz w:val="16"/>
          <w:szCs w:val="16"/>
        </w:rPr>
        <w:t>Согласно ст. 17 Закона РК «О порядке рассмотрения обращений физических и юридических лиц»,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w:t>
      </w:r>
    </w:p>
    <w:sectPr w:rsidR="00CE396D" w:rsidRPr="00916A9B" w:rsidSect="00B74EFF">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1E20"/>
    <w:multiLevelType w:val="hybridMultilevel"/>
    <w:tmpl w:val="9FF62522"/>
    <w:lvl w:ilvl="0" w:tplc="04190003">
      <w:start w:val="1"/>
      <w:numFmt w:val="bullet"/>
      <w:lvlText w:val="o"/>
      <w:lvlJc w:val="left"/>
      <w:pPr>
        <w:ind w:left="502"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32737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72F1"/>
    <w:rsid w:val="001450D3"/>
    <w:rsid w:val="00365FCB"/>
    <w:rsid w:val="00586395"/>
    <w:rsid w:val="00696EA2"/>
    <w:rsid w:val="006972F1"/>
    <w:rsid w:val="006D3F7A"/>
    <w:rsid w:val="00720BE9"/>
    <w:rsid w:val="00791996"/>
    <w:rsid w:val="00916A9B"/>
    <w:rsid w:val="00A42EA6"/>
    <w:rsid w:val="00B74EFF"/>
    <w:rsid w:val="00C7374B"/>
    <w:rsid w:val="00CE3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7E93F"/>
  <w15:docId w15:val="{BB265CA6-039F-4AE0-9C5E-1C105B613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9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16A9B"/>
    <w:pPr>
      <w:spacing w:after="0" w:line="240" w:lineRule="auto"/>
    </w:pPr>
  </w:style>
  <w:style w:type="character" w:customStyle="1" w:styleId="s1">
    <w:name w:val="s1"/>
    <w:basedOn w:val="a0"/>
    <w:rsid w:val="00916A9B"/>
    <w:rPr>
      <w:rFonts w:ascii="Times New Roman" w:hAnsi="Times New Roman" w:cs="Times New Roman" w:hint="default"/>
      <w:b/>
      <w:bCs/>
      <w:color w:val="000000"/>
    </w:rPr>
  </w:style>
  <w:style w:type="character" w:customStyle="1" w:styleId="s0">
    <w:name w:val="s0"/>
    <w:basedOn w:val="a0"/>
    <w:rsid w:val="00916A9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a4">
    <w:name w:val="Без интервала Знак"/>
    <w:link w:val="a3"/>
    <w:uiPriority w:val="1"/>
    <w:locked/>
    <w:rsid w:val="00916A9B"/>
  </w:style>
  <w:style w:type="character" w:customStyle="1" w:styleId="2">
    <w:name w:val="Основной текст (2)_"/>
    <w:basedOn w:val="a0"/>
    <w:link w:val="20"/>
    <w:uiPriority w:val="99"/>
    <w:rsid w:val="00916A9B"/>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uiPriority w:val="99"/>
    <w:rsid w:val="00916A9B"/>
    <w:pPr>
      <w:widowControl w:val="0"/>
      <w:shd w:val="clear" w:color="auto" w:fill="FFFFFF"/>
      <w:spacing w:after="420" w:line="0" w:lineRule="atLeast"/>
      <w:ind w:hanging="1160"/>
      <w:jc w:val="both"/>
    </w:pPr>
    <w:rPr>
      <w:rFonts w:ascii="Times New Roman" w:eastAsia="Times New Roman" w:hAnsi="Times New Roman" w:cs="Times New Roman"/>
      <w:sz w:val="28"/>
      <w:szCs w:val="28"/>
      <w:lang w:eastAsia="en-US"/>
    </w:rPr>
  </w:style>
  <w:style w:type="character" w:styleId="a5">
    <w:name w:val="Hyperlink"/>
    <w:basedOn w:val="a0"/>
    <w:uiPriority w:val="99"/>
    <w:rsid w:val="00916A9B"/>
    <w:rPr>
      <w:color w:val="0000FF" w:themeColor="hyperlink"/>
      <w:u w:val="single"/>
    </w:rPr>
  </w:style>
  <w:style w:type="paragraph" w:customStyle="1" w:styleId="j17">
    <w:name w:val="j17"/>
    <w:basedOn w:val="a"/>
    <w:rsid w:val="00916A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6">
    <w:name w:val="j16"/>
    <w:basedOn w:val="a"/>
    <w:rsid w:val="00916A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2">
    <w:name w:val="j12"/>
    <w:basedOn w:val="a"/>
    <w:rsid w:val="00916A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916A9B"/>
  </w:style>
  <w:style w:type="character" w:customStyle="1" w:styleId="s9">
    <w:name w:val="s9"/>
    <w:basedOn w:val="a0"/>
    <w:rsid w:val="00916A9B"/>
  </w:style>
  <w:style w:type="character" w:customStyle="1" w:styleId="1">
    <w:name w:val="Основной текст Знак1"/>
    <w:basedOn w:val="a0"/>
    <w:link w:val="a6"/>
    <w:uiPriority w:val="99"/>
    <w:rsid w:val="00916A9B"/>
    <w:rPr>
      <w:rFonts w:ascii="Times New Roman" w:hAnsi="Times New Roman" w:cs="Times New Roman"/>
      <w:sz w:val="23"/>
      <w:szCs w:val="23"/>
      <w:shd w:val="clear" w:color="auto" w:fill="FFFFFF"/>
    </w:rPr>
  </w:style>
  <w:style w:type="paragraph" w:styleId="a6">
    <w:name w:val="Body Text"/>
    <w:basedOn w:val="a"/>
    <w:link w:val="1"/>
    <w:uiPriority w:val="99"/>
    <w:rsid w:val="00916A9B"/>
    <w:pPr>
      <w:widowControl w:val="0"/>
      <w:shd w:val="clear" w:color="auto" w:fill="FFFFFF"/>
      <w:spacing w:before="240" w:after="240" w:line="264" w:lineRule="exact"/>
      <w:ind w:hanging="360"/>
      <w:jc w:val="both"/>
    </w:pPr>
    <w:rPr>
      <w:rFonts w:ascii="Times New Roman" w:eastAsiaTheme="minorHAnsi" w:hAnsi="Times New Roman" w:cs="Times New Roman"/>
      <w:sz w:val="23"/>
      <w:szCs w:val="23"/>
      <w:lang w:eastAsia="en-US"/>
    </w:rPr>
  </w:style>
  <w:style w:type="character" w:customStyle="1" w:styleId="a7">
    <w:name w:val="Основной текст Знак"/>
    <w:basedOn w:val="a0"/>
    <w:uiPriority w:val="99"/>
    <w:semiHidden/>
    <w:rsid w:val="00916A9B"/>
    <w:rPr>
      <w:rFonts w:eastAsiaTheme="minorEastAsia"/>
      <w:lang w:eastAsia="ru-RU"/>
    </w:rPr>
  </w:style>
  <w:style w:type="character" w:customStyle="1" w:styleId="8">
    <w:name w:val="Основной текст (8)_"/>
    <w:basedOn w:val="a0"/>
    <w:link w:val="81"/>
    <w:uiPriority w:val="99"/>
    <w:rsid w:val="00916A9B"/>
    <w:rPr>
      <w:rFonts w:ascii="Times New Roman" w:hAnsi="Times New Roman" w:cs="Times New Roman"/>
      <w:b/>
      <w:bCs/>
      <w:sz w:val="25"/>
      <w:szCs w:val="25"/>
      <w:shd w:val="clear" w:color="auto" w:fill="FFFFFF"/>
    </w:rPr>
  </w:style>
  <w:style w:type="paragraph" w:customStyle="1" w:styleId="81">
    <w:name w:val="Основной текст (8)1"/>
    <w:basedOn w:val="a"/>
    <w:link w:val="8"/>
    <w:uiPriority w:val="99"/>
    <w:rsid w:val="00916A9B"/>
    <w:pPr>
      <w:widowControl w:val="0"/>
      <w:shd w:val="clear" w:color="auto" w:fill="FFFFFF"/>
      <w:spacing w:before="360" w:after="540" w:line="294" w:lineRule="exact"/>
      <w:jc w:val="both"/>
    </w:pPr>
    <w:rPr>
      <w:rFonts w:ascii="Times New Roman" w:eastAsiaTheme="minorHAnsi" w:hAnsi="Times New Roman" w:cs="Times New Roman"/>
      <w:b/>
      <w:bCs/>
      <w:sz w:val="25"/>
      <w:szCs w:val="25"/>
      <w:lang w:eastAsia="en-US"/>
    </w:rPr>
  </w:style>
  <w:style w:type="character" w:customStyle="1" w:styleId="21">
    <w:name w:val="Основной текст (2) + Курсив"/>
    <w:basedOn w:val="2"/>
    <w:uiPriority w:val="99"/>
    <w:rsid w:val="00916A9B"/>
    <w:rPr>
      <w:rFonts w:ascii="Times New Roman" w:eastAsia="Times New Roman" w:hAnsi="Times New Roman" w:cs="Times New Roman"/>
      <w:b/>
      <w:bCs/>
      <w:i/>
      <w:iCs/>
      <w:sz w:val="23"/>
      <w:szCs w:val="23"/>
      <w:u w:val="none"/>
      <w:shd w:val="clear" w:color="auto" w:fill="FFFFFF"/>
    </w:rPr>
  </w:style>
  <w:style w:type="character" w:customStyle="1" w:styleId="5">
    <w:name w:val="Основной текст (5)_"/>
    <w:basedOn w:val="a0"/>
    <w:link w:val="50"/>
    <w:rsid w:val="00916A9B"/>
    <w:rPr>
      <w:rFonts w:ascii="Times New Roman" w:eastAsia="Times New Roman" w:hAnsi="Times New Roman" w:cs="Times New Roman"/>
      <w:shd w:val="clear" w:color="auto" w:fill="FFFFFF"/>
    </w:rPr>
  </w:style>
  <w:style w:type="paragraph" w:customStyle="1" w:styleId="50">
    <w:name w:val="Основной текст (5)"/>
    <w:basedOn w:val="a"/>
    <w:link w:val="5"/>
    <w:rsid w:val="00916A9B"/>
    <w:pPr>
      <w:widowControl w:val="0"/>
      <w:shd w:val="clear" w:color="auto" w:fill="FFFFFF"/>
      <w:spacing w:after="0" w:line="259" w:lineRule="exact"/>
    </w:pPr>
    <w:rPr>
      <w:rFonts w:ascii="Times New Roman" w:eastAsia="Times New Roman" w:hAnsi="Times New Roman" w:cs="Times New Roman"/>
      <w:lang w:eastAsia="en-US"/>
    </w:rPr>
  </w:style>
  <w:style w:type="paragraph" w:styleId="a8">
    <w:name w:val="Balloon Text"/>
    <w:basedOn w:val="a"/>
    <w:link w:val="a9"/>
    <w:uiPriority w:val="99"/>
    <w:semiHidden/>
    <w:unhideWhenUsed/>
    <w:rsid w:val="006D3F7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D3F7A"/>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3151165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line.zakon.kz/Document/?doc_id=30617206" TargetMode="External"/><Relationship Id="rId12" Type="http://schemas.openxmlformats.org/officeDocument/2006/relationships/hyperlink" Target="https://online.zakon.kz/Document/?doc_id=315457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11" Type="http://schemas.openxmlformats.org/officeDocument/2006/relationships/hyperlink" Target="https://online.zakon.kz/Document/?doc_id=1026672" TargetMode="External"/><Relationship Id="rId5" Type="http://schemas.openxmlformats.org/officeDocument/2006/relationships/hyperlink" Target="mailto:info@zakonpravo.kz" TargetMode="External"/><Relationship Id="rId10" Type="http://schemas.openxmlformats.org/officeDocument/2006/relationships/hyperlink" Target="https://online.zakon.kz/Document/?doc_id=1026672" TargetMode="External"/><Relationship Id="rId4" Type="http://schemas.openxmlformats.org/officeDocument/2006/relationships/webSettings" Target="webSettings.xml"/><Relationship Id="rId9" Type="http://schemas.openxmlformats.org/officeDocument/2006/relationships/hyperlink" Target="https://online.zakon.kz/Document/?doc_id=3154572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1857</Words>
  <Characters>10589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Юридическая_контора Закон_и_право</cp:lastModifiedBy>
  <cp:revision>8</cp:revision>
  <cp:lastPrinted>2019-02-20T04:26:00Z</cp:lastPrinted>
  <dcterms:created xsi:type="dcterms:W3CDTF">2019-02-14T11:08:00Z</dcterms:created>
  <dcterms:modified xsi:type="dcterms:W3CDTF">2022-06-22T14:21:00Z</dcterms:modified>
</cp:coreProperties>
</file>