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4601" w14:textId="77777777" w:rsidR="00422DDF" w:rsidRPr="00422DDF" w:rsidRDefault="00422DDF" w:rsidP="00422DDF">
      <w:pPr>
        <w:keepNext/>
        <w:keepLines/>
        <w:widowControl w:val="0"/>
        <w:spacing w:after="0" w:line="274" w:lineRule="exact"/>
        <w:ind w:left="4253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22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 Департамент  юстиции г. Шымкент Министерство Юстиции Республики Казахстан</w:t>
      </w:r>
    </w:p>
    <w:p w14:paraId="7EA74602" w14:textId="14517A7B" w:rsidR="00422DDF" w:rsidRPr="00422DDF" w:rsidRDefault="00422DDF" w:rsidP="00422DDF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Century Gothic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 w:bidi="en-US"/>
        </w:rPr>
        <w:t xml:space="preserve">от: </w:t>
      </w:r>
      <w:r w:rsidR="009637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ТВК</w:t>
      </w:r>
    </w:p>
    <w:p w14:paraId="7EA74603" w14:textId="154BB68A" w:rsidR="00422DDF" w:rsidRPr="00422DDF" w:rsidRDefault="00422DDF" w:rsidP="00422DDF">
      <w:pPr>
        <w:widowControl w:val="0"/>
        <w:spacing w:after="0" w:line="240" w:lineRule="auto"/>
        <w:ind w:left="4248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ИИН: </w:t>
      </w:r>
      <w:r w:rsidR="009637DB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…………</w:t>
      </w:r>
      <w:r w:rsidRPr="00422D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</w:t>
      </w:r>
    </w:p>
    <w:p w14:paraId="7EA74604" w14:textId="77777777" w:rsidR="00422DDF" w:rsidRPr="00422DDF" w:rsidRDefault="00422DDF" w:rsidP="00422DDF">
      <w:pPr>
        <w:widowControl w:val="0"/>
        <w:spacing w:after="0" w:line="240" w:lineRule="auto"/>
        <w:ind w:left="4253" w:right="-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422D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Представитель по доверенности:</w:t>
      </w:r>
    </w:p>
    <w:p w14:paraId="7EA74605" w14:textId="77777777" w:rsidR="00422DDF" w:rsidRPr="00422DDF" w:rsidRDefault="00422DDF" w:rsidP="00422DDF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ТОО «Юридическая компания Закон и Право» в лице Генерального директора</w:t>
      </w:r>
    </w:p>
    <w:p w14:paraId="7EA74606" w14:textId="77777777" w:rsidR="00422DDF" w:rsidRPr="00422DDF" w:rsidRDefault="00422DDF" w:rsidP="00422DDF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Қайшыбекова Мадияра Ерболатұлы</w:t>
      </w:r>
    </w:p>
    <w:p w14:paraId="7EA74607" w14:textId="77777777" w:rsidR="00422DDF" w:rsidRPr="00422DDF" w:rsidRDefault="00422DDF" w:rsidP="00422DDF">
      <w:pPr>
        <w:widowControl w:val="0"/>
        <w:spacing w:after="0" w:line="240" w:lineRule="auto"/>
        <w:ind w:left="4253" w:right="-1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БИН 190240029071</w:t>
      </w:r>
    </w:p>
    <w:p w14:paraId="7EA74608" w14:textId="77777777" w:rsidR="00422DDF" w:rsidRPr="00422DDF" w:rsidRDefault="00422DDF" w:rsidP="00422DDF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г. Алматы, пр. </w:t>
      </w:r>
      <w:proofErr w:type="spell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Жибек</w:t>
      </w:r>
      <w:proofErr w:type="spell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Жолы</w:t>
      </w:r>
      <w:proofErr w:type="spell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, д. 50, офис 202, БЦ Квартал</w:t>
      </w:r>
    </w:p>
    <w:p w14:paraId="7EA74609" w14:textId="77777777" w:rsidR="00422DDF" w:rsidRPr="00422DDF" w:rsidRDefault="00E82A62" w:rsidP="00422DDF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hyperlink r:id="rId5" w:history="1"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eastAsia="ru-RU" w:bidi="ru-RU"/>
          </w:rPr>
          <w:t>info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ru-RU" w:eastAsia="ru-RU" w:bidi="ru-RU"/>
          </w:rPr>
          <w:t>@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eastAsia="ru-RU" w:bidi="ru-RU"/>
          </w:rPr>
          <w:t>zakonpravo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ru-RU" w:eastAsia="ru-RU" w:bidi="ru-RU"/>
          </w:rPr>
          <w:t>.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eastAsia="ru-RU" w:bidi="ru-RU"/>
          </w:rPr>
          <w:t>kz</w:t>
        </w:r>
      </w:hyperlink>
      <w:r w:rsidR="00422DDF"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/ </w:t>
      </w:r>
      <w:hyperlink r:id="rId6" w:history="1"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eastAsia="ru-RU" w:bidi="ru-RU"/>
          </w:rPr>
          <w:t>www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ru-RU" w:eastAsia="ru-RU" w:bidi="ru-RU"/>
          </w:rPr>
          <w:t>.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eastAsia="ru-RU" w:bidi="ru-RU"/>
          </w:rPr>
          <w:t>zakonpravo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ru-RU" w:eastAsia="ru-RU" w:bidi="ru-RU"/>
          </w:rPr>
          <w:t>.</w:t>
        </w:r>
        <w:r w:rsidR="00422DDF" w:rsidRPr="00422DDF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eastAsia="ru-RU" w:bidi="ru-RU"/>
          </w:rPr>
          <w:t>kz</w:t>
        </w:r>
      </w:hyperlink>
    </w:p>
    <w:p w14:paraId="7EA7460A" w14:textId="77777777" w:rsidR="00422DDF" w:rsidRPr="00422DDF" w:rsidRDefault="00422DDF" w:rsidP="00422DDF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+ 7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727 978 5755; +7 708 578 5758</w:t>
      </w:r>
    </w:p>
    <w:p w14:paraId="7EA7460B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14:paraId="7EA7460C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Заявление</w:t>
      </w:r>
    </w:p>
    <w:p w14:paraId="7EA7460D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об снятие с Реестра должников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 </w:t>
      </w:r>
    </w:p>
    <w:p w14:paraId="7EA7460E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14:paraId="7EA7460F" w14:textId="4A511C2D" w:rsidR="00422DDF" w:rsidRPr="00422DDF" w:rsidRDefault="00422DDF" w:rsidP="00422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09 сентября 2014 года Абайский районный суд города Шымкент ЮКО, в составе председательствующей судьи Бакировой Э.К., при секретаре судебного заседания Омарове А., с участием представителя истца К</w:t>
      </w:r>
      <w:r w:rsidR="004D1D1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Е.К., ответчика Т</w:t>
      </w:r>
      <w:r w:rsidR="004D1D1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В.К., рассмотрев в открытом судебном заседании гражданское дело по иску ТОО «Бюро по работе с дебиторами» к </w:t>
      </w:r>
      <w:r w:rsidR="004D1D1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ТВК</w:t>
      </w: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 взыскании суммы задолженности, Суд Решил: Иск ТОО «Бюро по работе с дебиторами» – удовлетворить частично. Взыскать с </w:t>
      </w:r>
      <w:r w:rsidR="004D1D1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ТВК</w:t>
      </w: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пользу ТОО «Бюро по работе с дебиторами» сумму задолженности в размере 927 949 (девятьсот двадцать семь тысяч девятьсот сорок девять) тенге и государственную пошлину в сумме 27 839 (двадцать семь тысяч восемьсот тридцать девять) тенге. В удовлетворении остальной части иска – отказать.</w:t>
      </w:r>
    </w:p>
    <w:p w14:paraId="7EA74610" w14:textId="77777777" w:rsidR="00422DDF" w:rsidRPr="00422DDF" w:rsidRDefault="00422DDF" w:rsidP="00422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</w:t>
      </w:r>
      <w:proofErr w:type="gramStart"/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счета</w:t>
      </w:r>
      <w:proofErr w:type="gramEnd"/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имеющиеся в банках второго уровня.</w:t>
      </w:r>
    </w:p>
    <w:p w14:paraId="7EA74611" w14:textId="77777777" w:rsidR="00422DDF" w:rsidRPr="00422DDF" w:rsidRDefault="00422DDF" w:rsidP="00422DD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20.02.2015 году Государственный судебный исполнитель Департамента </w:t>
      </w:r>
      <w:proofErr w:type="gram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юстиции  города</w:t>
      </w:r>
      <w:proofErr w:type="gram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Шымкент </w:t>
      </w:r>
      <w:proofErr w:type="spell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Абишев</w:t>
      </w:r>
      <w:proofErr w:type="spell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Оралхан</w:t>
      </w:r>
      <w:proofErr w:type="spell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Маратович в рамках исполнительного производства №3750-020-15-15-51-9922 произвел ряд исполнительных действии по исполнению исполнительного документа где были наложены обременения. Также </w:t>
      </w:r>
      <w:proofErr w:type="spell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Абишев</w:t>
      </w:r>
      <w:proofErr w:type="spell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Оралхан</w:t>
      </w:r>
      <w:proofErr w:type="spell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Маратович в качестве Частного судебного исполнителя Региональной палаты Частных судебных исполнителей города </w:t>
      </w:r>
      <w:proofErr w:type="gram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Шымкент  также</w:t>
      </w:r>
      <w:proofErr w:type="gram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наложил обременении а именно: внесена в Реестр должников по исполнительному производству и Список должников, временно ограниченных на выезд из Республики Казахстан официального интернет ресурса Министерство Юстиции РК. Однако </w:t>
      </w:r>
      <w:proofErr w:type="gramStart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выше указанные</w:t>
      </w:r>
      <w:proofErr w:type="gram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исполнительные производство были возвращено без исполнения.</w:t>
      </w:r>
    </w:p>
    <w:p w14:paraId="7EA74612" w14:textId="77777777" w:rsidR="00422DDF" w:rsidRPr="00422DDF" w:rsidRDefault="00422DDF" w:rsidP="00422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15.08.2018 год Частный судебный исполнитель Региональной палаты Частных судебных исполнителей города Шымкент  </w:t>
      </w:r>
      <w:proofErr w:type="spellStart"/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Майлыбаев</w:t>
      </w:r>
      <w:proofErr w:type="spellEnd"/>
      <w:r w:rsidRPr="00422DD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Б.К., в связи с полным погашение задолженности Должником прекратил исполнительное производство. Соответственно снял непосредственно только свои все обременения ране наложенные.</w:t>
      </w:r>
    </w:p>
    <w:p w14:paraId="7EA74613" w14:textId="77777777" w:rsidR="00422DDF" w:rsidRPr="00422DDF" w:rsidRDefault="00422DDF" w:rsidP="00422D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EA74614" w14:textId="77777777" w:rsidR="00422DDF" w:rsidRPr="00422DDF" w:rsidRDefault="00422DDF" w:rsidP="00422D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ru-RU"/>
        </w:rPr>
      </w:pPr>
      <w:r w:rsidRPr="00422DDF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ru-RU"/>
        </w:rPr>
        <w:t>На основания вышеизложенного и руководствуясь ГПК РК,</w:t>
      </w:r>
    </w:p>
    <w:p w14:paraId="7EA74615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14:paraId="7EA74616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14:paraId="7EA74617" w14:textId="77777777" w:rsidR="00422DDF" w:rsidRPr="00422DDF" w:rsidRDefault="00422DDF" w:rsidP="00422D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Прошу Вас:</w:t>
      </w:r>
    </w:p>
    <w:p w14:paraId="7EA74618" w14:textId="77777777" w:rsidR="00422DDF" w:rsidRPr="00422DDF" w:rsidRDefault="00422DDF" w:rsidP="00422DDF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</w:p>
    <w:p w14:paraId="7EA74619" w14:textId="21731C34" w:rsidR="00422DDF" w:rsidRPr="00422DDF" w:rsidRDefault="00422DDF" w:rsidP="00422DDF">
      <w:pPr>
        <w:widowControl w:val="0"/>
        <w:numPr>
          <w:ilvl w:val="0"/>
          <w:numId w:val="1"/>
        </w:num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Снять гр. </w:t>
      </w:r>
      <w:r w:rsidRPr="00422DD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E82A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2D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В.К., </w:t>
      </w:r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Реестра должников по исполнительному производству и </w:t>
      </w:r>
      <w:proofErr w:type="gramStart"/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 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bidi="ru-RU"/>
        </w:rPr>
        <w:t>Списка</w:t>
      </w:r>
      <w:proofErr w:type="gramEnd"/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bidi="ru-RU"/>
        </w:rPr>
        <w:t xml:space="preserve"> должников, временно ограниченных на выезд из Республики Казахстан</w:t>
      </w:r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официального интернет ресурса Министерство Юстиции РК.</w:t>
      </w:r>
      <w:r w:rsidRPr="00422DD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EA7461A" w14:textId="20B4F9A8" w:rsidR="00422DDF" w:rsidRPr="00422DDF" w:rsidRDefault="00422DDF" w:rsidP="00422DDF">
      <w:pPr>
        <w:widowControl w:val="0"/>
        <w:numPr>
          <w:ilvl w:val="0"/>
          <w:numId w:val="1"/>
        </w:numPr>
        <w:tabs>
          <w:tab w:val="left" w:pos="10490"/>
        </w:tabs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Освободить от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обременения недвижимое имущество 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принадлежащей на праве частной собственности 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гр. Т</w:t>
      </w:r>
      <w:r w:rsidR="00E82A6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В.К.</w:t>
      </w:r>
    </w:p>
    <w:p w14:paraId="7EA7461B" w14:textId="77777777" w:rsidR="00422DDF" w:rsidRPr="00422DDF" w:rsidRDefault="00422DDF" w:rsidP="00422DDF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422DDF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Ответить на Заявление законом установленные сроки. </w:t>
      </w:r>
    </w:p>
    <w:p w14:paraId="7EA7461C" w14:textId="77777777" w:rsidR="00422DDF" w:rsidRPr="00422DDF" w:rsidRDefault="00422DDF" w:rsidP="00422DDF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EA7461D" w14:textId="77777777" w:rsidR="00422DDF" w:rsidRPr="000A4CED" w:rsidRDefault="00422DDF" w:rsidP="00422DDF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С уважением,</w:t>
      </w:r>
    </w:p>
    <w:p w14:paraId="7EA7461E" w14:textId="77777777" w:rsidR="000A4CED" w:rsidRPr="000A4CED" w:rsidRDefault="000A4CED" w:rsidP="000A4CE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lastRenderedPageBreak/>
        <w:t xml:space="preserve">ТОО «Юридическая компания Закон и Право»   </w:t>
      </w:r>
    </w:p>
    <w:p w14:paraId="7EA7461F" w14:textId="77777777" w:rsidR="00422DDF" w:rsidRPr="000A4CED" w:rsidRDefault="000A4CED" w:rsidP="000A4CE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Генеральный директор</w:t>
      </w:r>
      <w:r w:rsidR="00422DDF"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:</w:t>
      </w:r>
    </w:p>
    <w:p w14:paraId="7EA74620" w14:textId="77777777" w:rsidR="00422DDF" w:rsidRPr="00422DDF" w:rsidRDefault="00422DDF" w:rsidP="00422DDF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14:paraId="7EA74621" w14:textId="77777777" w:rsidR="000A4CED" w:rsidRPr="000A4CED" w:rsidRDefault="000A4CED" w:rsidP="000A4CE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                                                       </w:t>
      </w:r>
      <w:r w:rsidR="00422DDF"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_________________/</w:t>
      </w: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Қайшыбекова Мадияра Ерболатұлы</w:t>
      </w:r>
    </w:p>
    <w:p w14:paraId="7EA74622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val="ru-RU" w:eastAsia="ru-RU" w:bidi="ru-RU"/>
        </w:rPr>
      </w:pP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val="ru-RU" w:eastAsia="ru-RU" w:bidi="ru-RU"/>
        </w:rPr>
        <w:tab/>
      </w:r>
    </w:p>
    <w:p w14:paraId="7EA74623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val="ru-RU" w:eastAsia="ru-RU"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val="ru-RU" w:eastAsia="ru-RU" w:bidi="ru-RU"/>
        </w:rPr>
        <w:tab/>
        <w:t>"____"___________2019 год.</w:t>
      </w:r>
    </w:p>
    <w:p w14:paraId="7EA74624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5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6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7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8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9" w14:textId="77777777" w:rsid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A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B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C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D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E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2F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0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1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2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3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4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5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6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7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8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9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A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B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C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D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E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3F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0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1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2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3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4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5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6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7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8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9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A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B" w14:textId="77777777" w:rsidR="00161356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C" w14:textId="77777777" w:rsidR="00161356" w:rsidRPr="00422DDF" w:rsidRDefault="00161356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D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E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4F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50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51" w14:textId="77777777" w:rsidR="00422DDF" w:rsidRPr="00422DDF" w:rsidRDefault="00422DDF" w:rsidP="00422DD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16"/>
          <w:szCs w:val="16"/>
          <w:lang w:val="ru-RU" w:eastAsia="ru-RU" w:bidi="ru-RU"/>
        </w:rPr>
      </w:pPr>
    </w:p>
    <w:p w14:paraId="7EA74652" w14:textId="77777777" w:rsidR="00422DDF" w:rsidRPr="00422DDF" w:rsidRDefault="00422DDF" w:rsidP="00422DD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14:paraId="7EA74653" w14:textId="77777777" w:rsidR="00422DDF" w:rsidRPr="00422DDF" w:rsidRDefault="00422DDF" w:rsidP="00422DDF">
      <w:pPr>
        <w:widowControl w:val="0"/>
        <w:spacing w:after="0" w:line="206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422DD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7EA74654" w14:textId="77777777" w:rsidR="007B379D" w:rsidRPr="00422DDF" w:rsidRDefault="007B379D">
      <w:pPr>
        <w:rPr>
          <w:lang w:val="ru-RU"/>
        </w:rPr>
      </w:pPr>
    </w:p>
    <w:sectPr w:rsidR="007B379D" w:rsidRPr="00422DDF" w:rsidSect="00422DDF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9330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790"/>
    <w:rsid w:val="000A4CED"/>
    <w:rsid w:val="000E1790"/>
    <w:rsid w:val="00161356"/>
    <w:rsid w:val="00173392"/>
    <w:rsid w:val="00422DDF"/>
    <w:rsid w:val="004D1D16"/>
    <w:rsid w:val="007B379D"/>
    <w:rsid w:val="00946648"/>
    <w:rsid w:val="009637DB"/>
    <w:rsid w:val="00E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601"/>
  <w15:docId w15:val="{7959E2FA-9064-495C-8642-65BA9E30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2019-05-25T11:23:00Z</dcterms:created>
  <dcterms:modified xsi:type="dcterms:W3CDTF">2022-07-24T12:25:00Z</dcterms:modified>
</cp:coreProperties>
</file>